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33" w:rsidRPr="009D4833" w:rsidRDefault="009D4833" w:rsidP="009D4833">
      <w:pPr>
        <w:pStyle w:val="Header"/>
        <w:spacing w:line="240" w:lineRule="auto"/>
        <w:jc w:val="center"/>
        <w:rPr>
          <w:rFonts w:ascii="Times New Roman" w:hAnsi="Times New Roman"/>
          <w:b/>
          <w:sz w:val="24"/>
          <w:szCs w:val="24"/>
          <w:lang w:val="en-US"/>
        </w:rPr>
      </w:pPr>
      <w:r w:rsidRPr="009D4833">
        <w:rPr>
          <w:rFonts w:ascii="Times New Roman" w:hAnsi="Times New Roman"/>
          <w:b/>
          <w:sz w:val="24"/>
          <w:szCs w:val="24"/>
          <w:lang w:val="en-US"/>
        </w:rPr>
        <w:t>CURRICULUM VITAE</w:t>
      </w:r>
    </w:p>
    <w:p w:rsidR="003F43C2" w:rsidRDefault="003F43C2" w:rsidP="003F43C2">
      <w:pPr>
        <w:pStyle w:val="Heading1"/>
        <w:spacing w:before="17"/>
        <w:ind w:left="3840" w:right="3841"/>
        <w:jc w:val="center"/>
        <w:rPr>
          <w:rFonts w:ascii="Times New Roman" w:hAnsi="Times New Roman" w:cs="Times New Roman"/>
        </w:rPr>
      </w:pPr>
      <w:proofErr w:type="spellStart"/>
      <w:r w:rsidRPr="00721727">
        <w:rPr>
          <w:rFonts w:ascii="Times New Roman" w:hAnsi="Times New Roman" w:cs="Times New Roman"/>
        </w:rPr>
        <w:t>Azmaiparashvili</w:t>
      </w:r>
      <w:proofErr w:type="spellEnd"/>
      <w:r w:rsidRPr="00721727">
        <w:rPr>
          <w:rFonts w:ascii="Times New Roman" w:hAnsi="Times New Roman" w:cs="Times New Roman"/>
        </w:rPr>
        <w:t xml:space="preserve"> Maia</w:t>
      </w:r>
    </w:p>
    <w:p w:rsidR="00B66450" w:rsidRDefault="00B6645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0"/>
      </w:tblGrid>
      <w:tr w:rsidR="00D73C95" w:rsidTr="00D73C95">
        <w:tc>
          <w:tcPr>
            <w:tcW w:w="5070" w:type="dxa"/>
          </w:tcPr>
          <w:p w:rsidR="00D73C95" w:rsidRPr="00B66450" w:rsidRDefault="00D73C95" w:rsidP="00D73C95">
            <w:pPr>
              <w:pStyle w:val="BodyText"/>
              <w:spacing w:before="180"/>
              <w:rPr>
                <w:rFonts w:ascii="Times New Roman" w:hAnsi="Times New Roman" w:cs="Times New Roman"/>
              </w:rPr>
            </w:pPr>
            <w:r w:rsidRPr="00B66450">
              <w:rPr>
                <w:rFonts w:ascii="Times New Roman" w:hAnsi="Times New Roman" w:cs="Times New Roman"/>
              </w:rPr>
              <w:t>Professor</w:t>
            </w:r>
          </w:p>
        </w:tc>
      </w:tr>
      <w:tr w:rsidR="00D73C95" w:rsidTr="00D73C95">
        <w:tc>
          <w:tcPr>
            <w:tcW w:w="5070" w:type="dxa"/>
          </w:tcPr>
          <w:p w:rsidR="00D73C95" w:rsidRPr="00B66450" w:rsidRDefault="00B763F1" w:rsidP="00D73C95">
            <w:pPr>
              <w:pStyle w:val="BodyText"/>
              <w:spacing w:before="47"/>
              <w:rPr>
                <w:rFonts w:ascii="Times New Roman" w:hAnsi="Times New Roman" w:cs="Times New Roman"/>
              </w:rPr>
            </w:pPr>
            <w:r>
              <w:rPr>
                <w:rFonts w:ascii="Times New Roman" w:hAnsi="Times New Roman" w:cs="Times New Roman"/>
              </w:rPr>
              <w:t xml:space="preserve">European University </w:t>
            </w:r>
          </w:p>
        </w:tc>
      </w:tr>
      <w:tr w:rsidR="000549CA" w:rsidTr="00D73C95">
        <w:tc>
          <w:tcPr>
            <w:tcW w:w="5070" w:type="dxa"/>
          </w:tcPr>
          <w:p w:rsidR="000549CA" w:rsidRDefault="000549CA" w:rsidP="00D73C95">
            <w:pPr>
              <w:pStyle w:val="BodyText"/>
              <w:spacing w:before="47"/>
              <w:rPr>
                <w:rFonts w:ascii="Times New Roman" w:hAnsi="Times New Roman" w:cs="Times New Roman"/>
              </w:rPr>
            </w:pPr>
            <w:r w:rsidRPr="00B66450">
              <w:rPr>
                <w:rFonts w:ascii="Times New Roman" w:hAnsi="Times New Roman" w:cs="Times New Roman"/>
              </w:rPr>
              <w:t>Associate Professor</w:t>
            </w:r>
          </w:p>
        </w:tc>
      </w:tr>
      <w:tr w:rsidR="00B763F1" w:rsidTr="00D73C95">
        <w:tc>
          <w:tcPr>
            <w:tcW w:w="5070" w:type="dxa"/>
          </w:tcPr>
          <w:p w:rsidR="00B763F1" w:rsidRPr="00B66450" w:rsidRDefault="00B763F1" w:rsidP="00D73C95">
            <w:pPr>
              <w:pStyle w:val="BodyText"/>
              <w:spacing w:before="47"/>
              <w:rPr>
                <w:rFonts w:ascii="Times New Roman" w:hAnsi="Times New Roman" w:cs="Times New Roman"/>
              </w:rPr>
            </w:pPr>
            <w:proofErr w:type="spellStart"/>
            <w:r w:rsidRPr="00B66450">
              <w:rPr>
                <w:rFonts w:ascii="Times New Roman" w:hAnsi="Times New Roman" w:cs="Times New Roman"/>
              </w:rPr>
              <w:t>Gori</w:t>
            </w:r>
            <w:proofErr w:type="spellEnd"/>
            <w:r w:rsidRPr="00B66450">
              <w:rPr>
                <w:rFonts w:ascii="Times New Roman" w:hAnsi="Times New Roman" w:cs="Times New Roman"/>
              </w:rPr>
              <w:t xml:space="preserve"> State Teaching University</w:t>
            </w:r>
          </w:p>
        </w:tc>
      </w:tr>
      <w:tr w:rsidR="00D73C95" w:rsidTr="00D73C95">
        <w:tc>
          <w:tcPr>
            <w:tcW w:w="5070" w:type="dxa"/>
          </w:tcPr>
          <w:p w:rsidR="00D73C95" w:rsidRPr="00B66450" w:rsidRDefault="00D73C95" w:rsidP="00D73C95">
            <w:pPr>
              <w:pStyle w:val="BodyText"/>
              <w:spacing w:before="49"/>
              <w:rPr>
                <w:rFonts w:ascii="Times New Roman" w:hAnsi="Times New Roman" w:cs="Times New Roman"/>
              </w:rPr>
            </w:pPr>
            <w:r w:rsidRPr="00B66450">
              <w:rPr>
                <w:rFonts w:ascii="Times New Roman" w:hAnsi="Times New Roman" w:cs="Times New Roman"/>
              </w:rPr>
              <w:t xml:space="preserve">26, </w:t>
            </w:r>
            <w:proofErr w:type="spellStart"/>
            <w:r w:rsidRPr="00B66450">
              <w:rPr>
                <w:rFonts w:ascii="Times New Roman" w:hAnsi="Times New Roman" w:cs="Times New Roman"/>
              </w:rPr>
              <w:t>Parnavazi</w:t>
            </w:r>
            <w:proofErr w:type="spellEnd"/>
            <w:r w:rsidRPr="00B66450">
              <w:rPr>
                <w:rFonts w:ascii="Times New Roman" w:hAnsi="Times New Roman" w:cs="Times New Roman"/>
              </w:rPr>
              <w:t xml:space="preserve"> street, 1400, </w:t>
            </w:r>
            <w:proofErr w:type="spellStart"/>
            <w:r w:rsidRPr="00B66450">
              <w:rPr>
                <w:rFonts w:ascii="Times New Roman" w:hAnsi="Times New Roman" w:cs="Times New Roman"/>
              </w:rPr>
              <w:t>Gori</w:t>
            </w:r>
            <w:proofErr w:type="spellEnd"/>
            <w:r w:rsidRPr="00B66450">
              <w:rPr>
                <w:rFonts w:ascii="Times New Roman" w:hAnsi="Times New Roman" w:cs="Times New Roman"/>
              </w:rPr>
              <w:t>, Georgia</w:t>
            </w:r>
          </w:p>
        </w:tc>
      </w:tr>
      <w:tr w:rsidR="00D73C95" w:rsidTr="00D73C95">
        <w:tc>
          <w:tcPr>
            <w:tcW w:w="5070" w:type="dxa"/>
          </w:tcPr>
          <w:p w:rsidR="00D73C95" w:rsidRPr="00B66450" w:rsidRDefault="00D73C95" w:rsidP="00AF4A88">
            <w:pPr>
              <w:pStyle w:val="BodyText"/>
              <w:spacing w:before="46"/>
              <w:rPr>
                <w:rFonts w:ascii="Times New Roman" w:hAnsi="Times New Roman" w:cs="Times New Roman"/>
              </w:rPr>
            </w:pPr>
            <w:r w:rsidRPr="00B66450">
              <w:rPr>
                <w:rFonts w:ascii="Times New Roman" w:hAnsi="Times New Roman" w:cs="Times New Roman"/>
              </w:rPr>
              <w:t>Tel: (+599) 599241308 (+599) 577771135</w:t>
            </w:r>
          </w:p>
        </w:tc>
      </w:tr>
      <w:tr w:rsidR="00D73C95" w:rsidTr="00D73C95">
        <w:tc>
          <w:tcPr>
            <w:tcW w:w="5070" w:type="dxa"/>
          </w:tcPr>
          <w:p w:rsidR="00D73C95" w:rsidRPr="009D4833" w:rsidRDefault="00D73C95" w:rsidP="00490570">
            <w:pPr>
              <w:rPr>
                <w:rFonts w:ascii="Times New Roman" w:hAnsi="Times New Roman" w:cs="Times New Roman"/>
                <w:sz w:val="24"/>
                <w:szCs w:val="24"/>
              </w:rPr>
            </w:pPr>
            <w:r w:rsidRPr="00B66450">
              <w:rPr>
                <w:rFonts w:ascii="Times New Roman" w:hAnsi="Times New Roman" w:cs="Times New Roman"/>
                <w:sz w:val="24"/>
                <w:szCs w:val="24"/>
              </w:rPr>
              <w:t xml:space="preserve">Email: </w:t>
            </w:r>
            <w:r w:rsidRPr="00B66450">
              <w:rPr>
                <w:rFonts w:ascii="Times New Roman" w:hAnsi="Times New Roman" w:cs="Times New Roman"/>
                <w:color w:val="0000FF"/>
                <w:sz w:val="24"/>
                <w:szCs w:val="24"/>
                <w:u w:val="single" w:color="0000FF"/>
              </w:rPr>
              <w:t>maiaazmaiparashvili@gmail.com</w:t>
            </w:r>
          </w:p>
        </w:tc>
      </w:tr>
      <w:tr w:rsidR="00D73C95" w:rsidTr="00D73C95">
        <w:tc>
          <w:tcPr>
            <w:tcW w:w="5070" w:type="dxa"/>
          </w:tcPr>
          <w:p w:rsidR="00D73C95" w:rsidRDefault="0094721F" w:rsidP="0094721F">
            <w:pPr>
              <w:ind w:right="5748"/>
            </w:pPr>
            <w:hyperlink r:id="rId4" w:history="1">
              <w:r w:rsidRPr="00E603D0">
                <w:rPr>
                  <w:rStyle w:val="Hyperlink"/>
                  <w:rFonts w:ascii="Sylfaen" w:hAnsi="Sylfaen"/>
                  <w:sz w:val="20"/>
                  <w:szCs w:val="20"/>
                  <w:lang w:val="ka-GE"/>
                </w:rPr>
                <w:t>azmaiparashvili.maia@eu.ed</w:t>
              </w:r>
              <w:r w:rsidRPr="008314E9">
                <w:rPr>
                  <w:rStyle w:val="Hyperlink"/>
                  <w:rFonts w:ascii="Sylfaen" w:hAnsi="Sylfaen"/>
                  <w:sz w:val="20"/>
                  <w:szCs w:val="20"/>
                  <w:lang w:val="ka-GE"/>
                </w:rPr>
                <w:t>u</w:t>
              </w:r>
              <w:r w:rsidRPr="00E603D0">
                <w:rPr>
                  <w:rStyle w:val="Hyperlink"/>
                  <w:rFonts w:ascii="Sylfaen" w:hAnsi="Sylfaen"/>
                  <w:sz w:val="20"/>
                  <w:szCs w:val="20"/>
                  <w:lang w:val="ka-GE"/>
                </w:rPr>
                <w:t>.ge</w:t>
              </w:r>
            </w:hyperlink>
          </w:p>
        </w:tc>
      </w:tr>
    </w:tbl>
    <w:p w:rsidR="003F43C2" w:rsidRDefault="003F43C2" w:rsidP="0049057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8"/>
      </w:tblGrid>
      <w:tr w:rsidR="00AA19C0" w:rsidTr="00A21EB3">
        <w:tc>
          <w:tcPr>
            <w:tcW w:w="10188" w:type="dxa"/>
          </w:tcPr>
          <w:p w:rsidR="00AA19C0" w:rsidRPr="00721727" w:rsidRDefault="00AA19C0" w:rsidP="00493AE7">
            <w:pPr>
              <w:jc w:val="both"/>
              <w:rPr>
                <w:rFonts w:ascii="Times New Roman" w:hAnsi="Times New Roman" w:cs="Times New Roman"/>
                <w:b/>
                <w:sz w:val="24"/>
                <w:szCs w:val="24"/>
              </w:rPr>
            </w:pPr>
            <w:r w:rsidRPr="00721727">
              <w:rPr>
                <w:rFonts w:ascii="Times New Roman" w:hAnsi="Times New Roman" w:cs="Times New Roman"/>
                <w:b/>
                <w:sz w:val="24"/>
                <w:szCs w:val="24"/>
              </w:rPr>
              <w:t>Current Position</w:t>
            </w:r>
          </w:p>
        </w:tc>
      </w:tr>
      <w:tr w:rsidR="00BD64C4" w:rsidTr="00A21EB3">
        <w:tc>
          <w:tcPr>
            <w:tcW w:w="10188" w:type="dxa"/>
          </w:tcPr>
          <w:p w:rsidR="00BD64C4" w:rsidRPr="00721727" w:rsidRDefault="00D81114" w:rsidP="00493AE7">
            <w:pPr>
              <w:jc w:val="both"/>
              <w:rPr>
                <w:rFonts w:ascii="Times New Roman" w:hAnsi="Times New Roman" w:cs="Times New Roman"/>
                <w:b/>
                <w:sz w:val="24"/>
                <w:szCs w:val="24"/>
              </w:rPr>
            </w:pPr>
            <w:r>
              <w:rPr>
                <w:rFonts w:ascii="Times New Roman" w:hAnsi="Times New Roman" w:cs="Times New Roman"/>
              </w:rPr>
              <w:t xml:space="preserve">2020 - </w:t>
            </w:r>
            <w:r w:rsidR="00BD64C4" w:rsidRPr="00721727">
              <w:rPr>
                <w:rFonts w:ascii="Times New Roman" w:hAnsi="Times New Roman" w:cs="Times New Roman"/>
              </w:rPr>
              <w:t xml:space="preserve">Professor </w:t>
            </w:r>
            <w:r w:rsidR="00BD64C4" w:rsidRPr="00BD64C4">
              <w:rPr>
                <w:rFonts w:ascii="Times New Roman" w:hAnsi="Times New Roman" w:cs="Times New Roman"/>
              </w:rPr>
              <w:t xml:space="preserve">of </w:t>
            </w:r>
            <w:r w:rsidR="00BD64C4" w:rsidRPr="00BD64C4">
              <w:rPr>
                <w:rFonts w:ascii="Times New Roman" w:hAnsi="Times New Roman" w:cs="Times New Roman"/>
                <w:sz w:val="24"/>
                <w:szCs w:val="24"/>
              </w:rPr>
              <w:t>Business and Technologies Faculties of</w:t>
            </w:r>
            <w:r w:rsidR="00EE3879">
              <w:rPr>
                <w:rFonts w:ascii="Times New Roman" w:hAnsi="Times New Roman" w:cs="Times New Roman"/>
                <w:sz w:val="24"/>
                <w:szCs w:val="24"/>
              </w:rPr>
              <w:t xml:space="preserve"> </w:t>
            </w:r>
            <w:r w:rsidR="00BD64C4" w:rsidRPr="00BD64C4">
              <w:rPr>
                <w:rFonts w:ascii="Times New Roman" w:hAnsi="Times New Roman" w:cs="Times New Roman"/>
                <w:sz w:val="24"/>
                <w:szCs w:val="24"/>
              </w:rPr>
              <w:t xml:space="preserve"> </w:t>
            </w:r>
            <w:r w:rsidR="00BD64C4" w:rsidRPr="00BD64C4">
              <w:rPr>
                <w:rFonts w:ascii="Times New Roman" w:hAnsi="Times New Roman" w:cs="Times New Roman"/>
              </w:rPr>
              <w:t>European</w:t>
            </w:r>
            <w:r w:rsidR="00BD64C4">
              <w:rPr>
                <w:rFonts w:ascii="Times New Roman" w:hAnsi="Times New Roman" w:cs="Times New Roman"/>
              </w:rPr>
              <w:t xml:space="preserve"> University</w:t>
            </w:r>
            <w:r w:rsidR="00314D38">
              <w:rPr>
                <w:rFonts w:ascii="Times New Roman" w:hAnsi="Times New Roman" w:cs="Times New Roman"/>
              </w:rPr>
              <w:t xml:space="preserve">, </w:t>
            </w:r>
            <w:r w:rsidR="00314D38" w:rsidRPr="00314D38">
              <w:rPr>
                <w:rFonts w:ascii="Times New Roman" w:hAnsi="Times New Roman" w:cs="Times New Roman"/>
              </w:rPr>
              <w:t>Head of the Bachelor of Tourism Program in Tourism Administration</w:t>
            </w:r>
          </w:p>
        </w:tc>
      </w:tr>
      <w:tr w:rsidR="00AA19C0" w:rsidTr="00A21EB3">
        <w:tc>
          <w:tcPr>
            <w:tcW w:w="10188" w:type="dxa"/>
          </w:tcPr>
          <w:p w:rsidR="00AA19C0" w:rsidRPr="00721727" w:rsidRDefault="00D81114" w:rsidP="00493AE7">
            <w:pPr>
              <w:pStyle w:val="BodyText"/>
              <w:spacing w:before="46"/>
              <w:jc w:val="both"/>
              <w:rPr>
                <w:rFonts w:ascii="Times New Roman" w:hAnsi="Times New Roman" w:cs="Times New Roman"/>
              </w:rPr>
            </w:pPr>
            <w:r>
              <w:rPr>
                <w:rFonts w:ascii="Times New Roman" w:hAnsi="Times New Roman" w:cs="Times New Roman"/>
              </w:rPr>
              <w:t>2015-2019-</w:t>
            </w:r>
            <w:r w:rsidR="00AA19C0" w:rsidRPr="00721727">
              <w:rPr>
                <w:rFonts w:ascii="Times New Roman" w:hAnsi="Times New Roman" w:cs="Times New Roman"/>
              </w:rPr>
              <w:t xml:space="preserve">Associate Professor of Social Science, Business and Law of </w:t>
            </w:r>
            <w:proofErr w:type="spellStart"/>
            <w:r w:rsidR="00AA19C0" w:rsidRPr="00721727">
              <w:rPr>
                <w:rFonts w:ascii="Times New Roman" w:hAnsi="Times New Roman" w:cs="Times New Roman"/>
              </w:rPr>
              <w:t>Gori</w:t>
            </w:r>
            <w:proofErr w:type="spellEnd"/>
            <w:r w:rsidR="00AA19C0" w:rsidRPr="00721727">
              <w:rPr>
                <w:rFonts w:ascii="Times New Roman" w:hAnsi="Times New Roman" w:cs="Times New Roman"/>
              </w:rPr>
              <w:t xml:space="preserve"> State</w:t>
            </w:r>
            <w:r w:rsidR="00AA19C0" w:rsidRPr="00721727">
              <w:rPr>
                <w:rFonts w:ascii="Times New Roman" w:hAnsi="Times New Roman" w:cs="Times New Roman"/>
                <w:spacing w:val="53"/>
              </w:rPr>
              <w:t xml:space="preserve"> </w:t>
            </w:r>
            <w:r w:rsidR="00AA19C0" w:rsidRPr="00721727">
              <w:rPr>
                <w:rFonts w:ascii="Times New Roman" w:hAnsi="Times New Roman" w:cs="Times New Roman"/>
              </w:rPr>
              <w:t>Teaching</w:t>
            </w:r>
            <w:r w:rsidR="0083000C" w:rsidRPr="00721727">
              <w:rPr>
                <w:rFonts w:ascii="Times New Roman" w:hAnsi="Times New Roman" w:cs="Times New Roman"/>
              </w:rPr>
              <w:t xml:space="preserve"> </w:t>
            </w:r>
            <w:r w:rsidR="00AA19C0" w:rsidRPr="00721727">
              <w:rPr>
                <w:rFonts w:ascii="Times New Roman" w:hAnsi="Times New Roman" w:cs="Times New Roman"/>
              </w:rPr>
              <w:t>University</w:t>
            </w:r>
          </w:p>
        </w:tc>
      </w:tr>
      <w:tr w:rsidR="00AA19C0" w:rsidTr="00A21EB3">
        <w:tc>
          <w:tcPr>
            <w:tcW w:w="10188" w:type="dxa"/>
          </w:tcPr>
          <w:p w:rsidR="00AA19C0" w:rsidRPr="00721727" w:rsidRDefault="000814CD" w:rsidP="00493AE7">
            <w:pPr>
              <w:pStyle w:val="Heading1"/>
              <w:ind w:left="0"/>
              <w:jc w:val="both"/>
              <w:outlineLvl w:val="0"/>
              <w:rPr>
                <w:rFonts w:ascii="Times New Roman" w:hAnsi="Times New Roman" w:cs="Times New Roman"/>
              </w:rPr>
            </w:pPr>
            <w:r w:rsidRPr="00721727">
              <w:rPr>
                <w:rFonts w:ascii="Times New Roman" w:hAnsi="Times New Roman" w:cs="Times New Roman"/>
              </w:rPr>
              <w:t>Academic Appointments</w:t>
            </w:r>
          </w:p>
        </w:tc>
      </w:tr>
      <w:tr w:rsidR="0094721F" w:rsidTr="00A21EB3">
        <w:tc>
          <w:tcPr>
            <w:tcW w:w="10188" w:type="dxa"/>
          </w:tcPr>
          <w:p w:rsidR="0094721F" w:rsidRPr="00721727" w:rsidRDefault="0094721F" w:rsidP="00493AE7">
            <w:pPr>
              <w:pStyle w:val="Heading1"/>
              <w:ind w:left="0"/>
              <w:jc w:val="both"/>
              <w:outlineLvl w:val="0"/>
              <w:rPr>
                <w:rFonts w:ascii="Times New Roman" w:hAnsi="Times New Roman" w:cs="Times New Roman"/>
              </w:rPr>
            </w:pPr>
            <w:r>
              <w:rPr>
                <w:rFonts w:ascii="Times New Roman" w:hAnsi="Times New Roman" w:cs="Times New Roman"/>
              </w:rPr>
              <w:t xml:space="preserve">2018-2020 - </w:t>
            </w:r>
            <w:r w:rsidRPr="0094721F">
              <w:rPr>
                <w:rFonts w:ascii="Times New Roman" w:hAnsi="Times New Roman" w:cs="Times New Roman"/>
              </w:rPr>
              <w:t>National Center for Education Quality Development</w:t>
            </w:r>
            <w:proofErr w:type="gramStart"/>
            <w:r>
              <w:rPr>
                <w:rFonts w:ascii="Times New Roman" w:hAnsi="Times New Roman" w:cs="Times New Roman"/>
              </w:rPr>
              <w:t xml:space="preserve">,  </w:t>
            </w:r>
            <w:r w:rsidRPr="0094721F">
              <w:rPr>
                <w:rFonts w:ascii="Times New Roman" w:hAnsi="Times New Roman" w:cs="Times New Roman"/>
              </w:rPr>
              <w:t>Higher</w:t>
            </w:r>
            <w:proofErr w:type="gramEnd"/>
            <w:r w:rsidRPr="0094721F">
              <w:rPr>
                <w:rFonts w:ascii="Times New Roman" w:hAnsi="Times New Roman" w:cs="Times New Roman"/>
              </w:rPr>
              <w:t xml:space="preserve"> education programs accreditation expert</w:t>
            </w:r>
          </w:p>
        </w:tc>
      </w:tr>
      <w:tr w:rsidR="00AA19C0" w:rsidTr="00A21EB3">
        <w:tc>
          <w:tcPr>
            <w:tcW w:w="10188" w:type="dxa"/>
          </w:tcPr>
          <w:p w:rsidR="00AA19C0" w:rsidRPr="00721727" w:rsidRDefault="000814CD" w:rsidP="00493AE7">
            <w:pPr>
              <w:jc w:val="both"/>
              <w:rPr>
                <w:rFonts w:ascii="Times New Roman" w:hAnsi="Times New Roman" w:cs="Times New Roman"/>
                <w:sz w:val="24"/>
                <w:szCs w:val="24"/>
              </w:rPr>
            </w:pPr>
            <w:r w:rsidRPr="00721727">
              <w:rPr>
                <w:rFonts w:ascii="Times New Roman" w:hAnsi="Times New Roman" w:cs="Times New Roman"/>
                <w:sz w:val="24"/>
                <w:szCs w:val="24"/>
              </w:rPr>
              <w:t xml:space="preserve">06/2013 – present Head of the Bachelor Educational Program of Tourism at </w:t>
            </w:r>
            <w:proofErr w:type="spellStart"/>
            <w:r w:rsidRPr="00721727">
              <w:rPr>
                <w:rFonts w:ascii="Times New Roman" w:hAnsi="Times New Roman" w:cs="Times New Roman"/>
                <w:sz w:val="24"/>
                <w:szCs w:val="24"/>
              </w:rPr>
              <w:t>Gori</w:t>
            </w:r>
            <w:proofErr w:type="spellEnd"/>
            <w:r w:rsidRPr="00721727">
              <w:rPr>
                <w:rFonts w:ascii="Times New Roman" w:hAnsi="Times New Roman" w:cs="Times New Roman"/>
                <w:sz w:val="24"/>
                <w:szCs w:val="24"/>
              </w:rPr>
              <w:t xml:space="preserve"> State Teaching University</w:t>
            </w:r>
          </w:p>
        </w:tc>
      </w:tr>
      <w:tr w:rsidR="00AA19C0" w:rsidTr="00A21EB3">
        <w:tc>
          <w:tcPr>
            <w:tcW w:w="10188" w:type="dxa"/>
          </w:tcPr>
          <w:p w:rsidR="000814CD" w:rsidRPr="00721727" w:rsidRDefault="000814CD" w:rsidP="00493AE7">
            <w:pPr>
              <w:pStyle w:val="BodyText"/>
              <w:spacing w:before="49"/>
              <w:jc w:val="both"/>
              <w:rPr>
                <w:rFonts w:ascii="Times New Roman" w:hAnsi="Times New Roman" w:cs="Times New Roman"/>
              </w:rPr>
            </w:pPr>
            <w:r w:rsidRPr="00721727">
              <w:rPr>
                <w:rFonts w:ascii="Times New Roman" w:hAnsi="Times New Roman" w:cs="Times New Roman"/>
              </w:rPr>
              <w:t xml:space="preserve">04/2013-05/2017 Associate Professor of Social Science, Business and Law of </w:t>
            </w:r>
            <w:proofErr w:type="spellStart"/>
            <w:r w:rsidRPr="00721727">
              <w:rPr>
                <w:rFonts w:ascii="Times New Roman" w:hAnsi="Times New Roman" w:cs="Times New Roman"/>
              </w:rPr>
              <w:t>Gori</w:t>
            </w:r>
            <w:proofErr w:type="spellEnd"/>
            <w:r w:rsidRPr="00721727">
              <w:rPr>
                <w:rFonts w:ascii="Times New Roman" w:hAnsi="Times New Roman" w:cs="Times New Roman"/>
              </w:rPr>
              <w:t xml:space="preserve"> State Teaching University</w:t>
            </w:r>
          </w:p>
        </w:tc>
      </w:tr>
      <w:tr w:rsidR="00AA19C0" w:rsidTr="00A21EB3">
        <w:tc>
          <w:tcPr>
            <w:tcW w:w="10188" w:type="dxa"/>
          </w:tcPr>
          <w:p w:rsidR="00AA19C0" w:rsidRPr="00721727" w:rsidRDefault="000814CD" w:rsidP="00493AE7">
            <w:pPr>
              <w:jc w:val="both"/>
              <w:rPr>
                <w:rFonts w:ascii="Times New Roman" w:hAnsi="Times New Roman" w:cs="Times New Roman"/>
                <w:sz w:val="24"/>
                <w:szCs w:val="24"/>
              </w:rPr>
            </w:pPr>
            <w:r w:rsidRPr="00721727">
              <w:rPr>
                <w:rFonts w:ascii="Times New Roman" w:hAnsi="Times New Roman" w:cs="Times New Roman"/>
                <w:sz w:val="24"/>
                <w:szCs w:val="24"/>
              </w:rPr>
              <w:t xml:space="preserve">08/2009-03/2013 Associate Professor of Social Science, Business and Law of </w:t>
            </w:r>
            <w:proofErr w:type="spellStart"/>
            <w:r w:rsidRPr="00721727">
              <w:rPr>
                <w:rFonts w:ascii="Times New Roman" w:hAnsi="Times New Roman" w:cs="Times New Roman"/>
                <w:sz w:val="24"/>
                <w:szCs w:val="24"/>
              </w:rPr>
              <w:t>Gori</w:t>
            </w:r>
            <w:proofErr w:type="spellEnd"/>
            <w:r w:rsidRPr="00721727">
              <w:rPr>
                <w:rFonts w:ascii="Times New Roman" w:hAnsi="Times New Roman" w:cs="Times New Roman"/>
                <w:sz w:val="24"/>
                <w:szCs w:val="24"/>
              </w:rPr>
              <w:t xml:space="preserve"> State Teaching University</w:t>
            </w:r>
          </w:p>
        </w:tc>
      </w:tr>
      <w:tr w:rsidR="00AA19C0" w:rsidTr="00A21EB3">
        <w:tc>
          <w:tcPr>
            <w:tcW w:w="10188" w:type="dxa"/>
          </w:tcPr>
          <w:p w:rsidR="00AA19C0" w:rsidRPr="00721727" w:rsidRDefault="000814CD" w:rsidP="00493AE7">
            <w:pPr>
              <w:pStyle w:val="BodyText"/>
              <w:spacing w:before="1" w:line="276" w:lineRule="auto"/>
              <w:ind w:left="-5" w:right="188"/>
              <w:jc w:val="both"/>
              <w:rPr>
                <w:rFonts w:ascii="Times New Roman" w:hAnsi="Times New Roman" w:cs="Times New Roman"/>
              </w:rPr>
            </w:pPr>
            <w:r w:rsidRPr="00721727">
              <w:rPr>
                <w:rFonts w:ascii="Times New Roman" w:hAnsi="Times New Roman" w:cs="Times New Roman"/>
              </w:rPr>
              <w:t>09/2007-10/2009 Associate Professor of Georgian Natio</w:t>
            </w:r>
            <w:r w:rsidR="000B024E" w:rsidRPr="00721727">
              <w:rPr>
                <w:rFonts w:ascii="Times New Roman" w:hAnsi="Times New Roman" w:cs="Times New Roman"/>
              </w:rPr>
              <w:t xml:space="preserve">nal University named after </w:t>
            </w:r>
            <w:proofErr w:type="spellStart"/>
            <w:r w:rsidR="000B024E" w:rsidRPr="00721727">
              <w:rPr>
                <w:rFonts w:ascii="Times New Roman" w:hAnsi="Times New Roman" w:cs="Times New Roman"/>
              </w:rPr>
              <w:t>Ilia</w:t>
            </w:r>
            <w:proofErr w:type="spellEnd"/>
            <w:r w:rsidR="000B024E" w:rsidRPr="00721727">
              <w:rPr>
                <w:rFonts w:ascii="Times New Roman" w:hAnsi="Times New Roman" w:cs="Times New Roman"/>
              </w:rPr>
              <w:t xml:space="preserve"> </w:t>
            </w:r>
            <w:proofErr w:type="spellStart"/>
            <w:r w:rsidRPr="00721727">
              <w:rPr>
                <w:rFonts w:ascii="Times New Roman" w:hAnsi="Times New Roman" w:cs="Times New Roman"/>
              </w:rPr>
              <w:t>Chavhcavadze</w:t>
            </w:r>
            <w:proofErr w:type="spellEnd"/>
          </w:p>
        </w:tc>
      </w:tr>
      <w:tr w:rsidR="00AA19C0" w:rsidTr="00A21EB3">
        <w:tc>
          <w:tcPr>
            <w:tcW w:w="10188" w:type="dxa"/>
          </w:tcPr>
          <w:p w:rsidR="00AA19C0" w:rsidRPr="00721727" w:rsidRDefault="009F7348" w:rsidP="00493AE7">
            <w:pPr>
              <w:pStyle w:val="BodyText"/>
              <w:ind w:left="-5"/>
              <w:jc w:val="both"/>
              <w:rPr>
                <w:rFonts w:ascii="Times New Roman" w:hAnsi="Times New Roman" w:cs="Times New Roman"/>
              </w:rPr>
            </w:pPr>
            <w:r w:rsidRPr="00721727">
              <w:rPr>
                <w:rFonts w:ascii="Times New Roman" w:hAnsi="Times New Roman" w:cs="Times New Roman"/>
              </w:rPr>
              <w:t xml:space="preserve">08/2005-08/2007 Head teacher of </w:t>
            </w:r>
            <w:proofErr w:type="spellStart"/>
            <w:r w:rsidRPr="00721727">
              <w:rPr>
                <w:rFonts w:ascii="Times New Roman" w:hAnsi="Times New Roman" w:cs="Times New Roman"/>
              </w:rPr>
              <w:t>Gori</w:t>
            </w:r>
            <w:proofErr w:type="spellEnd"/>
            <w:r w:rsidRPr="00721727">
              <w:rPr>
                <w:rFonts w:ascii="Times New Roman" w:hAnsi="Times New Roman" w:cs="Times New Roman"/>
              </w:rPr>
              <w:t xml:space="preserve"> State Teaching University</w:t>
            </w:r>
          </w:p>
        </w:tc>
      </w:tr>
      <w:tr w:rsidR="00AA19C0" w:rsidTr="00A21EB3">
        <w:tc>
          <w:tcPr>
            <w:tcW w:w="10188" w:type="dxa"/>
          </w:tcPr>
          <w:p w:rsidR="009F7348" w:rsidRPr="00721727" w:rsidRDefault="009F7348" w:rsidP="00493AE7">
            <w:pPr>
              <w:pStyle w:val="BodyText"/>
              <w:spacing w:before="1"/>
              <w:ind w:left="-5"/>
              <w:jc w:val="both"/>
              <w:rPr>
                <w:rFonts w:ascii="Times New Roman" w:hAnsi="Times New Roman" w:cs="Times New Roman"/>
              </w:rPr>
            </w:pPr>
            <w:r w:rsidRPr="00721727">
              <w:rPr>
                <w:rFonts w:ascii="Times New Roman" w:hAnsi="Times New Roman" w:cs="Times New Roman"/>
              </w:rPr>
              <w:t>07/2004-09/2007 Administrative territorial units of Georgia (</w:t>
            </w:r>
            <w:proofErr w:type="spellStart"/>
            <w:r w:rsidRPr="00721727">
              <w:rPr>
                <w:rFonts w:ascii="Times New Roman" w:hAnsi="Times New Roman" w:cs="Times New Roman"/>
              </w:rPr>
              <w:t>Gori</w:t>
            </w:r>
            <w:proofErr w:type="spellEnd"/>
            <w:r w:rsidRPr="00721727">
              <w:rPr>
                <w:rFonts w:ascii="Times New Roman" w:hAnsi="Times New Roman" w:cs="Times New Roman"/>
              </w:rPr>
              <w:t xml:space="preserve">, </w:t>
            </w:r>
            <w:proofErr w:type="spellStart"/>
            <w:r w:rsidRPr="00721727">
              <w:rPr>
                <w:rFonts w:ascii="Times New Roman" w:hAnsi="Times New Roman" w:cs="Times New Roman"/>
              </w:rPr>
              <w:t>Kaspi</w:t>
            </w:r>
            <w:proofErr w:type="spellEnd"/>
            <w:r w:rsidRPr="00721727">
              <w:rPr>
                <w:rFonts w:ascii="Times New Roman" w:hAnsi="Times New Roman" w:cs="Times New Roman"/>
              </w:rPr>
              <w:t xml:space="preserve">, </w:t>
            </w:r>
            <w:proofErr w:type="spellStart"/>
            <w:r w:rsidRPr="00721727">
              <w:rPr>
                <w:rFonts w:ascii="Times New Roman" w:hAnsi="Times New Roman" w:cs="Times New Roman"/>
              </w:rPr>
              <w:t>Kareli</w:t>
            </w:r>
            <w:proofErr w:type="spellEnd"/>
            <w:r w:rsidRPr="00721727">
              <w:rPr>
                <w:rFonts w:ascii="Times New Roman" w:hAnsi="Times New Roman" w:cs="Times New Roman"/>
              </w:rPr>
              <w:t xml:space="preserve">, </w:t>
            </w:r>
            <w:proofErr w:type="spellStart"/>
            <w:r w:rsidRPr="00721727">
              <w:rPr>
                <w:rFonts w:ascii="Times New Roman" w:hAnsi="Times New Roman" w:cs="Times New Roman"/>
              </w:rPr>
              <w:t>Khashuri</w:t>
            </w:r>
            <w:proofErr w:type="spellEnd"/>
            <w:r w:rsidRPr="00721727">
              <w:rPr>
                <w:rFonts w:ascii="Times New Roman" w:hAnsi="Times New Roman" w:cs="Times New Roman"/>
              </w:rPr>
              <w:t>) Governor's Office. Position(s) held: Head of Education, Culture, Sports, Health and Social Service.</w:t>
            </w:r>
          </w:p>
        </w:tc>
      </w:tr>
      <w:tr w:rsidR="009F7348" w:rsidTr="00A21EB3">
        <w:tc>
          <w:tcPr>
            <w:tcW w:w="10188" w:type="dxa"/>
          </w:tcPr>
          <w:p w:rsidR="009F7348" w:rsidRDefault="008C16E5" w:rsidP="00493AE7">
            <w:pPr>
              <w:pStyle w:val="BodyText"/>
              <w:ind w:left="-5"/>
              <w:jc w:val="both"/>
              <w:rPr>
                <w:rFonts w:ascii="Times New Roman" w:hAnsi="Times New Roman" w:cs="Times New Roman"/>
              </w:rPr>
            </w:pPr>
            <w:r w:rsidRPr="00721727">
              <w:rPr>
                <w:rFonts w:ascii="Times New Roman" w:hAnsi="Times New Roman" w:cs="Times New Roman"/>
              </w:rPr>
              <w:t>03/1995- 08/1996</w:t>
            </w:r>
            <w:r w:rsidR="006210B2" w:rsidRPr="00721727">
              <w:rPr>
                <w:rFonts w:ascii="Times New Roman" w:hAnsi="Times New Roman" w:cs="Times New Roman"/>
              </w:rPr>
              <w:t xml:space="preserve"> </w:t>
            </w:r>
            <w:r w:rsidR="004A04A0" w:rsidRPr="00721727">
              <w:rPr>
                <w:rFonts w:ascii="Times New Roman" w:hAnsi="Times New Roman" w:cs="Times New Roman"/>
              </w:rPr>
              <w:t xml:space="preserve"> </w:t>
            </w:r>
            <w:r w:rsidR="006210B2" w:rsidRPr="00721727">
              <w:rPr>
                <w:rFonts w:ascii="Times New Roman" w:hAnsi="Times New Roman" w:cs="Times New Roman"/>
              </w:rPr>
              <w:t xml:space="preserve">Chemistry and Biology teacher </w:t>
            </w:r>
            <w:proofErr w:type="spellStart"/>
            <w:r w:rsidR="006210B2" w:rsidRPr="00721727">
              <w:rPr>
                <w:rFonts w:ascii="Times New Roman" w:hAnsi="Times New Roman" w:cs="Times New Roman"/>
              </w:rPr>
              <w:t>Gori</w:t>
            </w:r>
            <w:proofErr w:type="spellEnd"/>
            <w:r w:rsidR="006210B2" w:rsidRPr="00721727">
              <w:rPr>
                <w:rFonts w:ascii="Times New Roman" w:hAnsi="Times New Roman" w:cs="Times New Roman"/>
              </w:rPr>
              <w:t xml:space="preserve"> State Secondary school №3</w:t>
            </w:r>
          </w:p>
          <w:p w:rsidR="00434C4B" w:rsidRPr="00721727" w:rsidRDefault="00434C4B" w:rsidP="00493AE7">
            <w:pPr>
              <w:pStyle w:val="BodyText"/>
              <w:ind w:left="-5"/>
              <w:jc w:val="both"/>
              <w:rPr>
                <w:rFonts w:ascii="Times New Roman" w:hAnsi="Times New Roman" w:cs="Times New Roman"/>
              </w:rPr>
            </w:pPr>
          </w:p>
        </w:tc>
      </w:tr>
      <w:tr w:rsidR="009F7348" w:rsidTr="00A21EB3">
        <w:tc>
          <w:tcPr>
            <w:tcW w:w="10188" w:type="dxa"/>
          </w:tcPr>
          <w:p w:rsidR="009F7348" w:rsidRPr="00721727" w:rsidRDefault="00214D97" w:rsidP="00493AE7">
            <w:pPr>
              <w:pStyle w:val="BodyText"/>
              <w:spacing w:before="1"/>
              <w:ind w:left="-5"/>
              <w:jc w:val="both"/>
              <w:rPr>
                <w:rFonts w:ascii="Times New Roman" w:hAnsi="Times New Roman" w:cs="Times New Roman"/>
                <w:b/>
              </w:rPr>
            </w:pPr>
            <w:r w:rsidRPr="00721727">
              <w:rPr>
                <w:rFonts w:ascii="Times New Roman" w:hAnsi="Times New Roman" w:cs="Times New Roman"/>
                <w:b/>
              </w:rPr>
              <w:t>Educ</w:t>
            </w:r>
            <w:r w:rsidR="004A04A0" w:rsidRPr="00721727">
              <w:rPr>
                <w:rFonts w:ascii="Times New Roman" w:hAnsi="Times New Roman" w:cs="Times New Roman"/>
                <w:b/>
              </w:rPr>
              <w:t>ation</w:t>
            </w:r>
          </w:p>
        </w:tc>
      </w:tr>
      <w:tr w:rsidR="00721727" w:rsidTr="00A21EB3">
        <w:tc>
          <w:tcPr>
            <w:tcW w:w="10188" w:type="dxa"/>
          </w:tcPr>
          <w:p w:rsidR="00721727" w:rsidRPr="00721727" w:rsidRDefault="00721727" w:rsidP="00493AE7">
            <w:pPr>
              <w:pStyle w:val="BodyText"/>
              <w:ind w:left="-37"/>
              <w:jc w:val="both"/>
              <w:rPr>
                <w:rFonts w:ascii="Times New Roman" w:hAnsi="Times New Roman" w:cs="Times New Roman"/>
              </w:rPr>
            </w:pPr>
            <w:r w:rsidRPr="00721727">
              <w:rPr>
                <w:rFonts w:ascii="Times New Roman" w:hAnsi="Times New Roman" w:cs="Times New Roman"/>
              </w:rPr>
              <w:t>2003</w:t>
            </w:r>
            <w:r w:rsidRPr="00721727">
              <w:rPr>
                <w:rFonts w:ascii="Times New Roman" w:hAnsi="Times New Roman" w:cs="Times New Roman"/>
                <w:spacing w:val="51"/>
              </w:rPr>
              <w:t xml:space="preserve"> </w:t>
            </w:r>
            <w:r w:rsidRPr="00721727">
              <w:rPr>
                <w:rFonts w:ascii="Times New Roman" w:hAnsi="Times New Roman" w:cs="Times New Roman"/>
              </w:rPr>
              <w:t>Ph.D.</w:t>
            </w:r>
            <w:r w:rsidRPr="00721727">
              <w:rPr>
                <w:rFonts w:ascii="Times New Roman" w:hAnsi="Times New Roman" w:cs="Times New Roman"/>
                <w:spacing w:val="51"/>
              </w:rPr>
              <w:t xml:space="preserve"> </w:t>
            </w:r>
            <w:r w:rsidRPr="00721727">
              <w:rPr>
                <w:rFonts w:ascii="Times New Roman" w:hAnsi="Times New Roman" w:cs="Times New Roman"/>
              </w:rPr>
              <w:t>in</w:t>
            </w:r>
            <w:r w:rsidRPr="00721727">
              <w:rPr>
                <w:rFonts w:ascii="Times New Roman" w:hAnsi="Times New Roman" w:cs="Times New Roman"/>
                <w:spacing w:val="52"/>
              </w:rPr>
              <w:t xml:space="preserve"> </w:t>
            </w:r>
            <w:r w:rsidR="007A2474">
              <w:rPr>
                <w:rFonts w:ascii="Times New Roman" w:hAnsi="Times New Roman" w:cs="Times New Roman"/>
              </w:rPr>
              <w:t>e</w:t>
            </w:r>
            <w:r w:rsidRPr="00721727">
              <w:rPr>
                <w:rFonts w:ascii="Times New Roman" w:hAnsi="Times New Roman" w:cs="Times New Roman"/>
              </w:rPr>
              <w:t>cology,</w:t>
            </w:r>
            <w:r w:rsidRPr="00721727">
              <w:rPr>
                <w:rFonts w:ascii="Times New Roman" w:hAnsi="Times New Roman" w:cs="Times New Roman"/>
                <w:spacing w:val="52"/>
              </w:rPr>
              <w:t xml:space="preserve"> </w:t>
            </w:r>
            <w:r w:rsidRPr="00721727">
              <w:rPr>
                <w:rFonts w:ascii="Times New Roman" w:hAnsi="Times New Roman" w:cs="Times New Roman"/>
              </w:rPr>
              <w:t>(06.</w:t>
            </w:r>
            <w:r w:rsidRPr="00721727">
              <w:rPr>
                <w:rFonts w:ascii="Times New Roman" w:hAnsi="Times New Roman" w:cs="Times New Roman"/>
                <w:spacing w:val="51"/>
              </w:rPr>
              <w:t xml:space="preserve"> </w:t>
            </w:r>
            <w:r w:rsidRPr="00721727">
              <w:rPr>
                <w:rFonts w:ascii="Times New Roman" w:hAnsi="Times New Roman" w:cs="Times New Roman"/>
              </w:rPr>
              <w:t>01.</w:t>
            </w:r>
            <w:r w:rsidRPr="00721727">
              <w:rPr>
                <w:rFonts w:ascii="Times New Roman" w:hAnsi="Times New Roman" w:cs="Times New Roman"/>
                <w:spacing w:val="51"/>
              </w:rPr>
              <w:t xml:space="preserve"> </w:t>
            </w:r>
            <w:r w:rsidRPr="00721727">
              <w:rPr>
                <w:rFonts w:ascii="Times New Roman" w:hAnsi="Times New Roman" w:cs="Times New Roman"/>
              </w:rPr>
              <w:t>15) Diploma issued by</w:t>
            </w:r>
            <w:r w:rsidRPr="00721727">
              <w:rPr>
                <w:rFonts w:ascii="Times New Roman" w:hAnsi="Times New Roman" w:cs="Times New Roman"/>
                <w:spacing w:val="52"/>
              </w:rPr>
              <w:t xml:space="preserve"> </w:t>
            </w:r>
            <w:r w:rsidRPr="00721727">
              <w:rPr>
                <w:rFonts w:ascii="Times New Roman" w:hAnsi="Times New Roman" w:cs="Times New Roman"/>
              </w:rPr>
              <w:t>the</w:t>
            </w:r>
            <w:r w:rsidRPr="00721727">
              <w:rPr>
                <w:rFonts w:ascii="Times New Roman" w:hAnsi="Times New Roman" w:cs="Times New Roman"/>
                <w:spacing w:val="51"/>
              </w:rPr>
              <w:t xml:space="preserve"> </w:t>
            </w:r>
            <w:r w:rsidRPr="00721727">
              <w:rPr>
                <w:rFonts w:ascii="Times New Roman" w:hAnsi="Times New Roman" w:cs="Times New Roman"/>
              </w:rPr>
              <w:t>Board</w:t>
            </w:r>
            <w:r w:rsidRPr="00721727">
              <w:rPr>
                <w:rFonts w:ascii="Times New Roman" w:hAnsi="Times New Roman" w:cs="Times New Roman"/>
                <w:spacing w:val="52"/>
              </w:rPr>
              <w:t xml:space="preserve"> </w:t>
            </w:r>
            <w:r w:rsidRPr="00721727">
              <w:rPr>
                <w:rFonts w:ascii="Times New Roman" w:hAnsi="Times New Roman" w:cs="Times New Roman"/>
              </w:rPr>
              <w:t>of</w:t>
            </w:r>
            <w:r w:rsidRPr="00721727">
              <w:rPr>
                <w:rFonts w:ascii="Times New Roman" w:hAnsi="Times New Roman" w:cs="Times New Roman"/>
                <w:spacing w:val="52"/>
              </w:rPr>
              <w:t xml:space="preserve"> </w:t>
            </w:r>
            <w:r w:rsidRPr="00721727">
              <w:rPr>
                <w:rFonts w:ascii="Times New Roman" w:hAnsi="Times New Roman" w:cs="Times New Roman"/>
              </w:rPr>
              <w:t>Academic</w:t>
            </w:r>
            <w:r w:rsidRPr="00721727">
              <w:rPr>
                <w:rFonts w:ascii="Times New Roman" w:hAnsi="Times New Roman" w:cs="Times New Roman"/>
                <w:spacing w:val="52"/>
              </w:rPr>
              <w:t xml:space="preserve"> </w:t>
            </w:r>
            <w:r w:rsidRPr="00721727">
              <w:rPr>
                <w:rFonts w:ascii="Times New Roman" w:hAnsi="Times New Roman" w:cs="Times New Roman"/>
              </w:rPr>
              <w:t>Experts</w:t>
            </w:r>
            <w:r w:rsidRPr="00721727">
              <w:rPr>
                <w:rFonts w:ascii="Times New Roman" w:hAnsi="Times New Roman" w:cs="Times New Roman"/>
                <w:spacing w:val="51"/>
              </w:rPr>
              <w:t xml:space="preserve"> </w:t>
            </w:r>
            <w:r w:rsidRPr="00721727">
              <w:rPr>
                <w:rFonts w:ascii="Times New Roman" w:hAnsi="Times New Roman" w:cs="Times New Roman"/>
              </w:rPr>
              <w:t>of</w:t>
            </w:r>
            <w:r w:rsidRPr="00721727">
              <w:rPr>
                <w:rFonts w:ascii="Times New Roman" w:hAnsi="Times New Roman" w:cs="Times New Roman"/>
                <w:spacing w:val="52"/>
              </w:rPr>
              <w:t xml:space="preserve"> </w:t>
            </w:r>
            <w:r w:rsidRPr="00721727">
              <w:rPr>
                <w:rFonts w:ascii="Times New Roman" w:hAnsi="Times New Roman" w:cs="Times New Roman"/>
              </w:rPr>
              <w:t>Georgia. № 003647</w:t>
            </w:r>
          </w:p>
        </w:tc>
      </w:tr>
      <w:tr w:rsidR="00721727" w:rsidTr="00A21EB3">
        <w:tc>
          <w:tcPr>
            <w:tcW w:w="10188" w:type="dxa"/>
          </w:tcPr>
          <w:p w:rsidR="00721727" w:rsidRPr="00721727" w:rsidRDefault="00721727" w:rsidP="00493AE7">
            <w:pPr>
              <w:pStyle w:val="BodyText"/>
              <w:spacing w:before="1"/>
              <w:ind w:left="-5"/>
              <w:jc w:val="both"/>
              <w:rPr>
                <w:rFonts w:ascii="Times New Roman" w:hAnsi="Times New Roman" w:cs="Times New Roman"/>
                <w:b/>
              </w:rPr>
            </w:pPr>
            <w:r w:rsidRPr="00721727">
              <w:rPr>
                <w:rFonts w:ascii="Times New Roman" w:hAnsi="Times New Roman" w:cs="Times New Roman"/>
              </w:rPr>
              <w:t>1995-1999 Post-Doctoral degree obtained Agricultural University</w:t>
            </w:r>
          </w:p>
        </w:tc>
      </w:tr>
      <w:tr w:rsidR="00721727" w:rsidTr="00A21EB3">
        <w:tc>
          <w:tcPr>
            <w:tcW w:w="10188" w:type="dxa"/>
          </w:tcPr>
          <w:p w:rsidR="00721727" w:rsidRDefault="00721727" w:rsidP="00493AE7">
            <w:pPr>
              <w:pStyle w:val="BodyText"/>
              <w:spacing w:before="47" w:line="276" w:lineRule="auto"/>
              <w:ind w:left="-37" w:right="2165"/>
              <w:jc w:val="both"/>
              <w:rPr>
                <w:rFonts w:ascii="Times New Roman" w:hAnsi="Times New Roman" w:cs="Times New Roman"/>
              </w:rPr>
            </w:pPr>
            <w:r w:rsidRPr="00721727">
              <w:rPr>
                <w:rFonts w:ascii="Times New Roman" w:hAnsi="Times New Roman" w:cs="Times New Roman"/>
              </w:rPr>
              <w:t>1990-1995 Georgian State Agricultural University, Tbilisi</w:t>
            </w:r>
          </w:p>
          <w:p w:rsidR="00434C4B" w:rsidRPr="00721727" w:rsidRDefault="00434C4B" w:rsidP="00493AE7">
            <w:pPr>
              <w:pStyle w:val="BodyText"/>
              <w:spacing w:before="47" w:line="276" w:lineRule="auto"/>
              <w:ind w:left="-37" w:right="2165"/>
              <w:jc w:val="both"/>
              <w:rPr>
                <w:rFonts w:ascii="Times New Roman" w:hAnsi="Times New Roman" w:cs="Times New Roman"/>
              </w:rPr>
            </w:pPr>
          </w:p>
        </w:tc>
      </w:tr>
      <w:tr w:rsidR="00327FE3" w:rsidTr="00A21EB3">
        <w:tc>
          <w:tcPr>
            <w:tcW w:w="10188" w:type="dxa"/>
          </w:tcPr>
          <w:p w:rsidR="00327FE3" w:rsidRPr="00EC7D36" w:rsidRDefault="00EC7D36" w:rsidP="00493AE7">
            <w:pPr>
              <w:pStyle w:val="Heading1"/>
              <w:spacing w:before="35"/>
              <w:ind w:left="0"/>
              <w:jc w:val="both"/>
              <w:outlineLvl w:val="0"/>
            </w:pPr>
            <w:r>
              <w:t>Membership in Professional Associations</w:t>
            </w:r>
          </w:p>
        </w:tc>
      </w:tr>
      <w:tr w:rsidR="00327FE3" w:rsidTr="00A21EB3">
        <w:tc>
          <w:tcPr>
            <w:tcW w:w="10188" w:type="dxa"/>
          </w:tcPr>
          <w:p w:rsidR="00327FE3" w:rsidRPr="00EC7D36" w:rsidRDefault="00EC7D36" w:rsidP="00493AE7">
            <w:pPr>
              <w:pStyle w:val="BodyText"/>
              <w:spacing w:before="1"/>
              <w:jc w:val="both"/>
            </w:pPr>
            <w:r>
              <w:t>2011 Member correspondent in Academy of Georgian Engineering Academy (Ecology Department)</w:t>
            </w:r>
          </w:p>
        </w:tc>
      </w:tr>
      <w:tr w:rsidR="00327FE3" w:rsidTr="00A21EB3">
        <w:tc>
          <w:tcPr>
            <w:tcW w:w="10188" w:type="dxa"/>
          </w:tcPr>
          <w:p w:rsidR="000805EB" w:rsidRDefault="00EC7D36" w:rsidP="00493AE7">
            <w:pPr>
              <w:pStyle w:val="BodyText"/>
              <w:spacing w:before="49" w:line="276" w:lineRule="auto"/>
              <w:ind w:right="563"/>
              <w:jc w:val="both"/>
            </w:pPr>
            <w:r w:rsidRPr="000805EB">
              <w:rPr>
                <w:rFonts w:ascii="Times New Roman" w:hAnsi="Times New Roman" w:cs="Times New Roman"/>
              </w:rPr>
              <w:t>2011-2014 I</w:t>
            </w:r>
            <w:r w:rsidR="004830C8" w:rsidRPr="000805EB">
              <w:rPr>
                <w:rFonts w:ascii="Times New Roman" w:hAnsi="Times New Roman" w:cs="Times New Roman"/>
              </w:rPr>
              <w:t xml:space="preserve">nternational scientific expert   </w:t>
            </w:r>
            <w:r w:rsidR="000805EB" w:rsidRPr="000805EB">
              <w:rPr>
                <w:rFonts w:ascii="Times New Roman" w:hAnsi="Times New Roman" w:cs="Times New Roman"/>
              </w:rPr>
              <w:t xml:space="preserve">At International Academy of Sciences and Higher Education London, Great Britain International Scientific Analytical Project “World </w:t>
            </w:r>
            <w:r w:rsidR="000805EB" w:rsidRPr="000805EB">
              <w:rPr>
                <w:rFonts w:ascii="Times New Roman" w:hAnsi="Times New Roman" w:cs="Times New Roman"/>
              </w:rPr>
              <w:lastRenderedPageBreak/>
              <w:t xml:space="preserve">Championship, Continental, national and regional research analytics championships” </w:t>
            </w:r>
            <w:hyperlink r:id="rId5">
              <w:r w:rsidR="000805EB" w:rsidRPr="000805EB">
                <w:rPr>
                  <w:rFonts w:ascii="Times New Roman" w:hAnsi="Times New Roman" w:cs="Times New Roman"/>
                  <w:color w:val="0000FF"/>
                  <w:u w:val="single" w:color="0000FF"/>
                </w:rPr>
                <w:t>http://gisap.eu</w:t>
              </w:r>
            </w:hyperlink>
          </w:p>
          <w:p w:rsidR="00390B21" w:rsidRDefault="007D7856" w:rsidP="00390B21">
            <w:pPr>
              <w:autoSpaceDE w:val="0"/>
              <w:autoSpaceDN w:val="0"/>
              <w:adjustRightInd w:val="0"/>
              <w:jc w:val="both"/>
              <w:rPr>
                <w:rFonts w:ascii="Sylfaen" w:hAnsi="Sylfaen" w:cs="AcadNusx"/>
                <w:lang w:eastAsia="ru-RU"/>
              </w:rPr>
            </w:pPr>
            <w:r>
              <w:rPr>
                <w:rFonts w:ascii="Arial" w:hAnsi="Arial" w:cs="Arial"/>
                <w:bCs/>
                <w:color w:val="222222"/>
                <w:sz w:val="21"/>
                <w:szCs w:val="21"/>
                <w:shd w:val="clear" w:color="auto" w:fill="FFFFFF"/>
              </w:rPr>
              <w:t xml:space="preserve">2015 - </w:t>
            </w:r>
            <w:r w:rsidRPr="00CA6E6E">
              <w:rPr>
                <w:rFonts w:ascii="Arial" w:hAnsi="Arial" w:cs="Arial"/>
                <w:bCs/>
                <w:color w:val="222222"/>
                <w:sz w:val="21"/>
                <w:szCs w:val="21"/>
                <w:shd w:val="clear" w:color="auto" w:fill="FFFFFF"/>
                <w:lang w:val="ka-GE"/>
              </w:rPr>
              <w:t>United Nations Educational, Scientific and Cultural Organization</w:t>
            </w:r>
            <w:r w:rsidRPr="00CA6E6E">
              <w:rPr>
                <w:rStyle w:val="apple-converted-space"/>
                <w:rFonts w:ascii="Arial" w:hAnsi="Arial" w:cs="Arial"/>
                <w:color w:val="222222"/>
                <w:sz w:val="21"/>
                <w:szCs w:val="21"/>
                <w:shd w:val="clear" w:color="auto" w:fill="FFFFFF"/>
                <w:lang w:val="ka-GE"/>
              </w:rPr>
              <w:t> </w:t>
            </w:r>
            <w:r w:rsidRPr="00CA6E6E">
              <w:rPr>
                <w:rFonts w:ascii="Arial" w:hAnsi="Arial" w:cs="Arial"/>
                <w:color w:val="222222"/>
                <w:sz w:val="21"/>
                <w:szCs w:val="21"/>
                <w:shd w:val="clear" w:color="auto" w:fill="FFFFFF"/>
                <w:lang w:val="ka-GE"/>
              </w:rPr>
              <w:t>(</w:t>
            </w:r>
            <w:r w:rsidRPr="00CA6E6E">
              <w:rPr>
                <w:rFonts w:ascii="Arial" w:hAnsi="Arial" w:cs="Arial"/>
                <w:bCs/>
                <w:color w:val="222222"/>
                <w:sz w:val="21"/>
                <w:szCs w:val="21"/>
                <w:shd w:val="clear" w:color="auto" w:fill="FFFFFF"/>
                <w:lang w:val="ka-GE"/>
              </w:rPr>
              <w:t>UNESCO</w:t>
            </w:r>
            <w:r w:rsidRPr="00CA6E6E">
              <w:rPr>
                <w:rFonts w:ascii="Sylfaen" w:hAnsi="Sylfaen" w:cs="AcadNusx"/>
                <w:lang w:val="ka-GE" w:eastAsia="ru-RU"/>
              </w:rPr>
              <w:t>)</w:t>
            </w:r>
          </w:p>
          <w:p w:rsidR="00131275" w:rsidRDefault="00131275" w:rsidP="00390B21">
            <w:pPr>
              <w:autoSpaceDE w:val="0"/>
              <w:autoSpaceDN w:val="0"/>
              <w:adjustRightInd w:val="0"/>
              <w:jc w:val="both"/>
              <w:rPr>
                <w:rFonts w:ascii="Sylfaen" w:hAnsi="Sylfaen" w:cs="AcadNusx"/>
                <w:lang w:eastAsia="ru-RU"/>
              </w:rPr>
            </w:pPr>
          </w:p>
          <w:p w:rsidR="00131275" w:rsidRPr="00131275" w:rsidRDefault="00131275" w:rsidP="00390B21">
            <w:pPr>
              <w:autoSpaceDE w:val="0"/>
              <w:autoSpaceDN w:val="0"/>
              <w:adjustRightInd w:val="0"/>
              <w:jc w:val="both"/>
              <w:rPr>
                <w:rFonts w:ascii="Sylfaen" w:hAnsi="Sylfaen" w:cs="AcadNusx"/>
                <w:lang w:eastAsia="ru-RU"/>
              </w:rPr>
            </w:pPr>
          </w:p>
        </w:tc>
      </w:tr>
      <w:tr w:rsidR="00327FE3" w:rsidTr="00A21EB3">
        <w:tc>
          <w:tcPr>
            <w:tcW w:w="10188" w:type="dxa"/>
          </w:tcPr>
          <w:p w:rsidR="00327FE3" w:rsidRPr="00F1614A" w:rsidRDefault="00F1614A" w:rsidP="00493AE7">
            <w:pPr>
              <w:pStyle w:val="BodyText"/>
              <w:spacing w:before="47" w:line="276" w:lineRule="auto"/>
              <w:ind w:left="-37" w:right="2165"/>
              <w:jc w:val="both"/>
              <w:rPr>
                <w:rFonts w:ascii="Times New Roman" w:hAnsi="Times New Roman" w:cs="Times New Roman"/>
                <w:b/>
              </w:rPr>
            </w:pPr>
            <w:r w:rsidRPr="00F1614A">
              <w:rPr>
                <w:rFonts w:ascii="Times New Roman" w:hAnsi="Times New Roman" w:cs="Times New Roman"/>
                <w:b/>
              </w:rPr>
              <w:lastRenderedPageBreak/>
              <w:t>Teaching</w:t>
            </w:r>
          </w:p>
        </w:tc>
      </w:tr>
      <w:tr w:rsidR="00327FE3" w:rsidTr="00A21EB3">
        <w:tc>
          <w:tcPr>
            <w:tcW w:w="10188" w:type="dxa"/>
          </w:tcPr>
          <w:p w:rsidR="00032758" w:rsidRPr="00721727" w:rsidRDefault="00F1614A" w:rsidP="00032758">
            <w:pPr>
              <w:pStyle w:val="BodyText"/>
              <w:spacing w:line="276" w:lineRule="auto"/>
              <w:jc w:val="both"/>
              <w:rPr>
                <w:rFonts w:ascii="Times New Roman" w:hAnsi="Times New Roman" w:cs="Times New Roman"/>
              </w:rPr>
            </w:pPr>
            <w:r w:rsidRPr="00F1614A">
              <w:rPr>
                <w:rFonts w:ascii="Times New Roman" w:hAnsi="Times New Roman" w:cs="Times New Roman"/>
              </w:rPr>
              <w:t>To deliver lectures in Ecology, Ecological tourism,</w:t>
            </w:r>
            <w:r w:rsidR="00F74B0A">
              <w:rPr>
                <w:rFonts w:ascii="Times New Roman" w:hAnsi="Times New Roman" w:cs="Times New Roman"/>
              </w:rPr>
              <w:t xml:space="preserve">  </w:t>
            </w:r>
            <w:r w:rsidR="00F74B0A" w:rsidRPr="00F74B0A">
              <w:t>Sustainable Tourism</w:t>
            </w:r>
            <w:r w:rsidRPr="00F1614A">
              <w:rPr>
                <w:rFonts w:ascii="Times New Roman" w:hAnsi="Times New Roman" w:cs="Times New Roman"/>
              </w:rPr>
              <w:t xml:space="preserve">, International tourism, the world's recreational resources, rural tourism, tourism and Environmental management </w:t>
            </w:r>
          </w:p>
        </w:tc>
      </w:tr>
      <w:tr w:rsidR="00F1614A" w:rsidTr="00A21EB3">
        <w:tc>
          <w:tcPr>
            <w:tcW w:w="10188" w:type="dxa"/>
          </w:tcPr>
          <w:p w:rsidR="008A5334" w:rsidRPr="00156C85" w:rsidRDefault="008A5334" w:rsidP="00131275">
            <w:pPr>
              <w:pStyle w:val="Heading1"/>
              <w:spacing w:before="2"/>
              <w:ind w:left="0"/>
              <w:jc w:val="both"/>
              <w:outlineLvl w:val="0"/>
              <w:rPr>
                <w:rFonts w:ascii="Times New Roman" w:hAnsi="Times New Roman" w:cs="Times New Roman"/>
                <w:b w:val="0"/>
              </w:rPr>
            </w:pPr>
          </w:p>
        </w:tc>
      </w:tr>
      <w:tr w:rsidR="00F1614A" w:rsidTr="00A21EB3">
        <w:tc>
          <w:tcPr>
            <w:tcW w:w="10188" w:type="dxa"/>
          </w:tcPr>
          <w:p w:rsidR="00F1614A" w:rsidRPr="00EF54B3" w:rsidRDefault="008B079C" w:rsidP="00493AE7">
            <w:pPr>
              <w:pStyle w:val="BodyText"/>
              <w:spacing w:line="278" w:lineRule="auto"/>
              <w:ind w:right="563"/>
              <w:jc w:val="both"/>
              <w:rPr>
                <w:rFonts w:ascii="Times New Roman" w:hAnsi="Times New Roman" w:cs="Times New Roman"/>
                <w:b/>
              </w:rPr>
            </w:pPr>
            <w:r w:rsidRPr="00EF54B3">
              <w:rPr>
                <w:rFonts w:ascii="Times New Roman" w:hAnsi="Times New Roman" w:cs="Times New Roman"/>
                <w:b/>
              </w:rPr>
              <w:t>Other Training</w:t>
            </w:r>
          </w:p>
        </w:tc>
      </w:tr>
      <w:tr w:rsidR="00F1614A" w:rsidTr="00A21EB3">
        <w:tc>
          <w:tcPr>
            <w:tcW w:w="10188" w:type="dxa"/>
          </w:tcPr>
          <w:p w:rsidR="00F1614A" w:rsidRPr="00EF54B3" w:rsidRDefault="0084481E" w:rsidP="0020116E">
            <w:pPr>
              <w:pStyle w:val="BodyText"/>
              <w:spacing w:before="194"/>
              <w:ind w:right="455"/>
              <w:jc w:val="both"/>
              <w:rPr>
                <w:rFonts w:ascii="Times New Roman" w:hAnsi="Times New Roman" w:cs="Times New Roman"/>
              </w:rPr>
            </w:pPr>
            <w:r w:rsidRPr="00EF54B3">
              <w:rPr>
                <w:rFonts w:ascii="Times New Roman" w:hAnsi="Times New Roman" w:cs="Times New Roman"/>
              </w:rPr>
              <w:t xml:space="preserve">2014 English Language Training Course. The Course was held under the auspices of the Tempus ICEAN Project. English Language Training Course taught in Cori State Teaching University by the staff of </w:t>
            </w:r>
            <w:proofErr w:type="spellStart"/>
            <w:r w:rsidRPr="00EF54B3">
              <w:rPr>
                <w:rFonts w:ascii="Times New Roman" w:hAnsi="Times New Roman" w:cs="Times New Roman"/>
              </w:rPr>
              <w:t>Heriot</w:t>
            </w:r>
            <w:proofErr w:type="spellEnd"/>
            <w:r w:rsidRPr="00EF54B3">
              <w:rPr>
                <w:rFonts w:ascii="Times New Roman" w:hAnsi="Times New Roman" w:cs="Times New Roman"/>
              </w:rPr>
              <w:t>-Watt University</w:t>
            </w:r>
          </w:p>
        </w:tc>
      </w:tr>
      <w:tr w:rsidR="0084481E" w:rsidTr="00A21EB3">
        <w:tc>
          <w:tcPr>
            <w:tcW w:w="10188" w:type="dxa"/>
          </w:tcPr>
          <w:p w:rsidR="0084481E" w:rsidRPr="00EF54B3" w:rsidRDefault="00D23D72" w:rsidP="0020116E">
            <w:pPr>
              <w:pStyle w:val="BodyText"/>
              <w:ind w:right="613"/>
              <w:jc w:val="both"/>
              <w:rPr>
                <w:rFonts w:ascii="Times New Roman" w:hAnsi="Times New Roman" w:cs="Times New Roman"/>
              </w:rPr>
            </w:pPr>
            <w:r w:rsidRPr="00EF54B3">
              <w:rPr>
                <w:rFonts w:ascii="Times New Roman" w:hAnsi="Times New Roman" w:cs="Times New Roman"/>
              </w:rPr>
              <w:t xml:space="preserve">2014 Human resource development is the introduction of </w:t>
            </w:r>
            <w:r w:rsidR="00DB68B1">
              <w:rPr>
                <w:rFonts w:ascii="Times New Roman" w:hAnsi="Times New Roman" w:cs="Times New Roman"/>
              </w:rPr>
              <w:t xml:space="preserve">E-learning. Cori State Teaching </w:t>
            </w:r>
            <w:r w:rsidRPr="00EF54B3">
              <w:rPr>
                <w:rFonts w:ascii="Times New Roman" w:hAnsi="Times New Roman" w:cs="Times New Roman"/>
              </w:rPr>
              <w:t>University</w:t>
            </w:r>
          </w:p>
        </w:tc>
      </w:tr>
      <w:tr w:rsidR="0084481E" w:rsidTr="00A21EB3">
        <w:tc>
          <w:tcPr>
            <w:tcW w:w="10188" w:type="dxa"/>
          </w:tcPr>
          <w:p w:rsidR="0084481E" w:rsidRPr="00EF54B3" w:rsidRDefault="00D23D72" w:rsidP="0020116E">
            <w:pPr>
              <w:pStyle w:val="BodyText"/>
              <w:spacing w:before="1" w:line="315" w:lineRule="exact"/>
              <w:jc w:val="both"/>
              <w:rPr>
                <w:rFonts w:ascii="Times New Roman" w:hAnsi="Times New Roman" w:cs="Times New Roman"/>
              </w:rPr>
            </w:pPr>
            <w:r w:rsidRPr="00EF54B3">
              <w:rPr>
                <w:rFonts w:ascii="Times New Roman" w:hAnsi="Times New Roman" w:cs="Times New Roman"/>
              </w:rPr>
              <w:t xml:space="preserve">20014 Elsevier </w:t>
            </w:r>
            <w:r w:rsidRPr="00EF54B3">
              <w:rPr>
                <w:rFonts w:ascii="Times New Roman" w:hAnsi="Times New Roman" w:cs="Times New Roman"/>
                <w:color w:val="212121"/>
              </w:rPr>
              <w:t>SCOPUS, SCIENCEDIRECT, MENDELEY</w:t>
            </w:r>
          </w:p>
        </w:tc>
      </w:tr>
      <w:tr w:rsidR="0084481E" w:rsidTr="00A21EB3">
        <w:tc>
          <w:tcPr>
            <w:tcW w:w="10188" w:type="dxa"/>
          </w:tcPr>
          <w:p w:rsidR="0084481E" w:rsidRPr="00EF54B3" w:rsidRDefault="00D23D72" w:rsidP="0020116E">
            <w:pPr>
              <w:pStyle w:val="BodyText"/>
              <w:spacing w:line="315" w:lineRule="exact"/>
              <w:jc w:val="both"/>
              <w:rPr>
                <w:rFonts w:ascii="Times New Roman" w:hAnsi="Times New Roman" w:cs="Times New Roman"/>
              </w:rPr>
            </w:pPr>
            <w:r w:rsidRPr="00EF54B3">
              <w:rPr>
                <w:rFonts w:ascii="Times New Roman" w:hAnsi="Times New Roman" w:cs="Times New Roman"/>
              </w:rPr>
              <w:t xml:space="preserve">2008 </w:t>
            </w:r>
            <w:proofErr w:type="spellStart"/>
            <w:r w:rsidRPr="00EF54B3">
              <w:rPr>
                <w:rFonts w:ascii="Times New Roman" w:hAnsi="Times New Roman" w:cs="Times New Roman"/>
              </w:rPr>
              <w:t>Gori</w:t>
            </w:r>
            <w:proofErr w:type="spellEnd"/>
            <w:r w:rsidRPr="00EF54B3">
              <w:rPr>
                <w:rFonts w:ascii="Times New Roman" w:hAnsi="Times New Roman" w:cs="Times New Roman"/>
              </w:rPr>
              <w:t xml:space="preserve"> English Language school computer, programs</w:t>
            </w:r>
          </w:p>
        </w:tc>
      </w:tr>
      <w:tr w:rsidR="0084481E" w:rsidTr="00A21EB3">
        <w:tc>
          <w:tcPr>
            <w:tcW w:w="10188" w:type="dxa"/>
          </w:tcPr>
          <w:p w:rsidR="00EF54B3" w:rsidRPr="00EF54B3" w:rsidRDefault="00D23D72" w:rsidP="00493AE7">
            <w:pPr>
              <w:jc w:val="both"/>
              <w:rPr>
                <w:rFonts w:ascii="Times New Roman" w:hAnsi="Times New Roman" w:cs="Times New Roman"/>
                <w:b/>
                <w:noProof/>
                <w:lang w:val="ka-GE"/>
              </w:rPr>
            </w:pPr>
            <w:r w:rsidRPr="00EF54B3">
              <w:rPr>
                <w:rFonts w:ascii="Times New Roman" w:hAnsi="Times New Roman" w:cs="Times New Roman"/>
                <w:sz w:val="24"/>
                <w:szCs w:val="24"/>
              </w:rPr>
              <w:t>2014</w:t>
            </w:r>
            <w:r w:rsidR="00EF54B3">
              <w:rPr>
                <w:rFonts w:ascii="Times New Roman" w:hAnsi="Times New Roman" w:cs="Times New Roman"/>
              </w:rPr>
              <w:t xml:space="preserve"> </w:t>
            </w:r>
            <w:r w:rsidRPr="00EF54B3">
              <w:rPr>
                <w:rFonts w:ascii="Times New Roman" w:hAnsi="Times New Roman" w:cs="Times New Roman"/>
                <w:sz w:val="24"/>
                <w:szCs w:val="24"/>
              </w:rPr>
              <w:t xml:space="preserve"> PACT - Tempus </w:t>
            </w:r>
            <w:proofErr w:type="spellStart"/>
            <w:r w:rsidRPr="00EF54B3">
              <w:rPr>
                <w:rFonts w:ascii="Times New Roman" w:hAnsi="Times New Roman" w:cs="Times New Roman"/>
                <w:sz w:val="24"/>
                <w:szCs w:val="24"/>
              </w:rPr>
              <w:t>Programme</w:t>
            </w:r>
            <w:proofErr w:type="spellEnd"/>
            <w:r w:rsidRPr="00EF54B3">
              <w:rPr>
                <w:rFonts w:ascii="Times New Roman" w:hAnsi="Times New Roman" w:cs="Times New Roman"/>
                <w:sz w:val="24"/>
                <w:szCs w:val="24"/>
              </w:rPr>
              <w:t xml:space="preserve"> Call for proposals 2013 Project Number: 544047- TEMPUS-1-2013-1-GE-TEMPUS-JPGR</w:t>
            </w:r>
            <w:r w:rsidR="00EF54B3">
              <w:rPr>
                <w:rFonts w:ascii="Times New Roman" w:hAnsi="Times New Roman" w:cs="Times New Roman"/>
              </w:rPr>
              <w:t xml:space="preserve">; </w:t>
            </w:r>
            <w:r w:rsidR="00552BCE">
              <w:rPr>
                <w:rFonts w:ascii="Times New Roman" w:hAnsi="Times New Roman" w:cs="Times New Roman"/>
              </w:rPr>
              <w:t xml:space="preserve"> </w:t>
            </w:r>
            <w:r w:rsidR="00EF54B3" w:rsidRPr="00EF54B3">
              <w:rPr>
                <w:rFonts w:ascii="Times New Roman" w:hAnsi="Times New Roman" w:cs="Times New Roman"/>
                <w:b/>
                <w:noProof/>
                <w:lang w:val="ka-GE"/>
              </w:rPr>
              <w:t xml:space="preserve">PROJECT WRITING AND DESIGN   </w:t>
            </w:r>
          </w:p>
          <w:p w:rsidR="00644DDC" w:rsidRPr="00644DDC" w:rsidRDefault="00EF54B3" w:rsidP="00493AE7">
            <w:pPr>
              <w:pStyle w:val="BodyText"/>
              <w:spacing w:before="49"/>
              <w:ind w:right="1279"/>
              <w:jc w:val="both"/>
              <w:rPr>
                <w:noProof/>
              </w:rPr>
            </w:pPr>
            <w:r w:rsidRPr="00EF54B3">
              <w:rPr>
                <w:rFonts w:ascii="Times New Roman" w:hAnsi="Times New Roman" w:cs="Times New Roman"/>
                <w:b/>
                <w:color w:val="333333"/>
                <w:shd w:val="clear" w:color="auto" w:fill="FFFFFF"/>
                <w:lang w:val="ka-GE"/>
              </w:rPr>
              <w:t>Project 544047-TEMPUS-1-2013-1-GE TEMPUS JPGR</w:t>
            </w:r>
            <w:r w:rsidRPr="00EF54B3">
              <w:rPr>
                <w:rFonts w:ascii="Times New Roman" w:hAnsi="Times New Roman" w:cs="Times New Roman"/>
                <w:color w:val="333333"/>
                <w:shd w:val="clear" w:color="auto" w:fill="FFFFFF"/>
                <w:lang w:val="ka-GE"/>
              </w:rPr>
              <w:t xml:space="preserve">  “ProjectActor Capacity</w:t>
            </w:r>
            <w:r w:rsidRPr="00EF54B3">
              <w:rPr>
                <w:rFonts w:ascii="Times New Roman" w:hAnsi="Times New Roman" w:cs="Times New Roman"/>
                <w:b/>
                <w:noProof/>
                <w:lang w:val="ka-GE"/>
              </w:rPr>
              <w:t xml:space="preserve"> </w:t>
            </w:r>
            <w:r w:rsidRPr="00EF54B3">
              <w:rPr>
                <w:rFonts w:ascii="Times New Roman" w:hAnsi="Times New Roman" w:cs="Times New Roman"/>
                <w:color w:val="333333"/>
                <w:shd w:val="clear" w:color="auto" w:fill="FFFFFF"/>
                <w:lang w:val="ka-GE"/>
              </w:rPr>
              <w:t>Training  in Caucasus</w:t>
            </w:r>
            <w:r w:rsidRPr="001B3021">
              <w:rPr>
                <w:rFonts w:ascii="Times New Roman" w:hAnsi="Times New Roman"/>
                <w:color w:val="333333"/>
                <w:shd w:val="clear" w:color="auto" w:fill="FFFFFF"/>
                <w:lang w:val="ka-GE"/>
              </w:rPr>
              <w:t>”</w:t>
            </w:r>
            <w:r>
              <w:rPr>
                <w:rFonts w:ascii="Times New Roman" w:hAnsi="Times New Roman"/>
                <w:color w:val="333333"/>
                <w:shd w:val="clear" w:color="auto" w:fill="FFFFFF"/>
              </w:rPr>
              <w:t xml:space="preserve"> </w:t>
            </w:r>
            <w:hyperlink r:id="rId6" w:history="1">
              <w:r w:rsidRPr="00F25BFE">
                <w:rPr>
                  <w:rStyle w:val="Hyperlink"/>
                  <w:noProof/>
                  <w:lang w:val="ka-GE"/>
                </w:rPr>
                <w:t>www.tempuspact.eu</w:t>
              </w:r>
            </w:hyperlink>
          </w:p>
        </w:tc>
      </w:tr>
      <w:tr w:rsidR="00E53EB5" w:rsidTr="00A21EB3">
        <w:tc>
          <w:tcPr>
            <w:tcW w:w="10188" w:type="dxa"/>
          </w:tcPr>
          <w:p w:rsidR="00E53EB5" w:rsidRPr="006B55DB" w:rsidRDefault="00E53EB5" w:rsidP="00493AE7">
            <w:pPr>
              <w:contextualSpacing/>
              <w:jc w:val="both"/>
              <w:rPr>
                <w:rFonts w:ascii="Times New Roman" w:hAnsi="Times New Roman" w:cs="Times New Roman"/>
              </w:rPr>
            </w:pPr>
            <w:r w:rsidRPr="006B55DB">
              <w:rPr>
                <w:rFonts w:ascii="Times New Roman" w:hAnsi="Times New Roman" w:cs="Times New Roman"/>
              </w:rPr>
              <w:t xml:space="preserve">23-26/2015 – </w:t>
            </w:r>
            <w:proofErr w:type="spellStart"/>
            <w:r w:rsidRPr="006B55DB">
              <w:rPr>
                <w:rFonts w:ascii="Times New Roman" w:hAnsi="Times New Roman" w:cs="Times New Roman"/>
              </w:rPr>
              <w:t>Ivane</w:t>
            </w:r>
            <w:proofErr w:type="spellEnd"/>
            <w:r w:rsidRPr="006B55DB">
              <w:rPr>
                <w:rFonts w:ascii="Times New Roman" w:hAnsi="Times New Roman" w:cs="Times New Roman"/>
              </w:rPr>
              <w:t xml:space="preserve"> </w:t>
            </w:r>
            <w:proofErr w:type="spellStart"/>
            <w:r w:rsidRPr="006B55DB">
              <w:rPr>
                <w:rFonts w:ascii="Times New Roman" w:hAnsi="Times New Roman" w:cs="Times New Roman"/>
              </w:rPr>
              <w:t>Javakhishvili</w:t>
            </w:r>
            <w:proofErr w:type="spellEnd"/>
            <w:r w:rsidRPr="006B55DB">
              <w:rPr>
                <w:rFonts w:ascii="Times New Roman" w:hAnsi="Times New Roman" w:cs="Times New Roman"/>
              </w:rPr>
              <w:t xml:space="preserve"> Tbilisi State University  TSU Project Actors Capacity Training –PACT</w:t>
            </w:r>
          </w:p>
          <w:p w:rsidR="00E53EB5" w:rsidRDefault="00E53EB5" w:rsidP="00493AE7">
            <w:pPr>
              <w:jc w:val="both"/>
              <w:rPr>
                <w:rFonts w:ascii="Times New Roman" w:hAnsi="Times New Roman" w:cs="Times New Roman"/>
              </w:rPr>
            </w:pPr>
            <w:r w:rsidRPr="006B55DB">
              <w:rPr>
                <w:rFonts w:ascii="Times New Roman" w:hAnsi="Times New Roman" w:cs="Times New Roman"/>
              </w:rPr>
              <w:t xml:space="preserve">The PACT project (TEMPUS project number 544047-TEMPUS-1-2013-1-GE-TEMPUS-JPGR) has been funded with support from the European Commission. </w:t>
            </w:r>
            <w:r w:rsidRPr="006B55DB">
              <w:rPr>
                <w:rFonts w:ascii="Times New Roman" w:hAnsi="Times New Roman" w:cs="Times New Roman"/>
                <w:lang w:val="ka-GE"/>
              </w:rPr>
              <w:t xml:space="preserve">Pact project </w:t>
            </w:r>
            <w:r w:rsidRPr="006B55DB">
              <w:rPr>
                <w:rFonts w:ascii="Times New Roman" w:hAnsi="Times New Roman" w:cs="Times New Roman"/>
              </w:rPr>
              <w:t>intends to transfer existing  knowledge funded by the EC for EU –project developers to the Caucasus Region and contribute, thus, to capacity building and to the international relations’ expansion of Caucasian universities</w:t>
            </w:r>
          </w:p>
          <w:p w:rsidR="00AB53F8" w:rsidRDefault="00AB53F8" w:rsidP="00493AE7">
            <w:pPr>
              <w:jc w:val="both"/>
              <w:rPr>
                <w:rFonts w:ascii="Times New Roman" w:hAnsi="Times New Roman" w:cs="Times New Roman"/>
              </w:rPr>
            </w:pPr>
          </w:p>
          <w:p w:rsidR="00AB53F8" w:rsidRDefault="00AB53F8" w:rsidP="00493AE7">
            <w:pPr>
              <w:contextualSpacing/>
              <w:jc w:val="both"/>
              <w:rPr>
                <w:rFonts w:ascii="Times New Roman" w:hAnsi="Times New Roman" w:cs="Times New Roman"/>
              </w:rPr>
            </w:pPr>
            <w:r w:rsidRPr="00AB53F8">
              <w:rPr>
                <w:rFonts w:ascii="Times New Roman" w:hAnsi="Times New Roman" w:cs="Times New Roman"/>
              </w:rPr>
              <w:t>18/-07/2015- CAUCASUS</w:t>
            </w:r>
            <w:r w:rsidRPr="00AB53F8">
              <w:rPr>
                <w:rFonts w:ascii="Times New Roman" w:hAnsi="Times New Roman" w:cs="Times New Roman"/>
                <w:lang w:val="ka-GE"/>
              </w:rPr>
              <w:t xml:space="preserve"> </w:t>
            </w:r>
            <w:r w:rsidRPr="00AB53F8">
              <w:rPr>
                <w:rFonts w:ascii="Times New Roman" w:hAnsi="Times New Roman" w:cs="Times New Roman"/>
              </w:rPr>
              <w:t xml:space="preserve"> INTERNATIONAL UNIVERSITI,  </w:t>
            </w:r>
            <w:r w:rsidRPr="00AB53F8">
              <w:rPr>
                <w:rFonts w:ascii="Times New Roman" w:hAnsi="Times New Roman" w:cs="Times New Roman"/>
                <w:b/>
              </w:rPr>
              <w:t xml:space="preserve">Project </w:t>
            </w:r>
            <w:r w:rsidRPr="00AB53F8">
              <w:rPr>
                <w:rFonts w:ascii="Times New Roman" w:hAnsi="Times New Roman" w:cs="Times New Roman"/>
                <w:b/>
                <w:lang w:val="ka-GE"/>
              </w:rPr>
              <w:t xml:space="preserve"> </w:t>
            </w:r>
            <w:r w:rsidRPr="00AB53F8">
              <w:rPr>
                <w:rFonts w:ascii="Times New Roman" w:hAnsi="Times New Roman" w:cs="Times New Roman"/>
                <w:b/>
              </w:rPr>
              <w:t>543681-TEMPUS-1-2013-1-DE-TEMPUS-JPHES</w:t>
            </w:r>
            <w:r w:rsidRPr="00AB53F8">
              <w:rPr>
                <w:rFonts w:ascii="Times New Roman" w:hAnsi="Times New Roman" w:cs="Times New Roman"/>
                <w:b/>
                <w:lang w:val="ka-GE"/>
              </w:rPr>
              <w:t xml:space="preserve"> </w:t>
            </w:r>
            <w:r w:rsidRPr="00AB53F8">
              <w:rPr>
                <w:rFonts w:ascii="Times New Roman" w:hAnsi="Times New Roman" w:cs="Times New Roman"/>
                <w:b/>
              </w:rPr>
              <w:t xml:space="preserve"> “Network of competence </w:t>
            </w:r>
            <w:proofErr w:type="spellStart"/>
            <w:r w:rsidRPr="00AB53F8">
              <w:rPr>
                <w:rFonts w:ascii="Times New Roman" w:hAnsi="Times New Roman" w:cs="Times New Roman"/>
                <w:b/>
              </w:rPr>
              <w:t>centres</w:t>
            </w:r>
            <w:proofErr w:type="spellEnd"/>
            <w:r w:rsidRPr="00AB53F8">
              <w:rPr>
                <w:rFonts w:ascii="Times New Roman" w:hAnsi="Times New Roman" w:cs="Times New Roman"/>
                <w:b/>
              </w:rPr>
              <w:t xml:space="preserve"> for the development”</w:t>
            </w:r>
            <w:r w:rsidRPr="00AB53F8">
              <w:rPr>
                <w:rFonts w:ascii="Times New Roman" w:hAnsi="Times New Roman" w:cs="Times New Roman"/>
              </w:rPr>
              <w:t xml:space="preserve"> Course Sustainable Tourism Development, Quantitative and Qualitative Methods and Service Culture</w:t>
            </w:r>
          </w:p>
          <w:p w:rsidR="00AB53F8" w:rsidRPr="00AB53F8" w:rsidRDefault="00AB53F8" w:rsidP="00493AE7">
            <w:pPr>
              <w:contextualSpacing/>
              <w:jc w:val="both"/>
              <w:rPr>
                <w:rFonts w:ascii="Times New Roman" w:hAnsi="Times New Roman" w:cs="Times New Roman"/>
              </w:rPr>
            </w:pPr>
          </w:p>
        </w:tc>
      </w:tr>
      <w:tr w:rsidR="0084481E" w:rsidTr="00A21EB3">
        <w:tc>
          <w:tcPr>
            <w:tcW w:w="10188" w:type="dxa"/>
          </w:tcPr>
          <w:p w:rsidR="0084481E" w:rsidRPr="00F87D9D" w:rsidRDefault="00F87D9D" w:rsidP="00493AE7">
            <w:pPr>
              <w:jc w:val="both"/>
              <w:rPr>
                <w:rFonts w:ascii="Sylfaen" w:hAnsi="Sylfaen"/>
                <w:b/>
              </w:rPr>
            </w:pPr>
            <w:r>
              <w:rPr>
                <w:rFonts w:ascii="Sylfaen" w:hAnsi="Sylfaen"/>
              </w:rPr>
              <w:t>27</w:t>
            </w:r>
            <w:r>
              <w:rPr>
                <w:rFonts w:ascii="Sylfaen" w:hAnsi="Sylfaen"/>
                <w:lang w:val="ka-GE"/>
              </w:rPr>
              <w:t>/</w:t>
            </w:r>
            <w:r>
              <w:rPr>
                <w:rFonts w:ascii="Sylfaen" w:hAnsi="Sylfaen"/>
              </w:rPr>
              <w:t>01</w:t>
            </w:r>
            <w:r>
              <w:rPr>
                <w:rFonts w:ascii="Sylfaen" w:hAnsi="Sylfaen"/>
                <w:lang w:val="ka-GE"/>
              </w:rPr>
              <w:t>/</w:t>
            </w:r>
            <w:r>
              <w:rPr>
                <w:rFonts w:ascii="Sylfaen" w:hAnsi="Sylfaen"/>
              </w:rPr>
              <w:t>2016</w:t>
            </w:r>
            <w:r w:rsidR="0035636D">
              <w:rPr>
                <w:rFonts w:ascii="Sylfaen" w:hAnsi="Sylfaen"/>
              </w:rPr>
              <w:t xml:space="preserve">- </w:t>
            </w:r>
            <w:r>
              <w:t xml:space="preserve"> </w:t>
            </w:r>
            <w:r w:rsidRPr="00AC6A9B">
              <w:rPr>
                <w:rFonts w:ascii="Sylfaen" w:hAnsi="Sylfaen"/>
                <w:b/>
                <w:lang w:val="ka-GE"/>
              </w:rPr>
              <w:t>ISET</w:t>
            </w:r>
            <w:r>
              <w:rPr>
                <w:rFonts w:ascii="Sylfaen" w:hAnsi="Sylfaen"/>
                <w:b/>
              </w:rPr>
              <w:t xml:space="preserve"> </w:t>
            </w:r>
            <w:r w:rsidRPr="00AC6A9B">
              <w:rPr>
                <w:rFonts w:ascii="Sylfaen" w:hAnsi="Sylfaen"/>
                <w:b/>
                <w:lang w:val="ka-GE"/>
              </w:rPr>
              <w:t xml:space="preserve">International School Economics at </w:t>
            </w:r>
            <w:r>
              <w:rPr>
                <w:rFonts w:ascii="Sylfaen" w:hAnsi="Sylfaen"/>
                <w:b/>
              </w:rPr>
              <w:t xml:space="preserve"> </w:t>
            </w:r>
            <w:r w:rsidRPr="00AC6A9B">
              <w:rPr>
                <w:rFonts w:ascii="Sylfaen" w:hAnsi="Sylfaen"/>
                <w:b/>
                <w:lang w:val="ka-GE"/>
              </w:rPr>
              <w:t>Tbilisi State University</w:t>
            </w:r>
            <w:r w:rsidR="0065463B">
              <w:rPr>
                <w:rFonts w:ascii="Sylfaen" w:hAnsi="Sylfaen"/>
                <w:b/>
              </w:rPr>
              <w:t xml:space="preserve">  </w:t>
            </w:r>
            <w:hyperlink r:id="rId7" w:history="1">
              <w:r w:rsidR="0065463B" w:rsidRPr="00C44BF2">
                <w:rPr>
                  <w:rStyle w:val="Hyperlink"/>
                  <w:rFonts w:ascii="Sylfaen" w:hAnsi="Sylfaen"/>
                  <w:b/>
                </w:rPr>
                <w:t>www.iset.ge</w:t>
              </w:r>
            </w:hyperlink>
          </w:p>
        </w:tc>
      </w:tr>
      <w:tr w:rsidR="0035636D" w:rsidTr="00A21EB3">
        <w:tc>
          <w:tcPr>
            <w:tcW w:w="10188" w:type="dxa"/>
          </w:tcPr>
          <w:p w:rsidR="0035636D" w:rsidRPr="0035636D" w:rsidRDefault="0035636D" w:rsidP="00493AE7">
            <w:pPr>
              <w:jc w:val="both"/>
              <w:rPr>
                <w:rFonts w:ascii="Times New Roman" w:hAnsi="Times New Roman"/>
                <w:color w:val="000000"/>
              </w:rPr>
            </w:pPr>
            <w:r>
              <w:rPr>
                <w:rFonts w:ascii="Sylfaen" w:hAnsi="Sylfaen"/>
                <w:lang w:val="ka-GE"/>
              </w:rPr>
              <w:t>21/02/2017</w:t>
            </w:r>
            <w:r>
              <w:rPr>
                <w:rFonts w:ascii="Sylfaen" w:hAnsi="Sylfaen"/>
              </w:rPr>
              <w:t xml:space="preserve"> - </w:t>
            </w:r>
            <w:r w:rsidRPr="00854330">
              <w:rPr>
                <w:rFonts w:ascii="Times New Roman" w:hAnsi="Times New Roman"/>
                <w:color w:val="000000"/>
              </w:rPr>
              <w:t>Regional Centre for Tourism Development</w:t>
            </w:r>
            <w:r>
              <w:rPr>
                <w:rFonts w:ascii="Times New Roman" w:hAnsi="Times New Roman"/>
                <w:color w:val="000000"/>
              </w:rPr>
              <w:t xml:space="preserve">;  </w:t>
            </w:r>
            <w:r w:rsidRPr="00854330">
              <w:rPr>
                <w:rFonts w:ascii="Times New Roman" w:hAnsi="Times New Roman"/>
                <w:color w:val="000000"/>
              </w:rPr>
              <w:t xml:space="preserve">Training course </w:t>
            </w:r>
            <w:r>
              <w:rPr>
                <w:rFonts w:ascii="Times New Roman" w:hAnsi="Times New Roman"/>
                <w:color w:val="000000"/>
              </w:rPr>
              <w:t xml:space="preserve">of </w:t>
            </w:r>
            <w:r w:rsidRPr="00854330">
              <w:rPr>
                <w:rFonts w:ascii="Times New Roman" w:hAnsi="Times New Roman"/>
                <w:color w:val="000000"/>
              </w:rPr>
              <w:t>A</w:t>
            </w:r>
            <w:r>
              <w:rPr>
                <w:rFonts w:ascii="Times New Roman" w:hAnsi="Times New Roman"/>
                <w:color w:val="000000"/>
              </w:rPr>
              <w:t>GROTOURISM</w:t>
            </w:r>
          </w:p>
        </w:tc>
      </w:tr>
      <w:tr w:rsidR="00D31AA7" w:rsidTr="00A21EB3">
        <w:tc>
          <w:tcPr>
            <w:tcW w:w="10188" w:type="dxa"/>
          </w:tcPr>
          <w:p w:rsidR="00644DDC" w:rsidRDefault="00644DDC" w:rsidP="00644DDC">
            <w:pPr>
              <w:jc w:val="both"/>
              <w:rPr>
                <w:rFonts w:ascii="Times New Roman" w:hAnsi="Times New Roman"/>
                <w:b/>
                <w:color w:val="000000"/>
              </w:rPr>
            </w:pPr>
            <w:r>
              <w:rPr>
                <w:rFonts w:ascii="Sylfaen" w:hAnsi="Sylfaen"/>
              </w:rPr>
              <w:t>25</w:t>
            </w:r>
            <w:r>
              <w:rPr>
                <w:rFonts w:ascii="Sylfaen" w:hAnsi="Sylfaen"/>
                <w:lang w:val="ka-GE"/>
              </w:rPr>
              <w:t>/</w:t>
            </w:r>
            <w:r>
              <w:rPr>
                <w:rFonts w:ascii="Sylfaen" w:hAnsi="Sylfaen"/>
              </w:rPr>
              <w:t>08</w:t>
            </w:r>
            <w:r>
              <w:rPr>
                <w:rFonts w:ascii="Sylfaen" w:hAnsi="Sylfaen"/>
                <w:lang w:val="ka-GE"/>
              </w:rPr>
              <w:t>/</w:t>
            </w:r>
            <w:r w:rsidRPr="00854330">
              <w:rPr>
                <w:rFonts w:ascii="Sylfaen" w:hAnsi="Sylfaen"/>
                <w:lang w:val="ka-GE"/>
              </w:rPr>
              <w:t>2016</w:t>
            </w:r>
            <w:r>
              <w:rPr>
                <w:rFonts w:ascii="Sylfaen" w:hAnsi="Sylfaen"/>
              </w:rPr>
              <w:t xml:space="preserve"> - </w:t>
            </w:r>
            <w:r w:rsidRPr="00854330">
              <w:rPr>
                <w:rFonts w:ascii="Times New Roman" w:hAnsi="Times New Roman"/>
                <w:color w:val="000000"/>
              </w:rPr>
              <w:t xml:space="preserve">Regional Centre for Tourism Development, </w:t>
            </w:r>
            <w:r>
              <w:rPr>
                <w:rFonts w:ascii="Times New Roman" w:hAnsi="Times New Roman"/>
                <w:color w:val="000000"/>
              </w:rPr>
              <w:t xml:space="preserve"> “</w:t>
            </w:r>
            <w:r w:rsidRPr="00854330">
              <w:rPr>
                <w:rFonts w:ascii="Times New Roman" w:hAnsi="Times New Roman"/>
                <w:color w:val="000000"/>
              </w:rPr>
              <w:t>Training course Agro and Wine</w:t>
            </w:r>
            <w:r w:rsidRPr="00854330">
              <w:rPr>
                <w:rFonts w:ascii="Sylfaen" w:hAnsi="Sylfaen"/>
                <w:color w:val="000000"/>
                <w:lang w:val="ka-GE"/>
              </w:rPr>
              <w:t xml:space="preserve"> </w:t>
            </w:r>
            <w:r w:rsidRPr="00854330">
              <w:rPr>
                <w:rFonts w:ascii="Times New Roman" w:hAnsi="Times New Roman"/>
                <w:color w:val="000000"/>
              </w:rPr>
              <w:t>Tourism</w:t>
            </w:r>
            <w:r>
              <w:rPr>
                <w:rFonts w:ascii="Times New Roman" w:hAnsi="Times New Roman"/>
                <w:color w:val="000000"/>
              </w:rPr>
              <w:t>”</w:t>
            </w:r>
            <w:r w:rsidRPr="00854330">
              <w:rPr>
                <w:rFonts w:ascii="Times New Roman" w:hAnsi="Times New Roman"/>
                <w:b/>
                <w:color w:val="000000"/>
              </w:rPr>
              <w:t xml:space="preserve">  </w:t>
            </w:r>
          </w:p>
          <w:p w:rsidR="00444F40" w:rsidRPr="00444F40" w:rsidRDefault="00644DDC" w:rsidP="00444F40">
            <w:pPr>
              <w:contextualSpacing/>
              <w:rPr>
                <w:rFonts w:ascii="Times New Roman" w:hAnsi="Times New Roman" w:cs="Times New Roman"/>
                <w:b/>
                <w:color w:val="1D2129"/>
                <w:sz w:val="21"/>
                <w:szCs w:val="21"/>
                <w:shd w:val="clear" w:color="auto" w:fill="FFFFFF"/>
              </w:rPr>
            </w:pPr>
            <w:r w:rsidRPr="00AB53F8">
              <w:rPr>
                <w:rFonts w:ascii="Times New Roman" w:hAnsi="Times New Roman" w:cs="Times New Roman"/>
                <w:lang w:val="ka-GE"/>
              </w:rPr>
              <w:t>17-21/04/2017</w:t>
            </w:r>
            <w:r w:rsidRPr="00AB53F8">
              <w:rPr>
                <w:rFonts w:ascii="Times New Roman" w:hAnsi="Times New Roman" w:cs="Times New Roman"/>
              </w:rPr>
              <w:t xml:space="preserve">  </w:t>
            </w:r>
            <w:r w:rsidRPr="00AB53F8">
              <w:rPr>
                <w:rFonts w:ascii="Times New Roman" w:hAnsi="Times New Roman" w:cs="Times New Roman"/>
                <w:b/>
                <w:color w:val="1D2129"/>
                <w:shd w:val="clear" w:color="auto" w:fill="FFFFFF"/>
              </w:rPr>
              <w:t>STEP.GE</w:t>
            </w:r>
            <w:r w:rsidRPr="00AB53F8">
              <w:rPr>
                <w:rFonts w:ascii="Times New Roman" w:hAnsi="Times New Roman" w:cs="Times New Roman"/>
              </w:rPr>
              <w:t xml:space="preserve"> </w:t>
            </w:r>
            <w:r w:rsidRPr="00AB53F8">
              <w:rPr>
                <w:rFonts w:ascii="Times New Roman" w:hAnsi="Times New Roman" w:cs="Times New Roman"/>
                <w:color w:val="1D2129"/>
                <w:sz w:val="21"/>
                <w:szCs w:val="21"/>
                <w:shd w:val="clear" w:color="auto" w:fill="FFFFFF"/>
              </w:rPr>
              <w:t>PM4SD – Project Management for Sustainable Tourism Development</w:t>
            </w:r>
            <w:r w:rsidRPr="00AB53F8">
              <w:rPr>
                <w:rFonts w:ascii="Times New Roman" w:hAnsi="Times New Roman" w:cs="Times New Roman"/>
              </w:rPr>
              <w:t xml:space="preserve"> </w:t>
            </w:r>
            <w:r w:rsidRPr="00AB53F8">
              <w:rPr>
                <w:rFonts w:ascii="Times New Roman" w:hAnsi="Times New Roman" w:cs="Times New Roman"/>
                <w:b/>
                <w:color w:val="1D2129"/>
                <w:sz w:val="21"/>
                <w:szCs w:val="21"/>
                <w:shd w:val="clear" w:color="auto" w:fill="FFFFFF"/>
              </w:rPr>
              <w:t>UNWTO, UNEP</w:t>
            </w:r>
            <w:r w:rsidR="00444F40" w:rsidRPr="00F23091">
              <w:rPr>
                <w:rFonts w:ascii="Times New Roman" w:hAnsi="Times New Roman" w:cs="Times New Roman"/>
                <w:sz w:val="24"/>
                <w:szCs w:val="24"/>
              </w:rPr>
              <w:t>2020</w:t>
            </w:r>
            <w:r w:rsidR="00444F40" w:rsidRPr="00F23091">
              <w:rPr>
                <w:rFonts w:ascii="Segoe UI" w:hAnsi="Segoe UI" w:cs="Segoe UI"/>
                <w:color w:val="050505"/>
                <w:sz w:val="24"/>
                <w:szCs w:val="24"/>
                <w:shd w:val="clear" w:color="auto" w:fill="FFFFFF"/>
              </w:rPr>
              <w:t xml:space="preserve"> June 30</w:t>
            </w:r>
            <w:r w:rsidR="00444F40">
              <w:rPr>
                <w:rFonts w:ascii="Segoe UI" w:hAnsi="Segoe UI" w:cs="Segoe UI"/>
                <w:color w:val="050505"/>
                <w:sz w:val="18"/>
                <w:szCs w:val="18"/>
                <w:shd w:val="clear" w:color="auto" w:fill="FFFFFF"/>
              </w:rPr>
              <w:t xml:space="preserve"> -</w:t>
            </w:r>
            <w:r w:rsidR="00444F40">
              <w:rPr>
                <w:rFonts w:ascii="Times New Roman" w:hAnsi="Times New Roman" w:cs="Times New Roman"/>
              </w:rPr>
              <w:t xml:space="preserve"> </w:t>
            </w:r>
            <w:r w:rsidR="00444F40" w:rsidRPr="00A70105">
              <w:rPr>
                <w:rFonts w:ascii="Segoe UI" w:hAnsi="Segoe UI" w:cs="Segoe UI"/>
                <w:color w:val="050505"/>
                <w:sz w:val="18"/>
                <w:szCs w:val="18"/>
                <w:shd w:val="clear" w:color="auto" w:fill="FFFFFF"/>
              </w:rPr>
              <w:t> </w:t>
            </w:r>
            <w:r w:rsidR="00444F40" w:rsidRPr="00F23091">
              <w:rPr>
                <w:rFonts w:ascii="Segoe UI" w:hAnsi="Segoe UI" w:cs="Segoe UI"/>
                <w:color w:val="050505"/>
                <w:sz w:val="24"/>
                <w:szCs w:val="24"/>
                <w:shd w:val="clear" w:color="auto" w:fill="FFFFFF"/>
              </w:rPr>
              <w:t>the European Business Association will host a special virtual meeting "Overcoming Challenging Times in the Tourism Industry"</w:t>
            </w:r>
          </w:p>
          <w:p w:rsidR="00444F40" w:rsidRPr="00F23091" w:rsidRDefault="00444F40" w:rsidP="00444F40">
            <w:pPr>
              <w:pStyle w:val="BodyText"/>
              <w:spacing w:before="194"/>
              <w:ind w:right="455"/>
              <w:jc w:val="both"/>
              <w:rPr>
                <w:rFonts w:ascii="Segoe UI" w:hAnsi="Segoe UI" w:cs="Segoe UI"/>
                <w:color w:val="050505"/>
                <w:shd w:val="clear" w:color="auto" w:fill="FFFFFF"/>
              </w:rPr>
            </w:pPr>
            <w:r w:rsidRPr="00F23091">
              <w:rPr>
                <w:rFonts w:ascii="Segoe UI" w:hAnsi="Segoe UI" w:cs="Segoe UI"/>
                <w:color w:val="050505"/>
                <w:shd w:val="clear" w:color="auto" w:fill="FFFFFF"/>
              </w:rPr>
              <w:t>06/06/2020 – PORTO SCHOOL Training“</w:t>
            </w:r>
            <w:r w:rsidRPr="00F23091">
              <w:rPr>
                <w:rFonts w:ascii="Segoe UI" w:hAnsi="Segoe UI" w:cs="Segoe UI"/>
                <w:color w:val="050505"/>
                <w:shd w:val="clear" w:color="auto" w:fill="FFFFFF"/>
                <w:lang w:val="ka-GE"/>
              </w:rPr>
              <w:t>Climate Action in Corporate Strategies</w:t>
            </w:r>
            <w:r w:rsidRPr="00F23091">
              <w:rPr>
                <w:rFonts w:ascii="Segoe UI" w:hAnsi="Segoe UI" w:cs="Segoe UI"/>
                <w:color w:val="050505"/>
                <w:shd w:val="clear" w:color="auto" w:fill="FFFFFF"/>
              </w:rPr>
              <w:t>”</w:t>
            </w:r>
            <w:r>
              <w:rPr>
                <w:rFonts w:ascii="Segoe UI" w:hAnsi="Segoe UI" w:cs="Segoe UI"/>
                <w:color w:val="050505"/>
                <w:shd w:val="clear" w:color="auto" w:fill="FFFFFF"/>
              </w:rPr>
              <w:t>.</w:t>
            </w:r>
          </w:p>
          <w:p w:rsidR="00444F40" w:rsidRPr="00F23091" w:rsidRDefault="00444F40" w:rsidP="00444F40">
            <w:pPr>
              <w:pStyle w:val="Heading1"/>
              <w:ind w:left="0"/>
              <w:outlineLvl w:val="0"/>
              <w:rPr>
                <w:b w:val="0"/>
                <w:color w:val="000000"/>
                <w:shd w:val="clear" w:color="auto" w:fill="FFFFFF"/>
              </w:rPr>
            </w:pPr>
            <w:r w:rsidRPr="00F23091">
              <w:rPr>
                <w:rFonts w:ascii="Segoe UI" w:hAnsi="Segoe UI" w:cs="Segoe UI"/>
                <w:b w:val="0"/>
                <w:color w:val="050505"/>
                <w:shd w:val="clear" w:color="auto" w:fill="FFFFFF"/>
              </w:rPr>
              <w:t>09/06/2020-</w:t>
            </w:r>
            <w:r w:rsidRPr="00F23091">
              <w:rPr>
                <w:rFonts w:ascii="Arial" w:hAnsi="Arial" w:cs="Arial"/>
                <w:b w:val="0"/>
                <w:sz w:val="20"/>
                <w:szCs w:val="20"/>
                <w:lang w:val="ka-GE"/>
              </w:rPr>
              <w:t xml:space="preserve"> UNWTO Webinar: The Future of consumer rights protection in tourism post Covid-19</w:t>
            </w:r>
            <w:r w:rsidRPr="00F23091">
              <w:rPr>
                <w:rFonts w:cs="Arial"/>
                <w:b w:val="0"/>
                <w:sz w:val="20"/>
                <w:szCs w:val="20"/>
                <w:lang w:val="ka-GE"/>
              </w:rPr>
              <w:t xml:space="preserve">. </w:t>
            </w:r>
            <w:r w:rsidRPr="00F23091">
              <w:rPr>
                <w:b w:val="0"/>
                <w:color w:val="000000"/>
                <w:shd w:val="clear" w:color="auto" w:fill="FFFFFF"/>
              </w:rPr>
              <w:t>The host will be the Director of the </w:t>
            </w:r>
            <w:r w:rsidRPr="00F23091">
              <w:rPr>
                <w:rStyle w:val="il"/>
                <w:b w:val="0"/>
                <w:color w:val="000000"/>
                <w:shd w:val="clear" w:color="auto" w:fill="FFFFFF"/>
              </w:rPr>
              <w:t>UNWTO</w:t>
            </w:r>
            <w:r w:rsidRPr="00F23091">
              <w:rPr>
                <w:b w:val="0"/>
                <w:color w:val="000000"/>
                <w:shd w:val="clear" w:color="auto" w:fill="FFFFFF"/>
              </w:rPr>
              <w:t xml:space="preserve"> Regional Department for Europe, Mrs. Alessandra </w:t>
            </w:r>
            <w:proofErr w:type="spellStart"/>
            <w:r w:rsidRPr="00F23091">
              <w:rPr>
                <w:b w:val="0"/>
                <w:color w:val="000000"/>
                <w:shd w:val="clear" w:color="auto" w:fill="FFFFFF"/>
              </w:rPr>
              <w:t>Priante</w:t>
            </w:r>
            <w:proofErr w:type="spellEnd"/>
            <w:r w:rsidRPr="00F23091">
              <w:rPr>
                <w:b w:val="0"/>
                <w:color w:val="000000"/>
                <w:shd w:val="clear" w:color="auto" w:fill="FFFFFF"/>
              </w:rPr>
              <w:t>.</w:t>
            </w:r>
          </w:p>
          <w:p w:rsidR="00AB53F8" w:rsidRPr="00AB53F8" w:rsidRDefault="00AB53F8" w:rsidP="00AB53F8">
            <w:pPr>
              <w:contextualSpacing/>
              <w:rPr>
                <w:rFonts w:ascii="Times New Roman" w:hAnsi="Times New Roman" w:cs="Times New Roman"/>
              </w:rPr>
            </w:pPr>
          </w:p>
        </w:tc>
      </w:tr>
      <w:tr w:rsidR="00376B10" w:rsidTr="00A21EB3">
        <w:tc>
          <w:tcPr>
            <w:tcW w:w="10188" w:type="dxa"/>
          </w:tcPr>
          <w:p w:rsidR="005D34AC" w:rsidRPr="005D34AC" w:rsidRDefault="00376B10" w:rsidP="00493AE7">
            <w:pPr>
              <w:contextualSpacing/>
              <w:jc w:val="both"/>
              <w:rPr>
                <w:rFonts w:ascii="Times New Roman" w:hAnsi="Times New Roman" w:cs="Times New Roman"/>
                <w:b/>
                <w:color w:val="212121"/>
                <w:sz w:val="24"/>
                <w:szCs w:val="24"/>
              </w:rPr>
            </w:pPr>
            <w:r w:rsidRPr="008A5334">
              <w:rPr>
                <w:rFonts w:ascii="Times New Roman" w:hAnsi="Times New Roman" w:cs="Times New Roman"/>
                <w:b/>
                <w:color w:val="212121"/>
                <w:sz w:val="24"/>
                <w:szCs w:val="24"/>
              </w:rPr>
              <w:t xml:space="preserve">Participation in the Grant </w:t>
            </w:r>
            <w:r w:rsidR="00D31AA7" w:rsidRPr="008A5334">
              <w:rPr>
                <w:rFonts w:ascii="Times New Roman" w:hAnsi="Times New Roman" w:cs="Times New Roman"/>
                <w:b/>
                <w:color w:val="212121"/>
                <w:sz w:val="24"/>
                <w:szCs w:val="24"/>
              </w:rPr>
              <w:t xml:space="preserve"> </w:t>
            </w:r>
            <w:r w:rsidRPr="008A5334">
              <w:rPr>
                <w:rFonts w:ascii="Times New Roman" w:hAnsi="Times New Roman" w:cs="Times New Roman"/>
                <w:b/>
                <w:color w:val="212121"/>
                <w:sz w:val="24"/>
                <w:szCs w:val="24"/>
              </w:rPr>
              <w:t>programs</w:t>
            </w:r>
          </w:p>
        </w:tc>
      </w:tr>
      <w:tr w:rsidR="00AF25D2" w:rsidTr="00A21EB3">
        <w:tc>
          <w:tcPr>
            <w:tcW w:w="10188" w:type="dxa"/>
          </w:tcPr>
          <w:p w:rsidR="00AF25D2" w:rsidRDefault="00AF25D2" w:rsidP="00493AE7">
            <w:pPr>
              <w:jc w:val="both"/>
              <w:rPr>
                <w:rFonts w:ascii="Times New Roman" w:hAnsi="Times New Roman"/>
              </w:rPr>
            </w:pPr>
            <w:r w:rsidRPr="00300158">
              <w:rPr>
                <w:rFonts w:ascii="bpg_arial_2009" w:hAnsi="bpg_arial_2009"/>
                <w:b/>
                <w:sz w:val="21"/>
                <w:szCs w:val="21"/>
                <w:shd w:val="clear" w:color="auto" w:fill="FFFFFF"/>
              </w:rPr>
              <w:t>15/10/2013-15/10/2016-15/04/2017</w:t>
            </w:r>
            <w:r>
              <w:rPr>
                <w:rFonts w:ascii="bpg_arial_2009" w:hAnsi="bpg_arial_2009"/>
                <w:b/>
                <w:sz w:val="21"/>
                <w:szCs w:val="21"/>
                <w:shd w:val="clear" w:color="auto" w:fill="FFFFFF"/>
              </w:rPr>
              <w:t>-</w:t>
            </w:r>
            <w:r w:rsidRPr="006C4D22">
              <w:rPr>
                <w:rFonts w:ascii="Times New Roman" w:hAnsi="Times New Roman"/>
                <w:b/>
                <w:lang w:val="ka-GE"/>
              </w:rPr>
              <w:t xml:space="preserve"> LMPH-N544191-TEMPUS-1-2013-1-PT</w:t>
            </w:r>
            <w:r w:rsidRPr="006C4D22">
              <w:rPr>
                <w:rFonts w:ascii="Times New Roman" w:hAnsi="Times New Roman"/>
                <w:b/>
              </w:rPr>
              <w:t xml:space="preserve"> </w:t>
            </w:r>
            <w:r w:rsidRPr="006C4D22">
              <w:rPr>
                <w:rFonts w:ascii="Times New Roman" w:hAnsi="Times New Roman"/>
                <w:lang w:val="ka-GE"/>
              </w:rPr>
              <w:t>Licences Masters professionnels</w:t>
            </w:r>
            <w:r w:rsidRPr="006C4D22">
              <w:rPr>
                <w:rFonts w:ascii="Sylfaen" w:hAnsi="Sylfaen"/>
                <w:lang w:val="ka-GE"/>
              </w:rPr>
              <w:t xml:space="preserve"> </w:t>
            </w:r>
            <w:proofErr w:type="gramStart"/>
            <w:r w:rsidRPr="006C4D22">
              <w:rPr>
                <w:rFonts w:ascii="Times New Roman" w:hAnsi="Times New Roman"/>
                <w:lang w:val="ka-GE"/>
              </w:rPr>
              <w:t xml:space="preserve">en </w:t>
            </w:r>
            <w:r w:rsidRPr="006C4D22">
              <w:rPr>
                <w:rFonts w:ascii="Times New Roman" w:hAnsi="Times New Roman"/>
              </w:rPr>
              <w:t xml:space="preserve"> </w:t>
            </w:r>
            <w:r w:rsidRPr="006C4D22">
              <w:rPr>
                <w:rFonts w:ascii="Times New Roman" w:hAnsi="Times New Roman"/>
                <w:lang w:val="ka-GE"/>
              </w:rPr>
              <w:t>management</w:t>
            </w:r>
            <w:proofErr w:type="gramEnd"/>
            <w:r w:rsidRPr="006C4D22">
              <w:rPr>
                <w:rFonts w:ascii="Times New Roman" w:hAnsi="Times New Roman"/>
                <w:lang w:val="ka-GE"/>
              </w:rPr>
              <w:t xml:space="preserve"> des</w:t>
            </w:r>
            <w:r w:rsidRPr="006C4D22">
              <w:rPr>
                <w:rFonts w:ascii="Times New Roman" w:hAnsi="Times New Roman"/>
              </w:rPr>
              <w:t>.</w:t>
            </w:r>
            <w:r w:rsidRPr="006C4D22">
              <w:rPr>
                <w:rFonts w:ascii="Times New Roman" w:hAnsi="Times New Roman"/>
                <w:lang w:val="ka-GE"/>
              </w:rPr>
              <w:t xml:space="preserve"> </w:t>
            </w:r>
            <w:r w:rsidRPr="006C4D22">
              <w:rPr>
                <w:rFonts w:ascii="Times New Roman" w:hAnsi="Times New Roman"/>
              </w:rPr>
              <w:t xml:space="preserve">  </w:t>
            </w:r>
            <w:r w:rsidRPr="006C4D22">
              <w:rPr>
                <w:rFonts w:ascii="Times New Roman" w:hAnsi="Times New Roman"/>
                <w:lang w:val="ka-GE"/>
              </w:rPr>
              <w:t>activites hptelieres pour les developpement de L industrie</w:t>
            </w:r>
            <w:r w:rsidRPr="006C4D22">
              <w:rPr>
                <w:rFonts w:ascii="Sylfaen" w:hAnsi="Sylfaen"/>
                <w:lang w:val="ka-GE"/>
              </w:rPr>
              <w:t>.</w:t>
            </w:r>
            <w:r w:rsidRPr="006C4D22">
              <w:rPr>
                <w:rFonts w:ascii="Times New Roman" w:hAnsi="Times New Roman"/>
                <w:color w:val="000000"/>
              </w:rPr>
              <w:t xml:space="preserve"> </w:t>
            </w:r>
            <w:r w:rsidRPr="006C4D22">
              <w:rPr>
                <w:rFonts w:ascii="Times New Roman" w:hAnsi="Times New Roman"/>
                <w:lang w:val="ka-GE"/>
              </w:rPr>
              <w:t xml:space="preserve">touristique en Georgie, Azerbaijan et Moldavie N544191 </w:t>
            </w:r>
            <w:r w:rsidRPr="006C4D22">
              <w:rPr>
                <w:rFonts w:ascii="Times New Roman" w:hAnsi="Times New Roman"/>
              </w:rPr>
              <w:t xml:space="preserve"> </w:t>
            </w:r>
            <w:r w:rsidRPr="006C4D22">
              <w:rPr>
                <w:rFonts w:ascii="Times New Roman" w:hAnsi="Times New Roman"/>
                <w:lang w:val="ka-GE"/>
              </w:rPr>
              <w:t xml:space="preserve">TEMPUS 1-2013-1-PT </w:t>
            </w:r>
            <w:r>
              <w:rPr>
                <w:rFonts w:ascii="Times New Roman" w:hAnsi="Times New Roman"/>
              </w:rPr>
              <w:t xml:space="preserve">    </w:t>
            </w:r>
            <w:r w:rsidRPr="006C4D22">
              <w:rPr>
                <w:rFonts w:ascii="Times New Roman" w:hAnsi="Times New Roman"/>
                <w:lang w:val="ka-GE"/>
              </w:rPr>
              <w:t>JRCR</w:t>
            </w:r>
          </w:p>
          <w:p w:rsidR="004123D7" w:rsidRPr="004123D7" w:rsidRDefault="004123D7" w:rsidP="00493AE7">
            <w:pPr>
              <w:jc w:val="both"/>
              <w:rPr>
                <w:rFonts w:ascii="Times New Roman" w:hAnsi="Times New Roman"/>
              </w:rPr>
            </w:pPr>
          </w:p>
        </w:tc>
      </w:tr>
      <w:tr w:rsidR="00807CC5" w:rsidTr="00A21EB3">
        <w:tc>
          <w:tcPr>
            <w:tcW w:w="10188" w:type="dxa"/>
          </w:tcPr>
          <w:p w:rsidR="00AF25D2" w:rsidRDefault="00AF25D2" w:rsidP="00493AE7">
            <w:pPr>
              <w:jc w:val="both"/>
              <w:rPr>
                <w:rFonts w:ascii="Times New Roman" w:hAnsi="Times New Roman"/>
                <w:color w:val="333333"/>
                <w:shd w:val="clear" w:color="auto" w:fill="FFFFFF"/>
              </w:rPr>
            </w:pPr>
            <w:r w:rsidRPr="00300158">
              <w:rPr>
                <w:rFonts w:ascii="Times New Roman" w:hAnsi="Times New Roman"/>
                <w:b/>
                <w:shd w:val="clear" w:color="auto" w:fill="FFFFFF"/>
              </w:rPr>
              <w:lastRenderedPageBreak/>
              <w:t>15/10/2014 -15/10/2016</w:t>
            </w:r>
            <w:r>
              <w:rPr>
                <w:rFonts w:ascii="Times New Roman" w:hAnsi="Times New Roman"/>
                <w:b/>
                <w:shd w:val="clear" w:color="auto" w:fill="FFFFFF"/>
              </w:rPr>
              <w:t>-</w:t>
            </w:r>
            <w:r w:rsidRPr="00C14E2C">
              <w:rPr>
                <w:rFonts w:ascii="Times New Roman" w:hAnsi="Times New Roman"/>
                <w:b/>
                <w:color w:val="333333"/>
                <w:shd w:val="clear" w:color="auto" w:fill="FFFFFF"/>
              </w:rPr>
              <w:t xml:space="preserve"> Project</w:t>
            </w:r>
            <w:r w:rsidRPr="00C14E2C">
              <w:rPr>
                <w:rFonts w:ascii="Sylfaen" w:hAnsi="Sylfaen"/>
                <w:b/>
                <w:color w:val="333333"/>
                <w:shd w:val="clear" w:color="auto" w:fill="FFFFFF"/>
                <w:lang w:val="ka-GE"/>
              </w:rPr>
              <w:t xml:space="preserve"> </w:t>
            </w:r>
            <w:r w:rsidRPr="00C14E2C">
              <w:rPr>
                <w:rFonts w:ascii="Times New Roman" w:hAnsi="Times New Roman"/>
                <w:b/>
                <w:color w:val="333333"/>
                <w:shd w:val="clear" w:color="auto" w:fill="FFFFFF"/>
              </w:rPr>
              <w:t>544047-TEMPUS-1-2013-1-GE TEMPUS JPGR</w:t>
            </w:r>
            <w:r w:rsidRPr="00C14E2C">
              <w:rPr>
                <w:rFonts w:ascii="Sylfaen" w:hAnsi="Sylfaen"/>
                <w:color w:val="333333"/>
                <w:shd w:val="clear" w:color="auto" w:fill="FFFFFF"/>
                <w:lang w:val="ka-GE"/>
              </w:rPr>
              <w:t xml:space="preserve">  </w:t>
            </w:r>
            <w:r w:rsidRPr="00C14E2C">
              <w:rPr>
                <w:rFonts w:ascii="Times New Roman" w:hAnsi="Times New Roman"/>
                <w:color w:val="333333"/>
                <w:shd w:val="clear" w:color="auto" w:fill="FFFFFF"/>
              </w:rPr>
              <w:t>“</w:t>
            </w:r>
            <w:proofErr w:type="spellStart"/>
            <w:r w:rsidRPr="00C14E2C">
              <w:rPr>
                <w:rFonts w:ascii="Times New Roman" w:hAnsi="Times New Roman"/>
                <w:color w:val="333333"/>
                <w:shd w:val="clear" w:color="auto" w:fill="FFFFFF"/>
              </w:rPr>
              <w:t>ProjectActor</w:t>
            </w:r>
            <w:proofErr w:type="spellEnd"/>
            <w:r w:rsidRPr="00C14E2C">
              <w:rPr>
                <w:rFonts w:ascii="Times New Roman" w:hAnsi="Times New Roman"/>
                <w:color w:val="333333"/>
                <w:shd w:val="clear" w:color="auto" w:fill="FFFFFF"/>
              </w:rPr>
              <w:t xml:space="preserve"> Capacity</w:t>
            </w:r>
            <w:r w:rsidRPr="00C14E2C">
              <w:rPr>
                <w:rFonts w:ascii="Sylfaen" w:hAnsi="Sylfaen"/>
                <w:color w:val="333333"/>
                <w:shd w:val="clear" w:color="auto" w:fill="FFFFFF"/>
                <w:lang w:val="ka-GE"/>
              </w:rPr>
              <w:t xml:space="preserve"> </w:t>
            </w:r>
            <w:r w:rsidRPr="00C14E2C">
              <w:rPr>
                <w:rFonts w:ascii="Times New Roman" w:hAnsi="Times New Roman"/>
                <w:color w:val="333333"/>
                <w:shd w:val="clear" w:color="auto" w:fill="FFFFFF"/>
              </w:rPr>
              <w:t>Training  in Caucasus</w:t>
            </w:r>
            <w:r>
              <w:rPr>
                <w:rFonts w:ascii="Times New Roman" w:hAnsi="Times New Roman"/>
                <w:color w:val="333333"/>
                <w:shd w:val="clear" w:color="auto" w:fill="FFFFFF"/>
              </w:rPr>
              <w:t xml:space="preserve">  </w:t>
            </w:r>
            <w:hyperlink r:id="rId8" w:history="1">
              <w:r w:rsidRPr="00C14E2C">
                <w:rPr>
                  <w:rStyle w:val="Hyperlink"/>
                  <w:rFonts w:ascii="Times New Roman" w:hAnsi="Times New Roman"/>
                  <w:shd w:val="clear" w:color="auto" w:fill="FFFFFF"/>
                </w:rPr>
                <w:t>www.tempuspact.eu</w:t>
              </w:r>
            </w:hyperlink>
          </w:p>
          <w:p w:rsidR="004123D7" w:rsidRPr="00AF25D2" w:rsidRDefault="004123D7" w:rsidP="00493AE7">
            <w:pPr>
              <w:jc w:val="both"/>
              <w:rPr>
                <w:rFonts w:ascii="Sylfaen" w:hAnsi="Sylfaen"/>
                <w:b/>
                <w:shd w:val="clear" w:color="auto" w:fill="FFFFFF"/>
                <w:lang w:val="ka-GE"/>
              </w:rPr>
            </w:pPr>
          </w:p>
        </w:tc>
      </w:tr>
      <w:tr w:rsidR="00807CC5" w:rsidTr="00A21EB3">
        <w:tc>
          <w:tcPr>
            <w:tcW w:w="10188" w:type="dxa"/>
          </w:tcPr>
          <w:p w:rsidR="008A5334" w:rsidRPr="00E77E93" w:rsidRDefault="008D277B" w:rsidP="00493AE7">
            <w:pPr>
              <w:pStyle w:val="BodyText"/>
              <w:spacing w:line="276" w:lineRule="auto"/>
              <w:ind w:right="110"/>
              <w:jc w:val="both"/>
              <w:rPr>
                <w:rFonts w:ascii="Times New Roman" w:hAnsi="Times New Roman" w:cs="Times New Roman"/>
              </w:rPr>
            </w:pPr>
            <w:r w:rsidRPr="00E77E93">
              <w:rPr>
                <w:rFonts w:ascii="Times New Roman" w:hAnsi="Times New Roman" w:cs="Times New Roman"/>
              </w:rPr>
              <w:t xml:space="preserve">PARTICIPATION IN THE PROJECT 2013 THE MILLENIUM CHALLENGE   ACCOUNT-GEORGIA. THE GOVERNMENT OF GEORGIA. THE UNITED </w:t>
            </w:r>
            <w:proofErr w:type="gramStart"/>
            <w:r w:rsidRPr="00E77E93">
              <w:rPr>
                <w:rFonts w:ascii="Times New Roman" w:hAnsi="Times New Roman" w:cs="Times New Roman"/>
              </w:rPr>
              <w:t>STATES  OF</w:t>
            </w:r>
            <w:proofErr w:type="gramEnd"/>
            <w:r w:rsidRPr="00E77E93">
              <w:rPr>
                <w:rFonts w:ascii="Times New Roman" w:hAnsi="Times New Roman" w:cs="Times New Roman"/>
              </w:rPr>
              <w:t xml:space="preserve"> AMERICA. THE MILLENNIUM CHALLENG</w:t>
            </w:r>
            <w:r w:rsidRPr="00E77E93">
              <w:rPr>
                <w:rFonts w:ascii="Times New Roman" w:hAnsi="Times New Roman" w:cs="Times New Roman"/>
                <w:spacing w:val="-3"/>
              </w:rPr>
              <w:t xml:space="preserve"> </w:t>
            </w:r>
            <w:r w:rsidRPr="00E77E93">
              <w:rPr>
                <w:rFonts w:ascii="Times New Roman" w:hAnsi="Times New Roman" w:cs="Times New Roman"/>
              </w:rPr>
              <w:t>CORPORATION</w:t>
            </w:r>
          </w:p>
        </w:tc>
      </w:tr>
      <w:tr w:rsidR="008D277B" w:rsidTr="00A21EB3">
        <w:tc>
          <w:tcPr>
            <w:tcW w:w="10188" w:type="dxa"/>
          </w:tcPr>
          <w:p w:rsidR="005D34AC" w:rsidRPr="00F22DBF" w:rsidRDefault="00376B10" w:rsidP="00F22DBF">
            <w:pPr>
              <w:pStyle w:val="BodyText"/>
              <w:spacing w:line="276" w:lineRule="auto"/>
              <w:ind w:right="110"/>
              <w:jc w:val="both"/>
              <w:rPr>
                <w:rFonts w:ascii="Times New Roman" w:hAnsi="Times New Roman" w:cs="Times New Roman"/>
                <w:color w:val="333333"/>
                <w:shd w:val="clear" w:color="auto" w:fill="FFFFFF"/>
              </w:rPr>
            </w:pPr>
            <w:r w:rsidRPr="005D34AC">
              <w:rPr>
                <w:rFonts w:ascii="Times New Roman" w:hAnsi="Times New Roman" w:cs="Times New Roman"/>
                <w:b/>
                <w:lang w:val="ka-GE"/>
              </w:rPr>
              <w:t>2012</w:t>
            </w:r>
            <w:r w:rsidRPr="005D34AC">
              <w:rPr>
                <w:rFonts w:ascii="Times New Roman" w:hAnsi="Times New Roman" w:cs="Times New Roman"/>
                <w:b/>
              </w:rPr>
              <w:t>/</w:t>
            </w:r>
            <w:r w:rsidRPr="005D34AC">
              <w:rPr>
                <w:rFonts w:ascii="Times New Roman" w:hAnsi="Times New Roman" w:cs="Times New Roman"/>
                <w:b/>
                <w:lang w:val="ka-GE"/>
              </w:rPr>
              <w:t>2015</w:t>
            </w:r>
            <w:r w:rsidRPr="005D34AC">
              <w:rPr>
                <w:rFonts w:ascii="Times New Roman" w:hAnsi="Times New Roman" w:cs="Times New Roman"/>
                <w:b/>
              </w:rPr>
              <w:t>-</w:t>
            </w:r>
            <w:r w:rsidRPr="005D34AC">
              <w:rPr>
                <w:rFonts w:ascii="Times New Roman" w:hAnsi="Times New Roman" w:cs="Times New Roman"/>
              </w:rPr>
              <w:t xml:space="preserve"> </w:t>
            </w:r>
            <w:r w:rsidRPr="005D34AC">
              <w:rPr>
                <w:rFonts w:ascii="Times New Roman" w:hAnsi="Times New Roman" w:cs="Times New Roman"/>
                <w:shd w:val="clear" w:color="auto" w:fill="FFFFFF"/>
              </w:rPr>
              <w:t>CHCA</w:t>
            </w:r>
            <w:r w:rsidRPr="005D34AC">
              <w:rPr>
                <w:rFonts w:ascii="Times New Roman" w:hAnsi="Times New Roman" w:cs="Times New Roman"/>
                <w:color w:val="000000"/>
                <w:shd w:val="clear" w:color="auto" w:fill="FFFFFF"/>
              </w:rPr>
              <w:t xml:space="preserve"> </w:t>
            </w:r>
            <w:r w:rsidRPr="005D34AC">
              <w:rPr>
                <w:rFonts w:ascii="Times New Roman" w:hAnsi="Times New Roman" w:cs="Times New Roman"/>
                <w:shd w:val="clear" w:color="auto" w:fill="FFFFFF"/>
              </w:rPr>
              <w:t>Charity Humanitarian Centre "</w:t>
            </w:r>
            <w:proofErr w:type="spellStart"/>
            <w:r w:rsidRPr="005D34AC">
              <w:rPr>
                <w:rFonts w:ascii="Times New Roman" w:hAnsi="Times New Roman" w:cs="Times New Roman"/>
                <w:shd w:val="clear" w:color="auto" w:fill="FFFFFF"/>
              </w:rPr>
              <w:t>Abkhazeti</w:t>
            </w:r>
            <w:proofErr w:type="spellEnd"/>
            <w:r w:rsidRPr="005D34AC">
              <w:rPr>
                <w:rFonts w:ascii="Times New Roman" w:hAnsi="Times New Roman" w:cs="Times New Roman"/>
                <w:shd w:val="clear" w:color="auto" w:fill="FFFFFF"/>
              </w:rPr>
              <w:t>" (CHCA</w:t>
            </w:r>
            <w:r w:rsidRPr="005D34AC">
              <w:rPr>
                <w:rFonts w:ascii="Times New Roman" w:hAnsi="Times New Roman" w:cs="Times New Roman"/>
                <w:color w:val="333333"/>
                <w:shd w:val="clear" w:color="auto" w:fill="FFFFFF"/>
              </w:rPr>
              <w:t>)</w:t>
            </w:r>
          </w:p>
        </w:tc>
      </w:tr>
      <w:tr w:rsidR="00F22DBF" w:rsidTr="00A21EB3">
        <w:tc>
          <w:tcPr>
            <w:tcW w:w="10188" w:type="dxa"/>
          </w:tcPr>
          <w:p w:rsidR="00F22DBF" w:rsidRPr="00F22DBF" w:rsidRDefault="00F22DBF" w:rsidP="00493AE7">
            <w:pPr>
              <w:pStyle w:val="BodyText"/>
              <w:spacing w:line="276" w:lineRule="auto"/>
              <w:ind w:right="110"/>
              <w:jc w:val="both"/>
              <w:rPr>
                <w:rFonts w:ascii="Times New Roman" w:hAnsi="Times New Roman" w:cs="Times New Roman"/>
                <w:b/>
              </w:rPr>
            </w:pPr>
            <w:r w:rsidRPr="00613687">
              <w:rPr>
                <w:rFonts w:cs="SylfaenRegular"/>
                <w:b/>
                <w:sz w:val="20"/>
                <w:szCs w:val="20"/>
                <w:lang w:eastAsia="ja-JP"/>
              </w:rPr>
              <w:t>01/09/2018 - 30/09/2019-</w:t>
            </w:r>
            <w:r w:rsidRPr="00613687">
              <w:rPr>
                <w:rFonts w:ascii="Times New Roman" w:hAnsi="Times New Roman" w:cs="Times New Roman"/>
                <w:color w:val="333333"/>
                <w:shd w:val="clear" w:color="auto" w:fill="FFFFFF"/>
              </w:rPr>
              <w:t>The winner of the 2018 Grant Competition - Seasonal School - "The Main Soil Types of Georgia and Active Issues in Soil Science" (GMG-ISE-18-1033 (2019)</w:t>
            </w:r>
            <w:r>
              <w:rPr>
                <w:rFonts w:ascii="Times New Roman" w:hAnsi="Times New Roman" w:cs="Times New Roman"/>
                <w:color w:val="333333"/>
                <w:shd w:val="clear" w:color="auto" w:fill="FFFFFF"/>
              </w:rPr>
              <w:t xml:space="preserve"> </w:t>
            </w:r>
            <w:proofErr w:type="spellStart"/>
            <w:r w:rsidRPr="00613687">
              <w:rPr>
                <w:rFonts w:ascii="Times New Roman" w:hAnsi="Times New Roman" w:cs="Times New Roman"/>
                <w:color w:val="333333"/>
                <w:shd w:val="clear" w:color="auto" w:fill="FFFFFF"/>
              </w:rPr>
              <w:t>Shota</w:t>
            </w:r>
            <w:proofErr w:type="spellEnd"/>
            <w:r w:rsidRPr="00613687">
              <w:rPr>
                <w:rFonts w:ascii="Times New Roman" w:hAnsi="Times New Roman" w:cs="Times New Roman"/>
                <w:color w:val="333333"/>
                <w:shd w:val="clear" w:color="auto" w:fill="FFFFFF"/>
              </w:rPr>
              <w:t xml:space="preserve"> </w:t>
            </w:r>
            <w:proofErr w:type="spellStart"/>
            <w:r w:rsidRPr="00613687">
              <w:rPr>
                <w:rFonts w:ascii="Times New Roman" w:hAnsi="Times New Roman" w:cs="Times New Roman"/>
                <w:color w:val="333333"/>
                <w:shd w:val="clear" w:color="auto" w:fill="FFFFFF"/>
              </w:rPr>
              <w:t>Rustaveli</w:t>
            </w:r>
            <w:proofErr w:type="spellEnd"/>
            <w:r w:rsidRPr="00613687">
              <w:rPr>
                <w:rFonts w:ascii="Times New Roman" w:hAnsi="Times New Roman" w:cs="Times New Roman"/>
                <w:color w:val="333333"/>
                <w:shd w:val="clear" w:color="auto" w:fill="FFFFFF"/>
              </w:rPr>
              <w:t xml:space="preserve"> Georgian National Science Foundation</w:t>
            </w:r>
          </w:p>
        </w:tc>
      </w:tr>
      <w:tr w:rsidR="00F22DBF" w:rsidTr="00A21EB3">
        <w:tc>
          <w:tcPr>
            <w:tcW w:w="10188" w:type="dxa"/>
          </w:tcPr>
          <w:p w:rsidR="00F22DBF" w:rsidRPr="009D1DFC" w:rsidRDefault="00F22DBF" w:rsidP="00493AE7">
            <w:pPr>
              <w:pStyle w:val="BodyText"/>
              <w:spacing w:line="276" w:lineRule="auto"/>
              <w:ind w:right="110"/>
              <w:jc w:val="both"/>
              <w:rPr>
                <w:rFonts w:ascii="Times New Roman" w:hAnsi="Times New Roman" w:cs="Times New Roman"/>
                <w:color w:val="333333"/>
                <w:shd w:val="clear" w:color="auto" w:fill="FFFFFF"/>
              </w:rPr>
            </w:pPr>
            <w:r w:rsidRPr="00613687">
              <w:rPr>
                <w:b/>
                <w:lang w:val="ka-GE"/>
              </w:rPr>
              <w:t>10-21/06.2020</w:t>
            </w:r>
            <w:r w:rsidRPr="00613687">
              <w:rPr>
                <w:rFonts w:ascii="Times New Roman" w:hAnsi="Times New Roman" w:cs="Times New Roman"/>
                <w:b/>
                <w:color w:val="333333"/>
                <w:shd w:val="clear" w:color="auto" w:fill="FFFFFF"/>
              </w:rPr>
              <w:t>-</w:t>
            </w:r>
            <w:r w:rsidRPr="005D34AC">
              <w:rPr>
                <w:rFonts w:ascii="Times New Roman" w:hAnsi="Times New Roman" w:cs="Times New Roman"/>
                <w:color w:val="333333"/>
                <w:shd w:val="clear" w:color="auto" w:fill="FFFFFF"/>
              </w:rPr>
              <w:t xml:space="preserve"> In response to the spread of the COVID-19 pandemic, USAID / </w:t>
            </w:r>
            <w:proofErr w:type="spellStart"/>
            <w:r w:rsidRPr="005D34AC">
              <w:rPr>
                <w:rFonts w:ascii="Times New Roman" w:hAnsi="Times New Roman" w:cs="Times New Roman"/>
                <w:color w:val="333333"/>
                <w:shd w:val="clear" w:color="auto" w:fill="FFFFFF"/>
              </w:rPr>
              <w:t>Zrda</w:t>
            </w:r>
            <w:proofErr w:type="spellEnd"/>
            <w:r w:rsidRPr="005D34AC">
              <w:rPr>
                <w:rFonts w:ascii="Times New Roman" w:hAnsi="Times New Roman" w:cs="Times New Roman"/>
                <w:color w:val="333333"/>
                <w:shd w:val="clear" w:color="auto" w:fill="FFFFFF"/>
              </w:rPr>
              <w:t xml:space="preserve"> and the Georgian National Tourism Administration (GNTA) - Regulations on Preventive Measures for New </w:t>
            </w:r>
            <w:proofErr w:type="spellStart"/>
            <w:r w:rsidRPr="005D34AC">
              <w:rPr>
                <w:rFonts w:ascii="Times New Roman" w:hAnsi="Times New Roman" w:cs="Times New Roman"/>
                <w:color w:val="333333"/>
                <w:shd w:val="clear" w:color="auto" w:fill="FFFFFF"/>
              </w:rPr>
              <w:t>Coronavirus</w:t>
            </w:r>
            <w:proofErr w:type="spellEnd"/>
            <w:r w:rsidRPr="005D34AC">
              <w:rPr>
                <w:rFonts w:ascii="Times New Roman" w:hAnsi="Times New Roman" w:cs="Times New Roman"/>
                <w:color w:val="333333"/>
                <w:shd w:val="clear" w:color="auto" w:fill="FFFFFF"/>
              </w:rPr>
              <w:t xml:space="preserve"> (SARS-CoV-2) Infection Prevention</w:t>
            </w:r>
          </w:p>
        </w:tc>
      </w:tr>
      <w:tr w:rsidR="00490570" w:rsidTr="00A21EB3">
        <w:tc>
          <w:tcPr>
            <w:tcW w:w="10188" w:type="dxa"/>
          </w:tcPr>
          <w:p w:rsidR="00490570" w:rsidRPr="00E77E93" w:rsidRDefault="00490570" w:rsidP="00493AE7">
            <w:pPr>
              <w:pStyle w:val="Heading1"/>
              <w:ind w:left="0"/>
              <w:jc w:val="both"/>
              <w:outlineLvl w:val="0"/>
              <w:rPr>
                <w:rFonts w:ascii="Times New Roman" w:hAnsi="Times New Roman" w:cs="Times New Roman"/>
                <w:b w:val="0"/>
              </w:rPr>
            </w:pPr>
            <w:r w:rsidRPr="00E253F0">
              <w:rPr>
                <w:rFonts w:ascii="Times New Roman" w:hAnsi="Times New Roman" w:cs="Times New Roman"/>
              </w:rPr>
              <w:t>Languages:</w:t>
            </w:r>
            <w:r w:rsidRPr="00E77E93">
              <w:rPr>
                <w:rFonts w:ascii="Times New Roman" w:hAnsi="Times New Roman" w:cs="Times New Roman"/>
                <w:b w:val="0"/>
              </w:rPr>
              <w:t xml:space="preserve"> English- Good passive; Russian- Good</w:t>
            </w:r>
          </w:p>
        </w:tc>
      </w:tr>
      <w:tr w:rsidR="00490570" w:rsidTr="00A21EB3">
        <w:tc>
          <w:tcPr>
            <w:tcW w:w="10188" w:type="dxa"/>
          </w:tcPr>
          <w:p w:rsidR="00490570" w:rsidRPr="00E77E93" w:rsidRDefault="00490570" w:rsidP="00493AE7">
            <w:pPr>
              <w:spacing w:before="1"/>
              <w:ind w:right="5950"/>
              <w:jc w:val="both"/>
              <w:rPr>
                <w:rFonts w:ascii="Times New Roman" w:hAnsi="Times New Roman" w:cs="Times New Roman"/>
                <w:sz w:val="24"/>
              </w:rPr>
            </w:pPr>
            <w:r w:rsidRPr="00E77E93">
              <w:rPr>
                <w:rFonts w:ascii="Times New Roman" w:hAnsi="Times New Roman" w:cs="Times New Roman"/>
                <w:sz w:val="24"/>
              </w:rPr>
              <w:t>Computer Skills: Microsoft Office</w:t>
            </w:r>
          </w:p>
        </w:tc>
      </w:tr>
    </w:tbl>
    <w:p w:rsidR="009B4ED2" w:rsidRDefault="009B4ED2"/>
    <w:tbl>
      <w:tblPr>
        <w:tblStyle w:val="TableGrid"/>
        <w:tblW w:w="0" w:type="auto"/>
        <w:tblLook w:val="04A0"/>
      </w:tblPr>
      <w:tblGrid>
        <w:gridCol w:w="10188"/>
      </w:tblGrid>
      <w:tr w:rsidR="00A21EB3" w:rsidTr="009B4ED2">
        <w:tc>
          <w:tcPr>
            <w:tcW w:w="10188" w:type="dxa"/>
            <w:tcBorders>
              <w:top w:val="nil"/>
              <w:left w:val="nil"/>
              <w:bottom w:val="nil"/>
              <w:right w:val="nil"/>
            </w:tcBorders>
          </w:tcPr>
          <w:p w:rsidR="00A21EB3" w:rsidRDefault="00A21EB3">
            <w:pPr>
              <w:rPr>
                <w:rFonts w:ascii="Times New Roman" w:hAnsi="Times New Roman" w:cs="Times New Roman"/>
                <w:b/>
                <w:sz w:val="24"/>
              </w:rPr>
            </w:pPr>
            <w:r w:rsidRPr="00704CD2">
              <w:rPr>
                <w:rFonts w:ascii="Times New Roman" w:hAnsi="Times New Roman" w:cs="Times New Roman"/>
                <w:b/>
                <w:sz w:val="24"/>
              </w:rPr>
              <w:t>Publications and Papers</w:t>
            </w:r>
          </w:p>
          <w:p w:rsidR="009B4ED2" w:rsidRPr="00704CD2" w:rsidRDefault="009B4ED2">
            <w:pPr>
              <w:rPr>
                <w:rFonts w:ascii="Times New Roman" w:hAnsi="Times New Roman" w:cs="Times New Roman"/>
              </w:rPr>
            </w:pPr>
          </w:p>
        </w:tc>
      </w:tr>
      <w:tr w:rsidR="00A21EB3" w:rsidTr="009B4ED2">
        <w:tc>
          <w:tcPr>
            <w:tcW w:w="10188" w:type="dxa"/>
            <w:tcBorders>
              <w:top w:val="nil"/>
              <w:left w:val="nil"/>
              <w:bottom w:val="nil"/>
              <w:right w:val="nil"/>
            </w:tcBorders>
          </w:tcPr>
          <w:p w:rsidR="00A21EB3" w:rsidRDefault="00235123" w:rsidP="009600E3">
            <w:pPr>
              <w:spacing w:line="276" w:lineRule="auto"/>
              <w:rPr>
                <w:rFonts w:ascii="Times New Roman" w:hAnsi="Times New Roman" w:cs="Times New Roman"/>
              </w:rPr>
            </w:pPr>
            <w:r w:rsidRPr="00704CD2">
              <w:rPr>
                <w:rFonts w:ascii="Times New Roman" w:hAnsi="Times New Roman" w:cs="Times New Roman"/>
                <w:b/>
              </w:rPr>
              <w:t>“Black Sea resorts and recreational tourism”</w:t>
            </w:r>
            <w:r w:rsidRPr="00704CD2">
              <w:rPr>
                <w:rFonts w:ascii="Times New Roman" w:hAnsi="Times New Roman" w:cs="Times New Roman"/>
              </w:rPr>
              <w:t xml:space="preserve">, </w:t>
            </w:r>
            <w:proofErr w:type="spellStart"/>
            <w:r w:rsidRPr="00704CD2">
              <w:rPr>
                <w:rFonts w:ascii="Times New Roman" w:hAnsi="Times New Roman" w:cs="Times New Roman"/>
              </w:rPr>
              <w:t>Shota</w:t>
            </w:r>
            <w:proofErr w:type="spellEnd"/>
            <w:r w:rsidRPr="00704CD2">
              <w:rPr>
                <w:rFonts w:ascii="Times New Roman" w:hAnsi="Times New Roman" w:cs="Times New Roman"/>
              </w:rPr>
              <w:t xml:space="preserve"> </w:t>
            </w:r>
            <w:proofErr w:type="spellStart"/>
            <w:r w:rsidRPr="00704CD2">
              <w:rPr>
                <w:rFonts w:ascii="Times New Roman" w:hAnsi="Times New Roman" w:cs="Times New Roman"/>
              </w:rPr>
              <w:t>Rustaveli</w:t>
            </w:r>
            <w:proofErr w:type="spellEnd"/>
            <w:r w:rsidRPr="00704CD2">
              <w:rPr>
                <w:rFonts w:ascii="Times New Roman" w:hAnsi="Times New Roman" w:cs="Times New Roman"/>
              </w:rPr>
              <w:t xml:space="preserve"> State University. III International Scientific Conference Proceedings, Batumi, 0</w:t>
            </w:r>
            <w:r w:rsidR="009600E3">
              <w:rPr>
                <w:rFonts w:ascii="Times New Roman" w:hAnsi="Times New Roman" w:cs="Times New Roman"/>
              </w:rPr>
              <w:t>7- 08. 09. 2012. ISSN 1987-8745</w:t>
            </w:r>
          </w:p>
          <w:p w:rsidR="009600E3" w:rsidRPr="00704CD2" w:rsidRDefault="009600E3" w:rsidP="009600E3">
            <w:pPr>
              <w:spacing w:line="276" w:lineRule="auto"/>
              <w:rPr>
                <w:rFonts w:ascii="Times New Roman" w:hAnsi="Times New Roman" w:cs="Times New Roman"/>
              </w:rPr>
            </w:pPr>
          </w:p>
        </w:tc>
      </w:tr>
      <w:tr w:rsidR="00A21EB3" w:rsidTr="009B4ED2">
        <w:trPr>
          <w:trHeight w:val="665"/>
        </w:trPr>
        <w:tc>
          <w:tcPr>
            <w:tcW w:w="10188" w:type="dxa"/>
            <w:tcBorders>
              <w:top w:val="nil"/>
              <w:left w:val="nil"/>
              <w:bottom w:val="nil"/>
              <w:right w:val="nil"/>
            </w:tcBorders>
          </w:tcPr>
          <w:p w:rsidR="00A21EB3" w:rsidRPr="00704CD2" w:rsidRDefault="00235123" w:rsidP="009600E3">
            <w:pPr>
              <w:spacing w:line="276" w:lineRule="auto"/>
              <w:rPr>
                <w:rFonts w:ascii="Times New Roman" w:hAnsi="Times New Roman" w:cs="Times New Roman"/>
              </w:rPr>
            </w:pPr>
            <w:r w:rsidRPr="00704CD2">
              <w:rPr>
                <w:rFonts w:ascii="Times New Roman" w:hAnsi="Times New Roman" w:cs="Times New Roman"/>
                <w:b/>
              </w:rPr>
              <w:t xml:space="preserve">“Family-farming potential for tourism development in </w:t>
            </w:r>
            <w:proofErr w:type="spellStart"/>
            <w:r w:rsidRPr="00704CD2">
              <w:rPr>
                <w:rFonts w:ascii="Times New Roman" w:hAnsi="Times New Roman" w:cs="Times New Roman"/>
                <w:b/>
              </w:rPr>
              <w:t>Shida</w:t>
            </w:r>
            <w:proofErr w:type="spellEnd"/>
            <w:r w:rsidRPr="00704CD2">
              <w:rPr>
                <w:rFonts w:ascii="Times New Roman" w:hAnsi="Times New Roman" w:cs="Times New Roman"/>
                <w:b/>
              </w:rPr>
              <w:t xml:space="preserve"> </w:t>
            </w:r>
            <w:proofErr w:type="spellStart"/>
            <w:r w:rsidRPr="00704CD2">
              <w:rPr>
                <w:rFonts w:ascii="Times New Roman" w:hAnsi="Times New Roman" w:cs="Times New Roman"/>
                <w:b/>
              </w:rPr>
              <w:t>Kartl</w:t>
            </w:r>
            <w:proofErr w:type="spellEnd"/>
            <w:r w:rsidRPr="00704CD2">
              <w:rPr>
                <w:rFonts w:ascii="Times New Roman" w:hAnsi="Times New Roman" w:cs="Times New Roman"/>
                <w:b/>
              </w:rPr>
              <w:t xml:space="preserve">” </w:t>
            </w:r>
            <w:r w:rsidRPr="00704CD2">
              <w:rPr>
                <w:rFonts w:ascii="Times New Roman" w:hAnsi="Times New Roman" w:cs="Times New Roman"/>
              </w:rPr>
              <w:t>Priorities of the Sustainable Development of Agriculture. 2012, ISBN 978-9941-13-226-1</w:t>
            </w:r>
          </w:p>
        </w:tc>
      </w:tr>
      <w:tr w:rsidR="00A21EB3" w:rsidTr="009B4ED2">
        <w:tc>
          <w:tcPr>
            <w:tcW w:w="10188" w:type="dxa"/>
            <w:tcBorders>
              <w:top w:val="nil"/>
              <w:left w:val="nil"/>
              <w:bottom w:val="nil"/>
              <w:right w:val="nil"/>
            </w:tcBorders>
          </w:tcPr>
          <w:p w:rsidR="00A21EB3" w:rsidRDefault="00A01E3A" w:rsidP="009600E3">
            <w:pPr>
              <w:spacing w:line="278" w:lineRule="auto"/>
              <w:ind w:right="563"/>
              <w:rPr>
                <w:rFonts w:ascii="Times New Roman" w:hAnsi="Times New Roman" w:cs="Times New Roman"/>
              </w:rPr>
            </w:pPr>
            <w:r w:rsidRPr="00704CD2">
              <w:rPr>
                <w:rFonts w:ascii="Times New Roman" w:hAnsi="Times New Roman" w:cs="Times New Roman"/>
                <w:b/>
              </w:rPr>
              <w:t xml:space="preserve">“Earth, natural cataclysms and forests”, </w:t>
            </w:r>
            <w:r w:rsidRPr="00704CD2">
              <w:rPr>
                <w:rFonts w:ascii="Times New Roman" w:hAnsi="Times New Roman" w:cs="Times New Roman"/>
              </w:rPr>
              <w:t xml:space="preserve">between Turkey and Georgia, Environmental Protection Agency of </w:t>
            </w:r>
            <w:proofErr w:type="spellStart"/>
            <w:r w:rsidRPr="00704CD2">
              <w:rPr>
                <w:rFonts w:ascii="Times New Roman" w:hAnsi="Times New Roman" w:cs="Times New Roman"/>
              </w:rPr>
              <w:t>Adjara</w:t>
            </w:r>
            <w:proofErr w:type="spellEnd"/>
            <w:r w:rsidRPr="00704CD2">
              <w:rPr>
                <w:rFonts w:ascii="Times New Roman" w:hAnsi="Times New Roman" w:cs="Times New Roman"/>
              </w:rPr>
              <w:t>, 20-22/04, 2012/ 630+574 p189</w:t>
            </w:r>
          </w:p>
          <w:p w:rsidR="009600E3" w:rsidRPr="00704CD2" w:rsidRDefault="009600E3" w:rsidP="009600E3">
            <w:pPr>
              <w:spacing w:line="278" w:lineRule="auto"/>
              <w:ind w:right="563"/>
              <w:rPr>
                <w:rFonts w:ascii="Times New Roman" w:hAnsi="Times New Roman" w:cs="Times New Roman"/>
              </w:rPr>
            </w:pPr>
          </w:p>
        </w:tc>
      </w:tr>
      <w:tr w:rsidR="00A21EB3" w:rsidTr="009B4ED2">
        <w:tc>
          <w:tcPr>
            <w:tcW w:w="10188" w:type="dxa"/>
            <w:tcBorders>
              <w:top w:val="nil"/>
              <w:left w:val="nil"/>
              <w:bottom w:val="nil"/>
              <w:right w:val="nil"/>
            </w:tcBorders>
          </w:tcPr>
          <w:p w:rsidR="00A21EB3" w:rsidRDefault="00A01E3A" w:rsidP="009600E3">
            <w:pPr>
              <w:spacing w:line="276" w:lineRule="auto"/>
              <w:rPr>
                <w:rFonts w:ascii="Times New Roman" w:hAnsi="Times New Roman" w:cs="Times New Roman"/>
              </w:rPr>
            </w:pPr>
            <w:r w:rsidRPr="00704CD2">
              <w:rPr>
                <w:rFonts w:ascii="Times New Roman" w:hAnsi="Times New Roman" w:cs="Times New Roman"/>
                <w:b/>
              </w:rPr>
              <w:t xml:space="preserve">“Impact of climate change in tourism areas and place of destinations”, </w:t>
            </w:r>
            <w:proofErr w:type="spellStart"/>
            <w:r w:rsidRPr="00704CD2">
              <w:rPr>
                <w:rFonts w:ascii="Times New Roman" w:hAnsi="Times New Roman" w:cs="Times New Roman"/>
              </w:rPr>
              <w:t>Shota</w:t>
            </w:r>
            <w:proofErr w:type="spellEnd"/>
            <w:r w:rsidRPr="00704CD2">
              <w:rPr>
                <w:rFonts w:ascii="Times New Roman" w:hAnsi="Times New Roman" w:cs="Times New Roman"/>
              </w:rPr>
              <w:t xml:space="preserve"> </w:t>
            </w:r>
            <w:proofErr w:type="spellStart"/>
            <w:r w:rsidRPr="00704CD2">
              <w:rPr>
                <w:rFonts w:ascii="Times New Roman" w:hAnsi="Times New Roman" w:cs="Times New Roman"/>
              </w:rPr>
              <w:t>Rustaveli</w:t>
            </w:r>
            <w:proofErr w:type="spellEnd"/>
            <w:r w:rsidRPr="00704CD2">
              <w:rPr>
                <w:rFonts w:ascii="Times New Roman" w:hAnsi="Times New Roman" w:cs="Times New Roman"/>
              </w:rPr>
              <w:t xml:space="preserve"> State University. Batumi- IV International Research Conference, Batumi, 1- 09. 2. 2013. September.</w:t>
            </w:r>
            <w:r w:rsidR="009B4ED2">
              <w:rPr>
                <w:rFonts w:ascii="Times New Roman" w:hAnsi="Times New Roman" w:cs="Times New Roman"/>
              </w:rPr>
              <w:t xml:space="preserve"> </w:t>
            </w:r>
            <w:r w:rsidRPr="00704CD2">
              <w:rPr>
                <w:rFonts w:ascii="Times New Roman" w:hAnsi="Times New Roman" w:cs="Times New Roman"/>
              </w:rPr>
              <w:t>ISSN 1987-8745</w:t>
            </w:r>
          </w:p>
          <w:p w:rsidR="009600E3" w:rsidRPr="00704CD2" w:rsidRDefault="009600E3" w:rsidP="009600E3">
            <w:pPr>
              <w:spacing w:line="276" w:lineRule="auto"/>
              <w:rPr>
                <w:rFonts w:ascii="Times New Roman" w:hAnsi="Times New Roman" w:cs="Times New Roman"/>
              </w:rPr>
            </w:pPr>
          </w:p>
        </w:tc>
      </w:tr>
      <w:tr w:rsidR="00A21EB3" w:rsidTr="009B4ED2">
        <w:tc>
          <w:tcPr>
            <w:tcW w:w="10188" w:type="dxa"/>
            <w:tcBorders>
              <w:top w:val="nil"/>
              <w:left w:val="nil"/>
              <w:bottom w:val="nil"/>
              <w:right w:val="nil"/>
            </w:tcBorders>
          </w:tcPr>
          <w:p w:rsidR="009B4ED2" w:rsidRDefault="00845202" w:rsidP="009600E3">
            <w:pPr>
              <w:spacing w:line="276" w:lineRule="auto"/>
              <w:ind w:right="110"/>
              <w:jc w:val="both"/>
              <w:rPr>
                <w:rFonts w:ascii="Times New Roman" w:hAnsi="Times New Roman" w:cs="Times New Roman"/>
              </w:rPr>
            </w:pPr>
            <w:r>
              <w:rPr>
                <w:rFonts w:ascii="Times New Roman" w:hAnsi="Times New Roman" w:cs="Times New Roman"/>
                <w:b/>
              </w:rPr>
              <w:t xml:space="preserve">GEORGIAN RESORT </w:t>
            </w:r>
            <w:r w:rsidR="009A7F3F" w:rsidRPr="009A7F3F">
              <w:rPr>
                <w:rFonts w:ascii="Times New Roman" w:hAnsi="Times New Roman" w:cs="Times New Roman"/>
                <w:b/>
              </w:rPr>
              <w:t>-</w:t>
            </w:r>
            <w:r>
              <w:rPr>
                <w:rFonts w:ascii="Times New Roman" w:hAnsi="Times New Roman" w:cs="Times New Roman"/>
                <w:b/>
              </w:rPr>
              <w:t xml:space="preserve"> </w:t>
            </w:r>
            <w:r w:rsidR="009A7F3F" w:rsidRPr="009A7F3F">
              <w:rPr>
                <w:rFonts w:ascii="Times New Roman" w:hAnsi="Times New Roman" w:cs="Times New Roman"/>
                <w:b/>
              </w:rPr>
              <w:t xml:space="preserve">RECREATIONAL AREAS AND PROSPECTS OF TOURISM DEVELOPMENT. </w:t>
            </w:r>
            <w:r w:rsidR="009A7F3F" w:rsidRPr="009A7F3F">
              <w:rPr>
                <w:rFonts w:ascii="Times New Roman" w:hAnsi="Times New Roman" w:cs="Times New Roman"/>
              </w:rPr>
              <w:t>DEVELOPMENT OF SPECIES AND PROCESSES OF THEIR LIEIR LIFE SUPPORT THROUGH THE PRISM OF NATURAL EVOLUTION AND EXPERDIENCY. PYBLISHED BY LASHE, LONDON, 2013,</w:t>
            </w:r>
            <w:r w:rsidR="009A7F3F" w:rsidRPr="009A7F3F">
              <w:rPr>
                <w:rFonts w:ascii="Times New Roman" w:hAnsi="Times New Roman" w:cs="Times New Roman"/>
                <w:spacing w:val="58"/>
              </w:rPr>
              <w:t xml:space="preserve"> </w:t>
            </w:r>
            <w:r w:rsidR="009A7F3F" w:rsidRPr="009A7F3F">
              <w:rPr>
                <w:rFonts w:ascii="Times New Roman" w:hAnsi="Times New Roman" w:cs="Times New Roman"/>
              </w:rPr>
              <w:t>ISBN-978-1-909137-47-9</w:t>
            </w:r>
          </w:p>
          <w:p w:rsidR="009600E3" w:rsidRPr="009A7F3F" w:rsidRDefault="009600E3" w:rsidP="009600E3">
            <w:pPr>
              <w:spacing w:line="276" w:lineRule="auto"/>
              <w:ind w:right="110"/>
              <w:jc w:val="both"/>
              <w:rPr>
                <w:rFonts w:ascii="Times New Roman" w:hAnsi="Times New Roman" w:cs="Times New Roman"/>
              </w:rPr>
            </w:pPr>
          </w:p>
        </w:tc>
      </w:tr>
      <w:tr w:rsidR="00A21EB3" w:rsidTr="009B4ED2">
        <w:tc>
          <w:tcPr>
            <w:tcW w:w="10188" w:type="dxa"/>
            <w:tcBorders>
              <w:top w:val="nil"/>
              <w:left w:val="nil"/>
              <w:bottom w:val="nil"/>
              <w:right w:val="nil"/>
            </w:tcBorders>
          </w:tcPr>
          <w:p w:rsidR="00A21EB3" w:rsidRPr="009A7F3F" w:rsidRDefault="00A01E3A" w:rsidP="00A01E3A">
            <w:pPr>
              <w:pStyle w:val="BodyText"/>
              <w:spacing w:line="276" w:lineRule="auto"/>
              <w:ind w:right="110"/>
              <w:rPr>
                <w:rFonts w:ascii="Times New Roman" w:hAnsi="Times New Roman" w:cs="Times New Roman"/>
                <w:sz w:val="22"/>
                <w:szCs w:val="22"/>
              </w:rPr>
            </w:pPr>
            <w:r w:rsidRPr="009A7F3F">
              <w:rPr>
                <w:rFonts w:ascii="Times New Roman" w:hAnsi="Times New Roman" w:cs="Times New Roman"/>
                <w:sz w:val="22"/>
                <w:szCs w:val="22"/>
              </w:rPr>
              <w:t>DEVELOPMENT OF SPECIES AND PROCESSES OF THEIR LIEIR LIFE SUPPORT THROUGH</w:t>
            </w:r>
            <w:r w:rsidRPr="009A7F3F">
              <w:rPr>
                <w:rFonts w:ascii="Times New Roman" w:hAnsi="Times New Roman" w:cs="Times New Roman"/>
                <w:spacing w:val="41"/>
                <w:sz w:val="22"/>
                <w:szCs w:val="22"/>
              </w:rPr>
              <w:t xml:space="preserve"> </w:t>
            </w:r>
            <w:r w:rsidRPr="009A7F3F">
              <w:rPr>
                <w:rFonts w:ascii="Times New Roman" w:hAnsi="Times New Roman" w:cs="Times New Roman"/>
                <w:sz w:val="22"/>
                <w:szCs w:val="22"/>
              </w:rPr>
              <w:t>THE</w:t>
            </w:r>
            <w:r w:rsidRPr="009A7F3F">
              <w:rPr>
                <w:rFonts w:ascii="Times New Roman" w:hAnsi="Times New Roman" w:cs="Times New Roman"/>
                <w:spacing w:val="41"/>
                <w:sz w:val="22"/>
                <w:szCs w:val="22"/>
              </w:rPr>
              <w:t xml:space="preserve"> </w:t>
            </w:r>
            <w:r w:rsidRPr="009A7F3F">
              <w:rPr>
                <w:rFonts w:ascii="Times New Roman" w:hAnsi="Times New Roman" w:cs="Times New Roman"/>
                <w:sz w:val="22"/>
                <w:szCs w:val="22"/>
              </w:rPr>
              <w:t>PRISM</w:t>
            </w:r>
            <w:r w:rsidRPr="009A7F3F">
              <w:rPr>
                <w:rFonts w:ascii="Times New Roman" w:hAnsi="Times New Roman" w:cs="Times New Roman"/>
                <w:spacing w:val="41"/>
                <w:sz w:val="22"/>
                <w:szCs w:val="22"/>
              </w:rPr>
              <w:t xml:space="preserve"> </w:t>
            </w:r>
            <w:r w:rsidRPr="009A7F3F">
              <w:rPr>
                <w:rFonts w:ascii="Times New Roman" w:hAnsi="Times New Roman" w:cs="Times New Roman"/>
                <w:sz w:val="22"/>
                <w:szCs w:val="22"/>
              </w:rPr>
              <w:t>OF</w:t>
            </w:r>
            <w:r w:rsidRPr="009A7F3F">
              <w:rPr>
                <w:rFonts w:ascii="Times New Roman" w:hAnsi="Times New Roman" w:cs="Times New Roman"/>
                <w:spacing w:val="43"/>
                <w:sz w:val="22"/>
                <w:szCs w:val="22"/>
              </w:rPr>
              <w:t xml:space="preserve"> </w:t>
            </w:r>
            <w:r w:rsidRPr="009A7F3F">
              <w:rPr>
                <w:rFonts w:ascii="Times New Roman" w:hAnsi="Times New Roman" w:cs="Times New Roman"/>
                <w:sz w:val="22"/>
                <w:szCs w:val="22"/>
              </w:rPr>
              <w:t>NATURAL</w:t>
            </w:r>
            <w:r w:rsidRPr="009A7F3F">
              <w:rPr>
                <w:rFonts w:ascii="Times New Roman" w:hAnsi="Times New Roman" w:cs="Times New Roman"/>
                <w:spacing w:val="41"/>
                <w:sz w:val="22"/>
                <w:szCs w:val="22"/>
              </w:rPr>
              <w:t xml:space="preserve"> </w:t>
            </w:r>
            <w:r w:rsidRPr="009A7F3F">
              <w:rPr>
                <w:rFonts w:ascii="Times New Roman" w:hAnsi="Times New Roman" w:cs="Times New Roman"/>
                <w:sz w:val="22"/>
                <w:szCs w:val="22"/>
              </w:rPr>
              <w:t>EVOLUTION</w:t>
            </w:r>
            <w:r w:rsidRPr="009A7F3F">
              <w:rPr>
                <w:rFonts w:ascii="Times New Roman" w:hAnsi="Times New Roman" w:cs="Times New Roman"/>
                <w:spacing w:val="43"/>
                <w:sz w:val="22"/>
                <w:szCs w:val="22"/>
              </w:rPr>
              <w:t xml:space="preserve"> </w:t>
            </w:r>
            <w:r w:rsidRPr="009A7F3F">
              <w:rPr>
                <w:rFonts w:ascii="Times New Roman" w:hAnsi="Times New Roman" w:cs="Times New Roman"/>
                <w:sz w:val="22"/>
                <w:szCs w:val="22"/>
              </w:rPr>
              <w:t>AND</w:t>
            </w:r>
            <w:r w:rsidRPr="009A7F3F">
              <w:rPr>
                <w:rFonts w:ascii="Times New Roman" w:hAnsi="Times New Roman" w:cs="Times New Roman"/>
                <w:spacing w:val="41"/>
                <w:sz w:val="22"/>
                <w:szCs w:val="22"/>
              </w:rPr>
              <w:t xml:space="preserve"> </w:t>
            </w:r>
            <w:r w:rsidRPr="009A7F3F">
              <w:rPr>
                <w:rFonts w:ascii="Times New Roman" w:hAnsi="Times New Roman" w:cs="Times New Roman"/>
                <w:sz w:val="22"/>
                <w:szCs w:val="22"/>
              </w:rPr>
              <w:t>EXPERDIENCY.</w:t>
            </w:r>
            <w:r w:rsidRPr="009A7F3F">
              <w:rPr>
                <w:rFonts w:ascii="Times New Roman" w:hAnsi="Times New Roman" w:cs="Times New Roman"/>
                <w:spacing w:val="51"/>
                <w:sz w:val="22"/>
                <w:szCs w:val="22"/>
              </w:rPr>
              <w:t xml:space="preserve"> </w:t>
            </w:r>
            <w:r w:rsidRPr="009A7F3F">
              <w:rPr>
                <w:rFonts w:ascii="Times New Roman" w:hAnsi="Times New Roman" w:cs="Times New Roman"/>
                <w:sz w:val="22"/>
                <w:szCs w:val="22"/>
              </w:rPr>
              <w:t>21-26-March/ 2014. London.</w:t>
            </w:r>
          </w:p>
        </w:tc>
      </w:tr>
      <w:tr w:rsidR="00A01E3A" w:rsidRPr="00AA7E34" w:rsidTr="009B4ED2">
        <w:tc>
          <w:tcPr>
            <w:tcW w:w="10188" w:type="dxa"/>
            <w:tcBorders>
              <w:top w:val="nil"/>
              <w:left w:val="nil"/>
              <w:bottom w:val="nil"/>
              <w:right w:val="nil"/>
            </w:tcBorders>
          </w:tcPr>
          <w:p w:rsidR="00A01E3A" w:rsidRDefault="00141B9B" w:rsidP="00141B9B">
            <w:pPr>
              <w:spacing w:line="276" w:lineRule="auto"/>
              <w:ind w:right="204"/>
              <w:rPr>
                <w:rFonts w:ascii="Times New Roman" w:hAnsi="Times New Roman" w:cs="Times New Roman"/>
              </w:rPr>
            </w:pPr>
            <w:r w:rsidRPr="00704CD2">
              <w:rPr>
                <w:rFonts w:ascii="Times New Roman" w:hAnsi="Times New Roman" w:cs="Times New Roman"/>
                <w:b/>
              </w:rPr>
              <w:t xml:space="preserve">“Regional aspects of rural tourism development”, </w:t>
            </w:r>
            <w:proofErr w:type="spellStart"/>
            <w:r w:rsidRPr="00704CD2">
              <w:rPr>
                <w:rFonts w:ascii="Times New Roman" w:hAnsi="Times New Roman" w:cs="Times New Roman"/>
              </w:rPr>
              <w:t>Gori</w:t>
            </w:r>
            <w:proofErr w:type="spellEnd"/>
            <w:r w:rsidRPr="00704CD2">
              <w:rPr>
                <w:rFonts w:ascii="Times New Roman" w:hAnsi="Times New Roman" w:cs="Times New Roman"/>
              </w:rPr>
              <w:t xml:space="preserve"> State Univers</w:t>
            </w:r>
            <w:r w:rsidR="00537045">
              <w:rPr>
                <w:rFonts w:ascii="Times New Roman" w:hAnsi="Times New Roman" w:cs="Times New Roman"/>
              </w:rPr>
              <w:t>ity, Scientific Conference. 14.</w:t>
            </w:r>
            <w:r w:rsidRPr="00704CD2">
              <w:rPr>
                <w:rFonts w:ascii="Times New Roman" w:hAnsi="Times New Roman" w:cs="Times New Roman"/>
              </w:rPr>
              <w:t>02/2014</w:t>
            </w:r>
          </w:p>
          <w:p w:rsidR="00AA7E34" w:rsidRDefault="00AA7E34" w:rsidP="00141B9B">
            <w:pPr>
              <w:spacing w:line="276" w:lineRule="auto"/>
              <w:ind w:right="204"/>
              <w:rPr>
                <w:rFonts w:ascii="Times New Roman" w:hAnsi="Times New Roman" w:cs="Times New Roman"/>
              </w:rPr>
            </w:pPr>
          </w:p>
          <w:p w:rsidR="00AA7E34" w:rsidRDefault="00AA7E34" w:rsidP="00AA7E34">
            <w:pPr>
              <w:autoSpaceDE w:val="0"/>
              <w:autoSpaceDN w:val="0"/>
              <w:adjustRightInd w:val="0"/>
              <w:rPr>
                <w:rFonts w:ascii="TimesNewRoman" w:hAnsi="TimesNewRoman" w:cs="TimesNewRoman"/>
                <w:b/>
                <w:lang w:eastAsia="ru-RU"/>
              </w:rPr>
            </w:pPr>
            <w:r w:rsidRPr="00AA7E34">
              <w:rPr>
                <w:rFonts w:ascii="TimesNewRoman" w:hAnsi="TimesNewRoman" w:cs="TimesNewRoman"/>
                <w:b/>
                <w:lang w:eastAsia="ru-RU"/>
              </w:rPr>
              <w:t>RECREATIONAL AREAS AND OPPORTUNITIES FOR TOURISM DEVELOPMENT IN GEORGIA</w:t>
            </w:r>
            <w:r>
              <w:rPr>
                <w:rFonts w:ascii="TimesNewRoman" w:hAnsi="TimesNewRoman" w:cs="TimesNewRoman"/>
                <w:b/>
                <w:lang w:eastAsia="ru-RU"/>
              </w:rPr>
              <w:t xml:space="preserve">, </w:t>
            </w:r>
          </w:p>
          <w:p w:rsidR="00AA7E34" w:rsidRPr="00AA7E34" w:rsidRDefault="00AA7E34" w:rsidP="00AA7E34">
            <w:pPr>
              <w:autoSpaceDE w:val="0"/>
              <w:autoSpaceDN w:val="0"/>
              <w:adjustRightInd w:val="0"/>
              <w:rPr>
                <w:rFonts w:ascii="Times New Roman" w:hAnsi="Times New Roman"/>
                <w:color w:val="000000"/>
                <w:lang w:val="ru-RU"/>
              </w:rPr>
            </w:pPr>
            <w:r w:rsidRPr="00AA7E34">
              <w:rPr>
                <w:rFonts w:ascii="Times New Roman" w:hAnsi="Times New Roman"/>
                <w:color w:val="000000"/>
                <w:lang w:val="ru-RU"/>
              </w:rPr>
              <w:t xml:space="preserve">ГВУЗ «Приазовский государственный технический университет»: </w:t>
            </w:r>
            <w:r w:rsidR="0039395D">
              <w:fldChar w:fldCharType="begin"/>
            </w:r>
            <w:r>
              <w:instrText>HYPERLINK</w:instrText>
            </w:r>
            <w:r w:rsidRPr="00AA7E34">
              <w:rPr>
                <w:lang w:val="ru-RU"/>
              </w:rPr>
              <w:instrText xml:space="preserve"> "</w:instrText>
            </w:r>
            <w:r>
              <w:instrText>http</w:instrText>
            </w:r>
            <w:r w:rsidRPr="00AA7E34">
              <w:rPr>
                <w:lang w:val="ru-RU"/>
              </w:rPr>
              <w:instrText>://</w:instrText>
            </w:r>
            <w:r>
              <w:instrText>eir</w:instrText>
            </w:r>
            <w:r w:rsidRPr="00AA7E34">
              <w:rPr>
                <w:lang w:val="ru-RU"/>
              </w:rPr>
              <w:instrText>.</w:instrText>
            </w:r>
            <w:r>
              <w:instrText>pstu</w:instrText>
            </w:r>
            <w:r w:rsidRPr="00AA7E34">
              <w:rPr>
                <w:lang w:val="ru-RU"/>
              </w:rPr>
              <w:instrText>.</w:instrText>
            </w:r>
            <w:r>
              <w:instrText>edu</w:instrText>
            </w:r>
            <w:r w:rsidRPr="00AA7E34">
              <w:rPr>
                <w:lang w:val="ru-RU"/>
              </w:rPr>
              <w:instrText>/"</w:instrText>
            </w:r>
            <w:r w:rsidR="0039395D">
              <w:fldChar w:fldCharType="separate"/>
            </w:r>
            <w:r w:rsidRPr="000937F1">
              <w:rPr>
                <w:rStyle w:val="Hyperlink"/>
                <w:rFonts w:ascii="Times New Roman" w:hAnsi="Times New Roman"/>
              </w:rPr>
              <w:t>http</w:t>
            </w:r>
            <w:r w:rsidRPr="00AA7E34">
              <w:rPr>
                <w:rStyle w:val="Hyperlink"/>
                <w:rFonts w:ascii="Times New Roman" w:hAnsi="Times New Roman"/>
                <w:lang w:val="ru-RU"/>
              </w:rPr>
              <w:t>://</w:t>
            </w:r>
            <w:proofErr w:type="spellStart"/>
            <w:r w:rsidRPr="000937F1">
              <w:rPr>
                <w:rStyle w:val="Hyperlink"/>
                <w:rFonts w:ascii="Times New Roman" w:hAnsi="Times New Roman"/>
              </w:rPr>
              <w:t>eir</w:t>
            </w:r>
            <w:proofErr w:type="spellEnd"/>
            <w:r w:rsidRPr="00AA7E34">
              <w:rPr>
                <w:rStyle w:val="Hyperlink"/>
                <w:rFonts w:ascii="Times New Roman" w:hAnsi="Times New Roman"/>
                <w:lang w:val="ru-RU"/>
              </w:rPr>
              <w:t>.</w:t>
            </w:r>
            <w:proofErr w:type="spellStart"/>
            <w:r w:rsidRPr="000937F1">
              <w:rPr>
                <w:rStyle w:val="Hyperlink"/>
                <w:rFonts w:ascii="Times New Roman" w:hAnsi="Times New Roman"/>
              </w:rPr>
              <w:t>pstu</w:t>
            </w:r>
            <w:proofErr w:type="spellEnd"/>
            <w:r w:rsidRPr="00AA7E34">
              <w:rPr>
                <w:rStyle w:val="Hyperlink"/>
                <w:rFonts w:ascii="Times New Roman" w:hAnsi="Times New Roman"/>
                <w:lang w:val="ru-RU"/>
              </w:rPr>
              <w:t>.</w:t>
            </w:r>
            <w:proofErr w:type="spellStart"/>
            <w:r w:rsidRPr="000937F1">
              <w:rPr>
                <w:rStyle w:val="Hyperlink"/>
                <w:rFonts w:ascii="Times New Roman" w:hAnsi="Times New Roman"/>
              </w:rPr>
              <w:t>edu</w:t>
            </w:r>
            <w:proofErr w:type="spellEnd"/>
            <w:r w:rsidRPr="00AA7E34">
              <w:rPr>
                <w:rStyle w:val="Hyperlink"/>
                <w:rFonts w:ascii="Times New Roman" w:hAnsi="Times New Roman"/>
                <w:lang w:val="ru-RU"/>
              </w:rPr>
              <w:t>/</w:t>
            </w:r>
            <w:r w:rsidR="0039395D">
              <w:fldChar w:fldCharType="end"/>
            </w:r>
            <w:r w:rsidRPr="00AA7E34">
              <w:rPr>
                <w:rFonts w:ascii="Times New Roman" w:hAnsi="Times New Roman"/>
                <w:color w:val="000000"/>
                <w:lang w:val="ru-RU"/>
              </w:rPr>
              <w:t xml:space="preserve"> </w:t>
            </w:r>
            <w:r w:rsidRPr="00AA7E34">
              <w:rPr>
                <w:rFonts w:ascii="Times New Roman" w:hAnsi="Times New Roman"/>
                <w:lang w:val="ru-RU"/>
              </w:rPr>
              <w:t xml:space="preserve">сборник научных трудов </w:t>
            </w:r>
            <w:r w:rsidRPr="00AA7E34">
              <w:rPr>
                <w:rFonts w:ascii="Times New Roman" w:hAnsi="Times New Roman"/>
                <w:b/>
                <w:bCs/>
                <w:i/>
                <w:iCs/>
                <w:lang w:val="ru-RU"/>
              </w:rPr>
              <w:t xml:space="preserve">«Вестник ПГТУ» </w:t>
            </w:r>
            <w:r w:rsidRPr="00AA7E34">
              <w:rPr>
                <w:rFonts w:ascii="Times New Roman" w:hAnsi="Times New Roman"/>
                <w:lang w:val="ru-RU"/>
              </w:rPr>
              <w:t>Серия: Экономические науки</w:t>
            </w:r>
            <w:r w:rsidRPr="00AA7E34">
              <w:rPr>
                <w:rFonts w:ascii="Times New Roman" w:hAnsi="Times New Roman"/>
                <w:color w:val="000000"/>
                <w:lang w:val="ru-RU"/>
              </w:rPr>
              <w:t xml:space="preserve"> </w:t>
            </w:r>
            <w:r w:rsidRPr="00AA7E34">
              <w:rPr>
                <w:rFonts w:ascii="Times New Roman" w:hAnsi="Times New Roman"/>
                <w:b/>
                <w:bCs/>
                <w:lang w:val="ru-RU"/>
              </w:rPr>
              <w:t>(выпуск № 28, 2014 г. )</w:t>
            </w:r>
          </w:p>
          <w:p w:rsidR="00AA7E34" w:rsidRPr="00AA7E34" w:rsidRDefault="0039395D" w:rsidP="00AA7E34">
            <w:pPr>
              <w:pStyle w:val="NormalWeb"/>
              <w:spacing w:before="0" w:beforeAutospacing="0" w:after="0" w:afterAutospacing="0"/>
              <w:rPr>
                <w:rFonts w:ascii="Sylfaen" w:hAnsi="Sylfaen"/>
                <w:b/>
                <w:bCs/>
                <w:sz w:val="22"/>
                <w:szCs w:val="22"/>
                <w:lang w:val="ka-GE"/>
              </w:rPr>
            </w:pPr>
            <w:hyperlink r:id="rId9" w:history="1">
              <w:r w:rsidR="00AA7E34" w:rsidRPr="00AB15F4">
                <w:rPr>
                  <w:rStyle w:val="Hyperlink"/>
                  <w:b/>
                  <w:bCs/>
                  <w:sz w:val="22"/>
                  <w:szCs w:val="22"/>
                  <w:lang w:val="ka-GE"/>
                </w:rPr>
                <w:t>http://journals.indexcopernicus.com/+++++++,p24782753,3.html</w:t>
              </w:r>
            </w:hyperlink>
            <w:r w:rsidR="00AA7E34">
              <w:rPr>
                <w:rStyle w:val="Strong"/>
                <w:rFonts w:ascii="Sylfaen" w:hAnsi="Sylfaen"/>
                <w:sz w:val="22"/>
                <w:szCs w:val="22"/>
              </w:rPr>
              <w:t xml:space="preserve"> </w:t>
            </w:r>
            <w:r w:rsidR="00AA7E34" w:rsidRPr="00AB15F4">
              <w:rPr>
                <w:rStyle w:val="Strong"/>
                <w:i/>
                <w:iCs/>
                <w:color w:val="FF0000"/>
              </w:rPr>
              <w:t>ICV 2014: 41,58</w:t>
            </w:r>
            <w:r w:rsidR="00AA7E34">
              <w:rPr>
                <w:rStyle w:val="Strong"/>
                <w:rFonts w:ascii="Sylfaen" w:hAnsi="Sylfaen"/>
                <w:sz w:val="22"/>
                <w:szCs w:val="22"/>
              </w:rPr>
              <w:t xml:space="preserve"> </w:t>
            </w:r>
            <w:hyperlink r:id="rId10" w:history="1">
              <w:r w:rsidR="00AA7E34" w:rsidRPr="00AB15F4">
                <w:rPr>
                  <w:rStyle w:val="Hyperlink"/>
                  <w:rFonts w:ascii="Sylfaen" w:hAnsi="Sylfaen" w:cs="Sylfaen"/>
                </w:rPr>
                <w:t>http://ves.pstu.edu/</w:t>
              </w:r>
            </w:hyperlink>
          </w:p>
          <w:p w:rsidR="00AA7E34" w:rsidRPr="00AA7E34" w:rsidRDefault="00AA7E34" w:rsidP="00AA7E34">
            <w:pPr>
              <w:autoSpaceDE w:val="0"/>
              <w:autoSpaceDN w:val="0"/>
              <w:adjustRightInd w:val="0"/>
              <w:rPr>
                <w:rFonts w:ascii="TimesNewRoman" w:hAnsi="TimesNewRoman" w:cs="TimesNewRoman"/>
                <w:b/>
                <w:lang w:val="ru-RU" w:eastAsia="ru-RU"/>
              </w:rPr>
            </w:pPr>
            <w:proofErr w:type="spellStart"/>
            <w:r w:rsidRPr="00465583">
              <w:rPr>
                <w:rFonts w:ascii="TimesNewRoman,Bold" w:hAnsi="TimesNewRoman,Bold" w:cs="TimesNewRoman,Bold"/>
                <w:b/>
                <w:bCs/>
                <w:lang w:eastAsia="ru-RU"/>
              </w:rPr>
              <w:t>Маріуполь</w:t>
            </w:r>
            <w:proofErr w:type="spellEnd"/>
            <w:r w:rsidRPr="00465583">
              <w:rPr>
                <w:rFonts w:ascii="TimesNewRoman,Bold" w:hAnsi="TimesNewRoman,Bold" w:cs="TimesNewRoman,Bold"/>
                <w:b/>
                <w:bCs/>
                <w:lang w:eastAsia="ru-RU"/>
              </w:rPr>
              <w:t>, 2014</w:t>
            </w:r>
            <w:r>
              <w:rPr>
                <w:rFonts w:ascii="Sylfaen" w:hAnsi="Sylfaen" w:cs="TimesNewRoman,Bold"/>
                <w:b/>
                <w:bCs/>
                <w:lang w:val="ka-GE" w:eastAsia="ru-RU"/>
              </w:rPr>
              <w:t xml:space="preserve"> </w:t>
            </w:r>
            <w:r w:rsidRPr="005B32FF">
              <w:rPr>
                <w:rFonts w:ascii="Times New Roman" w:hAnsi="Times New Roman"/>
                <w:b/>
                <w:bCs/>
              </w:rPr>
              <w:t xml:space="preserve"> г.</w:t>
            </w:r>
          </w:p>
        </w:tc>
      </w:tr>
      <w:tr w:rsidR="00A21EB3" w:rsidTr="009B4ED2">
        <w:tc>
          <w:tcPr>
            <w:tcW w:w="10188" w:type="dxa"/>
            <w:tcBorders>
              <w:top w:val="nil"/>
              <w:left w:val="nil"/>
              <w:bottom w:val="nil"/>
              <w:right w:val="nil"/>
            </w:tcBorders>
          </w:tcPr>
          <w:p w:rsidR="00A21EB3" w:rsidRPr="00704CD2" w:rsidRDefault="00704CD2" w:rsidP="000C5D49">
            <w:pPr>
              <w:spacing w:before="200" w:line="276" w:lineRule="auto"/>
              <w:ind w:right="204"/>
              <w:jc w:val="both"/>
              <w:rPr>
                <w:rFonts w:ascii="Times New Roman" w:hAnsi="Times New Roman" w:cs="Times New Roman"/>
              </w:rPr>
            </w:pPr>
            <w:r w:rsidRPr="00704CD2">
              <w:rPr>
                <w:rFonts w:ascii="Times New Roman" w:hAnsi="Times New Roman" w:cs="Times New Roman"/>
                <w:b/>
              </w:rPr>
              <w:lastRenderedPageBreak/>
              <w:t xml:space="preserve">“Features of distribution of heavy metals in some soils of </w:t>
            </w:r>
            <w:proofErr w:type="spellStart"/>
            <w:r w:rsidRPr="00704CD2">
              <w:rPr>
                <w:rFonts w:ascii="Times New Roman" w:hAnsi="Times New Roman" w:cs="Times New Roman"/>
                <w:b/>
              </w:rPr>
              <w:t>Shida</w:t>
            </w:r>
            <w:proofErr w:type="spellEnd"/>
            <w:r w:rsidRPr="00704CD2">
              <w:rPr>
                <w:rFonts w:ascii="Times New Roman" w:hAnsi="Times New Roman" w:cs="Times New Roman"/>
                <w:b/>
              </w:rPr>
              <w:t xml:space="preserve"> </w:t>
            </w:r>
            <w:proofErr w:type="spellStart"/>
            <w:r w:rsidRPr="00704CD2">
              <w:rPr>
                <w:rFonts w:ascii="Times New Roman" w:hAnsi="Times New Roman" w:cs="Times New Roman"/>
                <w:b/>
              </w:rPr>
              <w:t>Kartli</w:t>
            </w:r>
            <w:proofErr w:type="spellEnd"/>
            <w:r w:rsidRPr="00704CD2">
              <w:rPr>
                <w:rFonts w:ascii="Times New Roman" w:hAnsi="Times New Roman" w:cs="Times New Roman"/>
                <w:b/>
              </w:rPr>
              <w:t xml:space="preserve">” </w:t>
            </w:r>
            <w:r w:rsidRPr="00704CD2">
              <w:rPr>
                <w:rFonts w:ascii="Times New Roman" w:hAnsi="Times New Roman" w:cs="Times New Roman"/>
              </w:rPr>
              <w:t>INTERNATIONAL SCIENTIFIC ANALITICAL PRIJECT International Academy of Sciences and Higher Education WORLD RESEARCH ANALITICS FEDERATION “Global problems of the state, reproduction and use of natural resources of the planet Earth” Materials digest of the XXVIII International Research and Practice Conference</w:t>
            </w:r>
            <w:r w:rsidR="000C5D49">
              <w:rPr>
                <w:rFonts w:ascii="Times New Roman" w:hAnsi="Times New Roman" w:cs="Times New Roman"/>
              </w:rPr>
              <w:t xml:space="preserve">, </w:t>
            </w:r>
            <w:r>
              <w:rPr>
                <w:rFonts w:ascii="Times New Roman" w:hAnsi="Times New Roman" w:cs="Times New Roman"/>
              </w:rPr>
              <w:t xml:space="preserve">2012, </w:t>
            </w:r>
            <w:r w:rsidRPr="00704CD2">
              <w:rPr>
                <w:rFonts w:ascii="Times New Roman" w:hAnsi="Times New Roman" w:cs="Times New Roman"/>
              </w:rPr>
              <w:t xml:space="preserve"> London,</w:t>
            </w:r>
            <w:r w:rsidRPr="00704CD2">
              <w:rPr>
                <w:rFonts w:ascii="Times New Roman" w:hAnsi="Times New Roman" w:cs="Times New Roman"/>
                <w:spacing w:val="-6"/>
              </w:rPr>
              <w:t xml:space="preserve"> </w:t>
            </w:r>
            <w:r w:rsidRPr="00704CD2">
              <w:rPr>
                <w:rFonts w:ascii="Times New Roman" w:hAnsi="Times New Roman" w:cs="Times New Roman"/>
              </w:rPr>
              <w:t>Great</w:t>
            </w:r>
            <w:r w:rsidRPr="00704CD2">
              <w:rPr>
                <w:rFonts w:ascii="Times New Roman" w:hAnsi="Times New Roman" w:cs="Times New Roman"/>
                <w:spacing w:val="-3"/>
              </w:rPr>
              <w:t xml:space="preserve"> </w:t>
            </w:r>
            <w:r>
              <w:rPr>
                <w:rFonts w:ascii="Times New Roman" w:hAnsi="Times New Roman" w:cs="Times New Roman"/>
              </w:rPr>
              <w:t xml:space="preserve">Britain, </w:t>
            </w:r>
            <w:r w:rsidRPr="00704CD2">
              <w:rPr>
                <w:rFonts w:ascii="Times New Roman" w:hAnsi="Times New Roman" w:cs="Times New Roman"/>
              </w:rPr>
              <w:t>ISBN</w:t>
            </w:r>
            <w:r w:rsidRPr="00704CD2">
              <w:rPr>
                <w:rFonts w:ascii="Times New Roman" w:hAnsi="Times New Roman" w:cs="Times New Roman"/>
                <w:spacing w:val="-2"/>
              </w:rPr>
              <w:t xml:space="preserve"> </w:t>
            </w:r>
            <w:r w:rsidRPr="00704CD2">
              <w:rPr>
                <w:rFonts w:ascii="Times New Roman" w:hAnsi="Times New Roman" w:cs="Times New Roman"/>
              </w:rPr>
              <w:t>978-900137-00-4</w:t>
            </w:r>
          </w:p>
        </w:tc>
      </w:tr>
      <w:tr w:rsidR="00704CD2" w:rsidRPr="00EF45FC" w:rsidTr="009B4ED2">
        <w:tc>
          <w:tcPr>
            <w:tcW w:w="10188" w:type="dxa"/>
            <w:tcBorders>
              <w:top w:val="nil"/>
              <w:left w:val="nil"/>
              <w:bottom w:val="nil"/>
              <w:right w:val="nil"/>
            </w:tcBorders>
          </w:tcPr>
          <w:p w:rsidR="00704CD2" w:rsidRPr="00EF45FC" w:rsidRDefault="000C5D49" w:rsidP="00537045">
            <w:pPr>
              <w:pStyle w:val="Heading1"/>
              <w:spacing w:before="203" w:line="315" w:lineRule="exact"/>
              <w:ind w:left="0"/>
              <w:outlineLvl w:val="0"/>
              <w:rPr>
                <w:rFonts w:ascii="Times New Roman" w:hAnsi="Times New Roman" w:cs="Times New Roman"/>
                <w:sz w:val="22"/>
                <w:szCs w:val="22"/>
              </w:rPr>
            </w:pPr>
            <w:proofErr w:type="gramStart"/>
            <w:r w:rsidRPr="00EF45FC">
              <w:rPr>
                <w:rFonts w:ascii="Times New Roman" w:hAnsi="Times New Roman" w:cs="Times New Roman"/>
                <w:color w:val="212121"/>
                <w:sz w:val="22"/>
                <w:szCs w:val="22"/>
              </w:rPr>
              <w:t>“</w:t>
            </w:r>
            <w:r w:rsidR="00537045" w:rsidRPr="00EF45FC">
              <w:rPr>
                <w:rFonts w:ascii="Times New Roman" w:hAnsi="Times New Roman" w:cs="Times New Roman"/>
                <w:color w:val="212121"/>
                <w:sz w:val="22"/>
                <w:szCs w:val="22"/>
              </w:rPr>
              <w:t xml:space="preserve">The Silk Road, Ancient Civilization and Facilities for Tourism Development in Georgia” </w:t>
            </w:r>
            <w:r w:rsidR="00537045" w:rsidRPr="00EF45FC">
              <w:rPr>
                <w:rFonts w:ascii="Times New Roman" w:hAnsi="Times New Roman" w:cs="Times New Roman"/>
                <w:b w:val="0"/>
                <w:sz w:val="22"/>
                <w:szCs w:val="22"/>
              </w:rPr>
              <w:t xml:space="preserve">Government of the Autonomous Republic of </w:t>
            </w:r>
            <w:proofErr w:type="spellStart"/>
            <w:r w:rsidR="00537045" w:rsidRPr="00EF45FC">
              <w:rPr>
                <w:rFonts w:ascii="Times New Roman" w:hAnsi="Times New Roman" w:cs="Times New Roman"/>
                <w:b w:val="0"/>
                <w:sz w:val="22"/>
                <w:szCs w:val="22"/>
              </w:rPr>
              <w:t>Adjara</w:t>
            </w:r>
            <w:proofErr w:type="spellEnd"/>
            <w:r w:rsidR="00537045" w:rsidRPr="00EF45FC">
              <w:rPr>
                <w:rFonts w:ascii="Times New Roman" w:hAnsi="Times New Roman" w:cs="Times New Roman"/>
                <w:b w:val="0"/>
                <w:sz w:val="22"/>
                <w:szCs w:val="22"/>
              </w:rPr>
              <w:t xml:space="preserve"> </w:t>
            </w:r>
            <w:proofErr w:type="spellStart"/>
            <w:r w:rsidR="00537045" w:rsidRPr="00EF45FC">
              <w:rPr>
                <w:rFonts w:ascii="Times New Roman" w:hAnsi="Times New Roman" w:cs="Times New Roman"/>
                <w:b w:val="0"/>
                <w:sz w:val="22"/>
                <w:szCs w:val="22"/>
              </w:rPr>
              <w:t>Shota</w:t>
            </w:r>
            <w:proofErr w:type="spellEnd"/>
            <w:r w:rsidR="00537045" w:rsidRPr="00EF45FC">
              <w:rPr>
                <w:rFonts w:ascii="Times New Roman" w:hAnsi="Times New Roman" w:cs="Times New Roman"/>
                <w:b w:val="0"/>
                <w:sz w:val="22"/>
                <w:szCs w:val="22"/>
              </w:rPr>
              <w:t xml:space="preserve"> </w:t>
            </w:r>
            <w:proofErr w:type="spellStart"/>
            <w:r w:rsidR="00537045" w:rsidRPr="00EF45FC">
              <w:rPr>
                <w:rFonts w:ascii="Times New Roman" w:hAnsi="Times New Roman" w:cs="Times New Roman"/>
                <w:b w:val="0"/>
                <w:sz w:val="22"/>
                <w:szCs w:val="22"/>
              </w:rPr>
              <w:t>Rustaveli</w:t>
            </w:r>
            <w:proofErr w:type="spellEnd"/>
            <w:r w:rsidR="00537045" w:rsidRPr="00EF45FC">
              <w:rPr>
                <w:rFonts w:ascii="Times New Roman" w:hAnsi="Times New Roman" w:cs="Times New Roman"/>
                <w:b w:val="0"/>
                <w:sz w:val="22"/>
                <w:szCs w:val="22"/>
              </w:rPr>
              <w:t xml:space="preserve"> State University in Batumi.</w:t>
            </w:r>
            <w:proofErr w:type="gramEnd"/>
            <w:r w:rsidR="00537045" w:rsidRPr="00EF45FC">
              <w:rPr>
                <w:rFonts w:ascii="Times New Roman" w:hAnsi="Times New Roman" w:cs="Times New Roman"/>
                <w:b w:val="0"/>
                <w:sz w:val="22"/>
                <w:szCs w:val="22"/>
              </w:rPr>
              <w:t xml:space="preserve"> 2014.</w:t>
            </w:r>
          </w:p>
        </w:tc>
      </w:tr>
      <w:tr w:rsidR="00704CD2" w:rsidRPr="00EF45FC" w:rsidTr="009B4ED2">
        <w:tc>
          <w:tcPr>
            <w:tcW w:w="10188" w:type="dxa"/>
            <w:tcBorders>
              <w:top w:val="nil"/>
              <w:left w:val="nil"/>
              <w:bottom w:val="nil"/>
              <w:right w:val="nil"/>
            </w:tcBorders>
          </w:tcPr>
          <w:p w:rsidR="00704CD2" w:rsidRDefault="00546873" w:rsidP="00546873">
            <w:pPr>
              <w:ind w:right="109"/>
              <w:jc w:val="both"/>
              <w:rPr>
                <w:rFonts w:ascii="Times New Roman" w:hAnsi="Times New Roman" w:cs="Times New Roman"/>
              </w:rPr>
            </w:pPr>
            <w:r w:rsidRPr="00EF45FC">
              <w:rPr>
                <w:rFonts w:ascii="Times New Roman" w:hAnsi="Times New Roman" w:cs="Times New Roman"/>
                <w:b/>
              </w:rPr>
              <w:t xml:space="preserve">“The Wine Tourism of Georgia </w:t>
            </w:r>
            <w:proofErr w:type="gramStart"/>
            <w:r w:rsidRPr="00EF45FC">
              <w:rPr>
                <w:rFonts w:ascii="Times New Roman" w:hAnsi="Times New Roman" w:cs="Times New Roman"/>
                <w:b/>
              </w:rPr>
              <w:t>-  Present</w:t>
            </w:r>
            <w:proofErr w:type="gramEnd"/>
            <w:r w:rsidRPr="00EF45FC">
              <w:rPr>
                <w:rFonts w:ascii="Times New Roman" w:hAnsi="Times New Roman" w:cs="Times New Roman"/>
                <w:b/>
              </w:rPr>
              <w:t xml:space="preserve">  State  and  Future  Prospects</w:t>
            </w:r>
            <w:r w:rsidRPr="00EF45FC">
              <w:rPr>
                <w:rFonts w:ascii="Times New Roman" w:hAnsi="Times New Roman" w:cs="Times New Roman"/>
              </w:rPr>
              <w:t xml:space="preserve">”.  </w:t>
            </w:r>
            <w:proofErr w:type="gramStart"/>
            <w:r w:rsidRPr="00EF45FC">
              <w:rPr>
                <w:rFonts w:ascii="Times New Roman" w:hAnsi="Times New Roman" w:cs="Times New Roman"/>
              </w:rPr>
              <w:t xml:space="preserve">Batumi  </w:t>
            </w:r>
            <w:proofErr w:type="spellStart"/>
            <w:r w:rsidRPr="00EF45FC">
              <w:rPr>
                <w:rFonts w:ascii="Times New Roman" w:hAnsi="Times New Roman" w:cs="Times New Roman"/>
              </w:rPr>
              <w:t>Shota</w:t>
            </w:r>
            <w:proofErr w:type="spellEnd"/>
            <w:proofErr w:type="gramEnd"/>
            <w:r w:rsidRPr="00EF45FC">
              <w:rPr>
                <w:rFonts w:ascii="Times New Roman" w:hAnsi="Times New Roman" w:cs="Times New Roman"/>
              </w:rPr>
              <w:t xml:space="preserve">  </w:t>
            </w:r>
            <w:proofErr w:type="spellStart"/>
            <w:r w:rsidRPr="00EF45FC">
              <w:rPr>
                <w:rFonts w:ascii="Times New Roman" w:hAnsi="Times New Roman" w:cs="Times New Roman"/>
              </w:rPr>
              <w:t>Rustaveli</w:t>
            </w:r>
            <w:proofErr w:type="spellEnd"/>
            <w:r w:rsidRPr="00EF45FC">
              <w:rPr>
                <w:rFonts w:ascii="Times New Roman" w:hAnsi="Times New Roman" w:cs="Times New Roman"/>
              </w:rPr>
              <w:t xml:space="preserve"> State University. Tourism Faculty. 2014, ISBN</w:t>
            </w:r>
            <w:r w:rsidRPr="00EF45FC">
              <w:rPr>
                <w:rFonts w:ascii="Times New Roman" w:hAnsi="Times New Roman" w:cs="Times New Roman"/>
                <w:spacing w:val="-5"/>
              </w:rPr>
              <w:t xml:space="preserve"> </w:t>
            </w:r>
            <w:r w:rsidRPr="00EF45FC">
              <w:rPr>
                <w:rFonts w:ascii="Times New Roman" w:hAnsi="Times New Roman" w:cs="Times New Roman"/>
              </w:rPr>
              <w:t>978-9941-22-316-7</w:t>
            </w:r>
          </w:p>
          <w:p w:rsidR="006029ED" w:rsidRPr="00EF45FC" w:rsidRDefault="006029ED" w:rsidP="00546873">
            <w:pPr>
              <w:ind w:right="109"/>
              <w:jc w:val="both"/>
              <w:rPr>
                <w:rFonts w:ascii="Times New Roman" w:hAnsi="Times New Roman" w:cs="Times New Roman"/>
              </w:rPr>
            </w:pPr>
          </w:p>
        </w:tc>
      </w:tr>
      <w:tr w:rsidR="000C5D49" w:rsidRPr="00EF45FC" w:rsidTr="009B4ED2">
        <w:tc>
          <w:tcPr>
            <w:tcW w:w="10188" w:type="dxa"/>
            <w:tcBorders>
              <w:top w:val="nil"/>
              <w:left w:val="nil"/>
              <w:bottom w:val="nil"/>
              <w:right w:val="nil"/>
            </w:tcBorders>
          </w:tcPr>
          <w:p w:rsidR="000C5D49" w:rsidRPr="00EF45FC" w:rsidRDefault="00546873" w:rsidP="00546873">
            <w:pPr>
              <w:ind w:right="113"/>
              <w:jc w:val="both"/>
              <w:rPr>
                <w:rFonts w:ascii="Times New Roman" w:hAnsi="Times New Roman" w:cs="Times New Roman"/>
              </w:rPr>
            </w:pPr>
            <w:r w:rsidRPr="00EF45FC">
              <w:rPr>
                <w:rFonts w:ascii="Times New Roman" w:hAnsi="Times New Roman" w:cs="Times New Roman"/>
                <w:b/>
              </w:rPr>
              <w:t xml:space="preserve">“International Tourism and rational nature of problems”, </w:t>
            </w:r>
            <w:r w:rsidRPr="00EF45FC">
              <w:rPr>
                <w:rFonts w:ascii="Times New Roman" w:hAnsi="Times New Roman" w:cs="Times New Roman"/>
              </w:rPr>
              <w:t xml:space="preserve">Collection of Scientific Works. </w:t>
            </w:r>
            <w:proofErr w:type="spellStart"/>
            <w:r w:rsidRPr="00EF45FC">
              <w:rPr>
                <w:rFonts w:ascii="Times New Roman" w:hAnsi="Times New Roman" w:cs="Times New Roman"/>
              </w:rPr>
              <w:t>Gori</w:t>
            </w:r>
            <w:proofErr w:type="spellEnd"/>
            <w:r w:rsidRPr="00EF45FC">
              <w:rPr>
                <w:rFonts w:ascii="Times New Roman" w:hAnsi="Times New Roman" w:cs="Times New Roman"/>
              </w:rPr>
              <w:t xml:space="preserve"> State Teaching Univer</w:t>
            </w:r>
            <w:r w:rsidR="009600E3" w:rsidRPr="00EF45FC">
              <w:rPr>
                <w:rFonts w:ascii="Times New Roman" w:hAnsi="Times New Roman" w:cs="Times New Roman"/>
              </w:rPr>
              <w:t xml:space="preserve">sity. </w:t>
            </w:r>
            <w:r w:rsidR="006029ED">
              <w:rPr>
                <w:rFonts w:ascii="Times New Roman" w:hAnsi="Times New Roman" w:cs="Times New Roman"/>
              </w:rPr>
              <w:t xml:space="preserve">2013, ISBN 2233-3193 </w:t>
            </w:r>
          </w:p>
          <w:p w:rsidR="009600E3" w:rsidRPr="00EF45FC" w:rsidRDefault="009600E3" w:rsidP="00546873">
            <w:pPr>
              <w:ind w:right="113"/>
              <w:jc w:val="both"/>
              <w:rPr>
                <w:rFonts w:ascii="Times New Roman" w:hAnsi="Times New Roman" w:cs="Times New Roman"/>
              </w:rPr>
            </w:pPr>
          </w:p>
        </w:tc>
      </w:tr>
      <w:tr w:rsidR="00546873" w:rsidRPr="00EF45FC" w:rsidTr="009B4ED2">
        <w:tc>
          <w:tcPr>
            <w:tcW w:w="10188" w:type="dxa"/>
            <w:tcBorders>
              <w:top w:val="nil"/>
              <w:left w:val="nil"/>
              <w:bottom w:val="nil"/>
              <w:right w:val="nil"/>
            </w:tcBorders>
          </w:tcPr>
          <w:p w:rsidR="00546873" w:rsidRPr="00EF45FC" w:rsidRDefault="00546873" w:rsidP="00546873">
            <w:pPr>
              <w:ind w:right="110"/>
              <w:jc w:val="both"/>
              <w:rPr>
                <w:rFonts w:ascii="Times New Roman" w:hAnsi="Times New Roman" w:cs="Times New Roman"/>
              </w:rPr>
            </w:pPr>
            <w:r w:rsidRPr="00EF45FC">
              <w:rPr>
                <w:rFonts w:ascii="Times New Roman" w:hAnsi="Times New Roman" w:cs="Times New Roman"/>
                <w:b/>
              </w:rPr>
              <w:t xml:space="preserve">“Climate change on tourism fields and destination areas”, </w:t>
            </w:r>
            <w:r w:rsidRPr="00EF45FC">
              <w:rPr>
                <w:rFonts w:ascii="Times New Roman" w:hAnsi="Times New Roman" w:cs="Times New Roman"/>
              </w:rPr>
              <w:t xml:space="preserve">Batumi </w:t>
            </w:r>
            <w:proofErr w:type="spellStart"/>
            <w:r w:rsidRPr="00EF45FC">
              <w:rPr>
                <w:rFonts w:ascii="Times New Roman" w:hAnsi="Times New Roman" w:cs="Times New Roman"/>
              </w:rPr>
              <w:t>Shota</w:t>
            </w:r>
            <w:proofErr w:type="spellEnd"/>
            <w:r w:rsidRPr="00EF45FC">
              <w:rPr>
                <w:rFonts w:ascii="Times New Roman" w:hAnsi="Times New Roman" w:cs="Times New Roman"/>
              </w:rPr>
              <w:t xml:space="preserve"> </w:t>
            </w:r>
            <w:proofErr w:type="spellStart"/>
            <w:r w:rsidRPr="00EF45FC">
              <w:rPr>
                <w:rFonts w:ascii="Times New Roman" w:hAnsi="Times New Roman" w:cs="Times New Roman"/>
              </w:rPr>
              <w:t>Rustaveli</w:t>
            </w:r>
            <w:proofErr w:type="spellEnd"/>
            <w:r w:rsidRPr="00EF45FC">
              <w:rPr>
                <w:rFonts w:ascii="Times New Roman" w:hAnsi="Times New Roman" w:cs="Times New Roman"/>
              </w:rPr>
              <w:t xml:space="preserve"> State University. 2013.</w:t>
            </w:r>
          </w:p>
          <w:p w:rsidR="00546873" w:rsidRPr="00EF45FC" w:rsidRDefault="00546873" w:rsidP="00546873">
            <w:pPr>
              <w:pStyle w:val="BodyText"/>
              <w:ind w:right="112"/>
              <w:jc w:val="both"/>
              <w:rPr>
                <w:rFonts w:ascii="Times New Roman" w:hAnsi="Times New Roman" w:cs="Times New Roman"/>
                <w:sz w:val="22"/>
                <w:szCs w:val="22"/>
              </w:rPr>
            </w:pPr>
            <w:r w:rsidRPr="00EF45FC">
              <w:rPr>
                <w:rFonts w:ascii="Times New Roman" w:hAnsi="Times New Roman" w:cs="Times New Roman"/>
                <w:sz w:val="22"/>
                <w:szCs w:val="22"/>
              </w:rPr>
              <w:t xml:space="preserve">Problems and prospects of development of ecological tourism. Collection of Scientific Works. </w:t>
            </w:r>
            <w:proofErr w:type="spellStart"/>
            <w:r w:rsidRPr="00EF45FC">
              <w:rPr>
                <w:rFonts w:ascii="Times New Roman" w:hAnsi="Times New Roman" w:cs="Times New Roman"/>
                <w:sz w:val="22"/>
                <w:szCs w:val="22"/>
              </w:rPr>
              <w:t>Gori</w:t>
            </w:r>
            <w:proofErr w:type="spellEnd"/>
            <w:r w:rsidRPr="00EF45FC">
              <w:rPr>
                <w:rFonts w:ascii="Times New Roman" w:hAnsi="Times New Roman" w:cs="Times New Roman"/>
                <w:sz w:val="22"/>
                <w:szCs w:val="22"/>
              </w:rPr>
              <w:t xml:space="preserve"> State Teaching University. ISBN 2233-3193. 2014. Proceedings of the International Scientific Conference Batumi, 2015. ISBN 1987-5916</w:t>
            </w:r>
          </w:p>
          <w:p w:rsidR="009600E3" w:rsidRPr="00EF45FC" w:rsidRDefault="009600E3" w:rsidP="00546873">
            <w:pPr>
              <w:pStyle w:val="BodyText"/>
              <w:ind w:right="112"/>
              <w:jc w:val="both"/>
              <w:rPr>
                <w:rFonts w:ascii="Times New Roman" w:hAnsi="Times New Roman" w:cs="Times New Roman"/>
                <w:sz w:val="22"/>
                <w:szCs w:val="22"/>
              </w:rPr>
            </w:pPr>
          </w:p>
        </w:tc>
      </w:tr>
      <w:tr w:rsidR="00546873" w:rsidRPr="00EF45FC" w:rsidTr="009B4ED2">
        <w:tc>
          <w:tcPr>
            <w:tcW w:w="10188" w:type="dxa"/>
            <w:tcBorders>
              <w:top w:val="nil"/>
              <w:left w:val="nil"/>
              <w:bottom w:val="nil"/>
              <w:right w:val="nil"/>
            </w:tcBorders>
          </w:tcPr>
          <w:p w:rsidR="009600E3" w:rsidRPr="00EF45FC" w:rsidRDefault="00546873" w:rsidP="009600E3">
            <w:pPr>
              <w:ind w:right="108"/>
              <w:jc w:val="both"/>
              <w:rPr>
                <w:rFonts w:ascii="Times New Roman" w:hAnsi="Times New Roman" w:cs="Times New Roman"/>
              </w:rPr>
            </w:pPr>
            <w:r w:rsidRPr="00EF45FC">
              <w:rPr>
                <w:rFonts w:ascii="Times New Roman" w:hAnsi="Times New Roman" w:cs="Times New Roman"/>
                <w:b/>
              </w:rPr>
              <w:t xml:space="preserve">“Religious Tourism – an Important Part of the Tourist Industry in </w:t>
            </w:r>
            <w:proofErr w:type="spellStart"/>
            <w:r w:rsidRPr="00EF45FC">
              <w:rPr>
                <w:rFonts w:ascii="Times New Roman" w:hAnsi="Times New Roman" w:cs="Times New Roman"/>
                <w:b/>
              </w:rPr>
              <w:t>Georgi</w:t>
            </w:r>
            <w:proofErr w:type="spellEnd"/>
            <w:r w:rsidRPr="00EF45FC">
              <w:rPr>
                <w:rFonts w:ascii="Times New Roman" w:hAnsi="Times New Roman" w:cs="Times New Roman"/>
                <w:b/>
              </w:rPr>
              <w:t xml:space="preserve">. </w:t>
            </w:r>
            <w:r w:rsidRPr="00EF45FC">
              <w:rPr>
                <w:rFonts w:ascii="Times New Roman" w:hAnsi="Times New Roman" w:cs="Times New Roman"/>
              </w:rPr>
              <w:t>The Fundamentals of our Spirituality. Proceedings of the International Scientific Conference Batumi, 2015. ISBN 1987-5916</w:t>
            </w:r>
          </w:p>
          <w:p w:rsidR="009600E3" w:rsidRPr="00EF45FC" w:rsidRDefault="009600E3" w:rsidP="009600E3">
            <w:pPr>
              <w:ind w:right="108"/>
              <w:jc w:val="both"/>
              <w:rPr>
                <w:rFonts w:ascii="Times New Roman" w:hAnsi="Times New Roman" w:cs="Times New Roman"/>
              </w:rPr>
            </w:pPr>
          </w:p>
        </w:tc>
      </w:tr>
      <w:tr w:rsidR="00546873" w:rsidRPr="00EF45FC" w:rsidTr="009B4ED2">
        <w:tc>
          <w:tcPr>
            <w:tcW w:w="10188" w:type="dxa"/>
            <w:tcBorders>
              <w:top w:val="nil"/>
              <w:left w:val="nil"/>
              <w:bottom w:val="nil"/>
              <w:right w:val="nil"/>
            </w:tcBorders>
          </w:tcPr>
          <w:p w:rsidR="009600E3" w:rsidRDefault="00546873" w:rsidP="009600E3">
            <w:pPr>
              <w:pStyle w:val="Heading1"/>
              <w:ind w:left="0" w:right="108"/>
              <w:jc w:val="both"/>
              <w:outlineLvl w:val="0"/>
              <w:rPr>
                <w:rFonts w:ascii="Times New Roman" w:hAnsi="Times New Roman" w:cs="Times New Roman"/>
                <w:sz w:val="22"/>
                <w:szCs w:val="22"/>
              </w:rPr>
            </w:pPr>
            <w:r w:rsidRPr="00EF45FC">
              <w:rPr>
                <w:rFonts w:ascii="Times New Roman" w:hAnsi="Times New Roman" w:cs="Times New Roman"/>
                <w:sz w:val="22"/>
                <w:szCs w:val="22"/>
              </w:rPr>
              <w:t xml:space="preserve">“ECOLOGICAL TOURISM–THE HELPING FACTOR OF THE SUSTAINABLE DEVELOPMENT”, IBSU, 2015 </w:t>
            </w:r>
            <w:r w:rsidRPr="00EF45FC">
              <w:rPr>
                <w:rFonts w:ascii="Times New Roman" w:hAnsi="Times New Roman" w:cs="Times New Roman"/>
                <w:b w:val="0"/>
                <w:sz w:val="22"/>
                <w:szCs w:val="22"/>
              </w:rPr>
              <w:t xml:space="preserve">THE PROSPECTS OF ECOTURISM DEVELOPMENT IN BORJOMI- KHARAGAULI NATIONAL PARK, </w:t>
            </w:r>
            <w:r w:rsidRPr="00EF45FC">
              <w:rPr>
                <w:rFonts w:ascii="Times New Roman" w:hAnsi="Times New Roman" w:cs="Times New Roman"/>
                <w:sz w:val="22"/>
                <w:szCs w:val="22"/>
              </w:rPr>
              <w:t xml:space="preserve">ANNALS OF AGRARIAN SCIENCE, Vol.13,  2015, ISSN 1512-1887  </w:t>
            </w:r>
            <w:hyperlink r:id="rId11" w:history="1">
              <w:r w:rsidRPr="00EF45FC">
                <w:rPr>
                  <w:rStyle w:val="Hyperlink"/>
                  <w:rFonts w:ascii="Times New Roman" w:hAnsi="Times New Roman" w:cs="Times New Roman"/>
                  <w:sz w:val="22"/>
                  <w:szCs w:val="22"/>
                </w:rPr>
                <w:t>www.agrscience.ge</w:t>
              </w:r>
            </w:hyperlink>
            <w:r w:rsidRPr="00EF45FC">
              <w:rPr>
                <w:rFonts w:ascii="Times New Roman" w:hAnsi="Times New Roman" w:cs="Times New Roman"/>
                <w:sz w:val="22"/>
                <w:szCs w:val="22"/>
              </w:rPr>
              <w:t xml:space="preserve">. P.-68-71 </w:t>
            </w:r>
          </w:p>
          <w:p w:rsidR="00546873" w:rsidRPr="00EF45FC" w:rsidRDefault="00546873" w:rsidP="009600E3">
            <w:pPr>
              <w:pStyle w:val="Heading1"/>
              <w:ind w:left="0" w:right="108"/>
              <w:jc w:val="both"/>
              <w:outlineLvl w:val="0"/>
              <w:rPr>
                <w:rFonts w:ascii="Times New Roman" w:hAnsi="Times New Roman" w:cs="Times New Roman"/>
                <w:b w:val="0"/>
                <w:bCs w:val="0"/>
                <w:sz w:val="22"/>
                <w:szCs w:val="22"/>
              </w:rPr>
            </w:pPr>
            <w:r w:rsidRPr="00EF45FC">
              <w:rPr>
                <w:rFonts w:ascii="Times New Roman" w:hAnsi="Times New Roman" w:cs="Times New Roman"/>
                <w:sz w:val="22"/>
                <w:szCs w:val="22"/>
              </w:rPr>
              <w:t xml:space="preserve"> </w:t>
            </w:r>
            <w:r w:rsidRPr="00EF45FC">
              <w:rPr>
                <w:rFonts w:ascii="Times New Roman" w:hAnsi="Times New Roman" w:cs="Times New Roman"/>
                <w:b w:val="0"/>
                <w:bCs w:val="0"/>
                <w:sz w:val="22"/>
                <w:szCs w:val="22"/>
              </w:rPr>
              <w:t xml:space="preserve"> </w:t>
            </w:r>
          </w:p>
        </w:tc>
      </w:tr>
      <w:tr w:rsidR="00546873" w:rsidRPr="00EF45FC" w:rsidTr="009B4ED2">
        <w:tc>
          <w:tcPr>
            <w:tcW w:w="10188" w:type="dxa"/>
            <w:tcBorders>
              <w:top w:val="nil"/>
              <w:left w:val="nil"/>
              <w:bottom w:val="nil"/>
              <w:right w:val="nil"/>
            </w:tcBorders>
          </w:tcPr>
          <w:p w:rsidR="00546873" w:rsidRPr="00EF45FC" w:rsidRDefault="00546873" w:rsidP="00546873">
            <w:pPr>
              <w:pStyle w:val="Heading1"/>
              <w:spacing w:before="1"/>
              <w:ind w:left="0" w:right="110"/>
              <w:jc w:val="both"/>
              <w:outlineLvl w:val="0"/>
              <w:rPr>
                <w:rFonts w:ascii="Times New Roman" w:hAnsi="Times New Roman" w:cs="Times New Roman"/>
                <w:b w:val="0"/>
                <w:sz w:val="22"/>
                <w:szCs w:val="22"/>
                <w:lang w:eastAsia="ru-RU"/>
              </w:rPr>
            </w:pPr>
            <w:r w:rsidRPr="00EF45FC">
              <w:rPr>
                <w:rFonts w:ascii="Times New Roman" w:hAnsi="Times New Roman" w:cs="Times New Roman"/>
                <w:bCs w:val="0"/>
                <w:sz w:val="22"/>
                <w:szCs w:val="22"/>
                <w:lang w:val="ka-GE"/>
              </w:rPr>
              <w:t xml:space="preserve">DEVELOPMENTS </w:t>
            </w:r>
            <w:r w:rsidRPr="00EF45FC">
              <w:rPr>
                <w:rFonts w:ascii="Times New Roman" w:hAnsi="Times New Roman" w:cs="Times New Roman"/>
                <w:bCs w:val="0"/>
                <w:sz w:val="22"/>
                <w:szCs w:val="22"/>
                <w:lang w:val="ru-RU"/>
              </w:rPr>
              <w:t xml:space="preserve"> </w:t>
            </w:r>
            <w:r w:rsidRPr="00EF45FC">
              <w:rPr>
                <w:rFonts w:ascii="Times New Roman" w:hAnsi="Times New Roman" w:cs="Times New Roman"/>
                <w:bCs w:val="0"/>
                <w:sz w:val="22"/>
                <w:szCs w:val="22"/>
                <w:lang w:val="ka-GE"/>
              </w:rPr>
              <w:t>IN INTERNAT</w:t>
            </w:r>
            <w:r w:rsidRPr="00EF45FC">
              <w:rPr>
                <w:rFonts w:ascii="Times New Roman" w:hAnsi="Times New Roman" w:cs="Times New Roman"/>
                <w:iCs/>
                <w:sz w:val="22"/>
                <w:szCs w:val="22"/>
                <w:lang w:val="ka-GE"/>
              </w:rPr>
              <w:t>I</w:t>
            </w:r>
            <w:r w:rsidRPr="00EF45FC">
              <w:rPr>
                <w:rFonts w:ascii="Times New Roman" w:hAnsi="Times New Roman" w:cs="Times New Roman"/>
                <w:bCs w:val="0"/>
                <w:sz w:val="22"/>
                <w:szCs w:val="22"/>
                <w:lang w:val="ka-GE"/>
              </w:rPr>
              <w:t>ONAL TOURISM AND GEORGIA</w:t>
            </w:r>
            <w:r w:rsidRPr="00EF45FC">
              <w:rPr>
                <w:rFonts w:ascii="Times New Roman" w:hAnsi="Times New Roman" w:cs="Times New Roman"/>
                <w:b w:val="0"/>
                <w:bCs w:val="0"/>
                <w:sz w:val="22"/>
                <w:szCs w:val="22"/>
                <w:lang w:val="ru-RU"/>
              </w:rPr>
              <w:t xml:space="preserve">, </w:t>
            </w:r>
            <w:r w:rsidRPr="00EF45FC">
              <w:rPr>
                <w:rFonts w:ascii="Times New Roman" w:hAnsi="Times New Roman" w:cs="Times New Roman"/>
                <w:b w:val="0"/>
                <w:bCs w:val="0"/>
                <w:sz w:val="22"/>
                <w:szCs w:val="22"/>
                <w:lang w:val="ka-GE" w:eastAsia="ru-RU"/>
              </w:rPr>
              <w:t xml:space="preserve">ІV </w:t>
            </w:r>
            <w:r w:rsidRPr="00EF45FC">
              <w:rPr>
                <w:rFonts w:ascii="Times New Roman" w:hAnsi="Times New Roman" w:cs="Times New Roman"/>
                <w:bCs w:val="0"/>
                <w:sz w:val="22"/>
                <w:szCs w:val="22"/>
                <w:lang w:val="ka-GE" w:eastAsia="ru-RU"/>
              </w:rPr>
              <w:t xml:space="preserve"> </w:t>
            </w:r>
            <w:r w:rsidRPr="00EF45FC">
              <w:rPr>
                <w:rFonts w:ascii="Times New Roman" w:hAnsi="Times New Roman" w:cs="Times New Roman"/>
                <w:b w:val="0"/>
                <w:bCs w:val="0"/>
                <w:sz w:val="22"/>
                <w:szCs w:val="22"/>
                <w:lang w:val="ka-GE" w:eastAsia="ru-RU"/>
              </w:rPr>
              <w:t>МЕЖДУНАРОДНАЯ НАУЧНО-ПРАКТИЧЕСКАЯ КОНФЕРЕНЦИЯ</w:t>
            </w:r>
            <w:r w:rsidRPr="00EF45FC">
              <w:rPr>
                <w:rFonts w:ascii="Times New Roman" w:hAnsi="Times New Roman" w:cs="Times New Roman"/>
                <w:b w:val="0"/>
                <w:color w:val="1F497D"/>
                <w:sz w:val="22"/>
                <w:szCs w:val="22"/>
                <w:lang w:val="ru-RU"/>
              </w:rPr>
              <w:t xml:space="preserve"> </w:t>
            </w:r>
            <w:r w:rsidRPr="00EF45FC">
              <w:rPr>
                <w:rFonts w:ascii="Times New Roman" w:hAnsi="Times New Roman" w:cs="Times New Roman"/>
                <w:b w:val="0"/>
                <w:bCs w:val="0"/>
                <w:sz w:val="22"/>
                <w:szCs w:val="22"/>
                <w:lang w:val="ka-GE" w:eastAsia="ru-RU"/>
              </w:rPr>
              <w:t>УКРАИНА – БОЛГАРИЯ –</w:t>
            </w:r>
            <w:r w:rsidRPr="00EF45FC">
              <w:rPr>
                <w:rFonts w:ascii="Times New Roman" w:hAnsi="Times New Roman" w:cs="Times New Roman"/>
                <w:b w:val="0"/>
                <w:bCs w:val="0"/>
                <w:sz w:val="22"/>
                <w:szCs w:val="22"/>
                <w:lang w:val="ru-RU" w:eastAsia="ru-RU"/>
              </w:rPr>
              <w:t>ЕВРОПЕЙСКИЙ СОЮЗ:СОВРЕМЕННОЕ СОСТОЯНИЕ И</w:t>
            </w:r>
            <w:r w:rsidRPr="00EF45FC">
              <w:rPr>
                <w:rFonts w:ascii="Times New Roman" w:hAnsi="Times New Roman" w:cs="Times New Roman"/>
                <w:b w:val="0"/>
                <w:color w:val="1F497D"/>
                <w:sz w:val="22"/>
                <w:szCs w:val="22"/>
                <w:lang w:val="ru-RU"/>
              </w:rPr>
              <w:t xml:space="preserve"> </w:t>
            </w:r>
            <w:r w:rsidRPr="00EF45FC">
              <w:rPr>
                <w:rFonts w:ascii="Times New Roman" w:hAnsi="Times New Roman" w:cs="Times New Roman"/>
                <w:b w:val="0"/>
                <w:bCs w:val="0"/>
                <w:sz w:val="22"/>
                <w:szCs w:val="22"/>
                <w:lang w:val="ru-RU" w:eastAsia="ru-RU"/>
              </w:rPr>
              <w:t>ПЕРСПЕКТИВЫ,</w:t>
            </w:r>
            <w:r w:rsidRPr="00EF45FC">
              <w:rPr>
                <w:rFonts w:ascii="Times New Roman" w:hAnsi="Times New Roman" w:cs="Times New Roman"/>
                <w:b w:val="0"/>
                <w:color w:val="1F497D"/>
                <w:sz w:val="22"/>
                <w:szCs w:val="22"/>
                <w:lang w:val="ru-RU"/>
              </w:rPr>
              <w:t xml:space="preserve"> </w:t>
            </w:r>
            <w:r w:rsidRPr="00EF45FC">
              <w:rPr>
                <w:rFonts w:ascii="Times New Roman" w:hAnsi="Times New Roman" w:cs="Times New Roman"/>
                <w:b w:val="0"/>
                <w:bCs w:val="0"/>
                <w:sz w:val="22"/>
                <w:szCs w:val="22"/>
                <w:lang w:val="ru-RU" w:eastAsia="ru-RU"/>
              </w:rPr>
              <w:t xml:space="preserve">10-16 сентября 2015 г.  БОЛГАРИ, </w:t>
            </w:r>
            <w:r w:rsidRPr="00EF45FC">
              <w:rPr>
                <w:rFonts w:ascii="Times New Roman" w:hAnsi="Times New Roman" w:cs="Times New Roman"/>
                <w:b w:val="0"/>
                <w:sz w:val="22"/>
                <w:szCs w:val="22"/>
                <w:lang w:val="ru-RU" w:eastAsia="ru-RU"/>
              </w:rPr>
              <w:t>г. Варна</w:t>
            </w:r>
          </w:p>
          <w:p w:rsidR="007B2CCA" w:rsidRPr="00EF45FC" w:rsidRDefault="007B2CCA" w:rsidP="00546873">
            <w:pPr>
              <w:pStyle w:val="Heading1"/>
              <w:spacing w:before="1"/>
              <w:ind w:left="0" w:right="110"/>
              <w:jc w:val="both"/>
              <w:outlineLvl w:val="0"/>
              <w:rPr>
                <w:rFonts w:ascii="Times New Roman" w:hAnsi="Times New Roman" w:cs="Times New Roman"/>
                <w:b w:val="0"/>
                <w:sz w:val="22"/>
                <w:szCs w:val="22"/>
              </w:rPr>
            </w:pPr>
          </w:p>
        </w:tc>
      </w:tr>
      <w:tr w:rsidR="00546873" w:rsidRPr="00EF45FC" w:rsidTr="009B4ED2">
        <w:tc>
          <w:tcPr>
            <w:tcW w:w="10188" w:type="dxa"/>
            <w:tcBorders>
              <w:top w:val="nil"/>
              <w:left w:val="nil"/>
              <w:bottom w:val="nil"/>
              <w:right w:val="nil"/>
            </w:tcBorders>
          </w:tcPr>
          <w:p w:rsidR="00E40A26" w:rsidRPr="00EF45FC" w:rsidRDefault="007B2CCA" w:rsidP="00546873">
            <w:pPr>
              <w:spacing w:line="276" w:lineRule="auto"/>
              <w:jc w:val="both"/>
              <w:rPr>
                <w:rFonts w:ascii="Times New Roman" w:hAnsi="Times New Roman" w:cs="Times New Roman"/>
                <w:color w:val="1F497D"/>
              </w:rPr>
            </w:pPr>
            <w:r w:rsidRPr="00EF45FC">
              <w:rPr>
                <w:rFonts w:ascii="Times New Roman" w:hAnsi="Times New Roman" w:cs="Times New Roman"/>
                <w:b/>
                <w:color w:val="000000"/>
              </w:rPr>
              <w:t>“</w:t>
            </w:r>
            <w:r w:rsidR="00546873" w:rsidRPr="00EF45FC">
              <w:rPr>
                <w:rFonts w:ascii="Times New Roman" w:hAnsi="Times New Roman" w:cs="Times New Roman"/>
                <w:b/>
                <w:color w:val="000000"/>
              </w:rPr>
              <w:t>Trends</w:t>
            </w:r>
            <w:r w:rsidR="00547CD6" w:rsidRPr="00EF45FC">
              <w:rPr>
                <w:rFonts w:ascii="Times New Roman" w:hAnsi="Times New Roman" w:cs="Times New Roman"/>
                <w:b/>
                <w:color w:val="000000"/>
              </w:rPr>
              <w:t xml:space="preserve"> </w:t>
            </w:r>
            <w:r w:rsidR="00546873" w:rsidRPr="00EF45FC">
              <w:rPr>
                <w:rFonts w:ascii="Times New Roman" w:hAnsi="Times New Roman" w:cs="Times New Roman"/>
                <w:b/>
                <w:color w:val="000000"/>
              </w:rPr>
              <w:t>of Tourism Development in Georgia</w:t>
            </w:r>
            <w:r w:rsidRPr="00EF45FC">
              <w:rPr>
                <w:rFonts w:ascii="Times New Roman" w:hAnsi="Times New Roman" w:cs="Times New Roman"/>
                <w:b/>
                <w:color w:val="000000"/>
              </w:rPr>
              <w:t>”</w:t>
            </w:r>
            <w:r w:rsidR="00546873" w:rsidRPr="00EF45FC">
              <w:rPr>
                <w:rFonts w:ascii="Times New Roman" w:hAnsi="Times New Roman" w:cs="Times New Roman"/>
                <w:b/>
                <w:color w:val="000000"/>
                <w:lang w:val="ka-GE"/>
              </w:rPr>
              <w:t xml:space="preserve"> </w:t>
            </w:r>
            <w:r w:rsidR="00546873" w:rsidRPr="00EF45FC">
              <w:rPr>
                <w:rFonts w:ascii="Times New Roman" w:hAnsi="Times New Roman" w:cs="Times New Roman"/>
                <w:b/>
                <w:bCs/>
                <w:color w:val="000000"/>
                <w:lang w:val="uk-UA"/>
              </w:rPr>
              <w:t>Международной научно-практической конференции</w:t>
            </w:r>
            <w:proofErr w:type="gramStart"/>
            <w:r w:rsidR="00546873" w:rsidRPr="00EF45FC">
              <w:rPr>
                <w:rFonts w:ascii="Times New Roman" w:hAnsi="Times New Roman" w:cs="Times New Roman"/>
                <w:b/>
                <w:bCs/>
                <w:color w:val="000000"/>
                <w:lang w:val="uk-UA"/>
              </w:rPr>
              <w:t>:</w:t>
            </w:r>
            <w:r w:rsidR="00546873" w:rsidRPr="00EF45FC">
              <w:rPr>
                <w:rFonts w:ascii="Times New Roman" w:hAnsi="Times New Roman" w:cs="Times New Roman"/>
                <w:b/>
                <w:color w:val="000000"/>
              </w:rPr>
              <w:t>Science</w:t>
            </w:r>
            <w:proofErr w:type="gramEnd"/>
            <w:r w:rsidR="00546873" w:rsidRPr="00EF45FC">
              <w:rPr>
                <w:rFonts w:ascii="Times New Roman" w:hAnsi="Times New Roman" w:cs="Times New Roman"/>
                <w:b/>
                <w:color w:val="000000"/>
              </w:rPr>
              <w:t xml:space="preserve"> journal Economics and Finance, EDEX,</w:t>
            </w:r>
            <w:r w:rsidR="00546873" w:rsidRPr="00EF45FC">
              <w:rPr>
                <w:rFonts w:ascii="Times New Roman" w:hAnsi="Times New Roman" w:cs="Times New Roman"/>
                <w:color w:val="1F497D"/>
                <w:lang w:val="ka-GE"/>
              </w:rPr>
              <w:t xml:space="preserve"> </w:t>
            </w:r>
            <w:r w:rsidR="00546873" w:rsidRPr="00EF45FC">
              <w:rPr>
                <w:rFonts w:ascii="Times New Roman" w:hAnsi="Times New Roman" w:cs="Times New Roman"/>
                <w:color w:val="000000"/>
                <w:lang w:val="ka-GE"/>
              </w:rPr>
              <w:t>„</w:t>
            </w:r>
            <w:r w:rsidR="00546873" w:rsidRPr="00EF45FC">
              <w:rPr>
                <w:rFonts w:ascii="Times New Roman" w:hAnsi="Times New Roman" w:cs="Times New Roman"/>
                <w:color w:val="000000"/>
              </w:rPr>
              <w:t>PROBLEMS OF DEVELOPMENT MODERN SCIENCE</w:t>
            </w:r>
            <w:r w:rsidR="00546873" w:rsidRPr="00EF45FC">
              <w:rPr>
                <w:rFonts w:ascii="Times New Roman" w:hAnsi="Times New Roman" w:cs="Times New Roman"/>
                <w:color w:val="000000"/>
                <w:lang w:val="ka-GE"/>
              </w:rPr>
              <w:t>:</w:t>
            </w:r>
            <w:r w:rsidR="00546873" w:rsidRPr="00EF45FC">
              <w:rPr>
                <w:rFonts w:ascii="Times New Roman" w:hAnsi="Times New Roman" w:cs="Times New Roman"/>
                <w:color w:val="000000"/>
              </w:rPr>
              <w:t xml:space="preserve"> THEORY AND PRACTICE</w:t>
            </w:r>
            <w:r w:rsidR="00546873" w:rsidRPr="00EF45FC">
              <w:rPr>
                <w:rFonts w:ascii="Times New Roman" w:hAnsi="Times New Roman" w:cs="Times New Roman"/>
                <w:color w:val="000000"/>
                <w:lang w:val="ka-GE"/>
              </w:rPr>
              <w:t>“</w:t>
            </w:r>
            <w:r w:rsidR="00546873" w:rsidRPr="00EF45FC">
              <w:rPr>
                <w:rFonts w:ascii="Times New Roman" w:hAnsi="Times New Roman" w:cs="Times New Roman"/>
                <w:color w:val="1F497D"/>
                <w:lang w:val="ka-GE"/>
              </w:rPr>
              <w:t xml:space="preserve"> </w:t>
            </w:r>
            <w:r w:rsidR="00546873" w:rsidRPr="00EF45FC">
              <w:rPr>
                <w:rFonts w:ascii="Times New Roman" w:hAnsi="Times New Roman" w:cs="Times New Roman"/>
                <w:color w:val="000000"/>
              </w:rPr>
              <w:t>Collection of scientific articles</w:t>
            </w:r>
            <w:r w:rsidR="00546873" w:rsidRPr="00EF45FC">
              <w:rPr>
                <w:rFonts w:ascii="Times New Roman" w:hAnsi="Times New Roman" w:cs="Times New Roman"/>
                <w:color w:val="1F497D"/>
                <w:lang w:val="ka-GE"/>
              </w:rPr>
              <w:t xml:space="preserve"> </w:t>
            </w:r>
            <w:r w:rsidR="00546873" w:rsidRPr="00EF45FC">
              <w:rPr>
                <w:rFonts w:ascii="Times New Roman" w:hAnsi="Times New Roman" w:cs="Times New Roman"/>
                <w:color w:val="000000"/>
              </w:rPr>
              <w:t xml:space="preserve">List of journals indexed, Submitted for review in Conferences and Humanities (CPCI-SSH). </w:t>
            </w:r>
            <w:r w:rsidR="00546873" w:rsidRPr="00EF45FC">
              <w:rPr>
                <w:rFonts w:ascii="Times New Roman" w:hAnsi="Times New Roman" w:cs="Times New Roman"/>
                <w:b/>
                <w:color w:val="000000"/>
              </w:rPr>
              <w:t>THOMSON REUTERS,</w:t>
            </w:r>
            <w:r w:rsidR="00546873" w:rsidRPr="00EF45FC">
              <w:rPr>
                <w:rFonts w:ascii="Times New Roman" w:hAnsi="Times New Roman" w:cs="Times New Roman"/>
                <w:b/>
                <w:color w:val="1F497D"/>
                <w:lang w:val="ka-GE"/>
              </w:rPr>
              <w:t xml:space="preserve"> </w:t>
            </w:r>
            <w:r w:rsidR="00546873" w:rsidRPr="00EF45FC">
              <w:rPr>
                <w:rFonts w:ascii="Times New Roman" w:hAnsi="Times New Roman" w:cs="Times New Roman"/>
                <w:b/>
                <w:color w:val="000000"/>
              </w:rPr>
              <w:t>EDEX,</w:t>
            </w:r>
            <w:r w:rsidR="00723620" w:rsidRPr="00EF45FC">
              <w:rPr>
                <w:rFonts w:ascii="Times New Roman" w:hAnsi="Times New Roman" w:cs="Times New Roman"/>
                <w:b/>
                <w:color w:val="000000"/>
              </w:rPr>
              <w:t xml:space="preserve"> </w:t>
            </w:r>
            <w:r w:rsidR="00546873" w:rsidRPr="00EF45FC">
              <w:rPr>
                <w:rFonts w:ascii="Times New Roman" w:hAnsi="Times New Roman" w:cs="Times New Roman"/>
                <w:b/>
                <w:color w:val="000000"/>
              </w:rPr>
              <w:t xml:space="preserve">Madrid, </w:t>
            </w:r>
            <w:proofErr w:type="spellStart"/>
            <w:r w:rsidR="00546873" w:rsidRPr="00EF45FC">
              <w:rPr>
                <w:rFonts w:ascii="Times New Roman" w:hAnsi="Times New Roman" w:cs="Times New Roman"/>
                <w:b/>
                <w:color w:val="000000"/>
              </w:rPr>
              <w:t>Espana</w:t>
            </w:r>
            <w:proofErr w:type="spellEnd"/>
            <w:r w:rsidR="00546873" w:rsidRPr="00EF45FC">
              <w:rPr>
                <w:rFonts w:ascii="Times New Roman" w:hAnsi="Times New Roman" w:cs="Times New Roman"/>
                <w:b/>
                <w:color w:val="000000"/>
              </w:rPr>
              <w:t>,</w:t>
            </w:r>
            <w:r w:rsidR="00546873" w:rsidRPr="00EF45FC">
              <w:rPr>
                <w:rFonts w:ascii="Times New Roman" w:hAnsi="Times New Roman" w:cs="Times New Roman"/>
                <w:b/>
                <w:color w:val="1F497D"/>
                <w:lang w:val="ka-GE"/>
              </w:rPr>
              <w:t xml:space="preserve"> </w:t>
            </w:r>
            <w:r w:rsidR="00546873" w:rsidRPr="00EF45FC">
              <w:rPr>
                <w:rFonts w:ascii="Times New Roman" w:hAnsi="Times New Roman" w:cs="Times New Roman"/>
                <w:bCs/>
                <w:color w:val="000000"/>
                <w:lang w:val="uk-UA"/>
              </w:rPr>
              <w:t>2</w:t>
            </w:r>
            <w:r w:rsidR="00546873" w:rsidRPr="00EF45FC">
              <w:rPr>
                <w:rFonts w:ascii="Times New Roman" w:hAnsi="Times New Roman" w:cs="Times New Roman"/>
                <w:bCs/>
                <w:color w:val="000000"/>
              </w:rPr>
              <w:t xml:space="preserve">9 </w:t>
            </w:r>
            <w:proofErr w:type="spellStart"/>
            <w:r w:rsidR="00546873" w:rsidRPr="00EF45FC">
              <w:rPr>
                <w:rFonts w:ascii="Times New Roman" w:hAnsi="Times New Roman" w:cs="Times New Roman"/>
                <w:bCs/>
                <w:color w:val="000000"/>
              </w:rPr>
              <w:t>июля</w:t>
            </w:r>
            <w:proofErr w:type="spellEnd"/>
            <w:r w:rsidR="00546873" w:rsidRPr="00EF45FC">
              <w:rPr>
                <w:rFonts w:ascii="Times New Roman" w:hAnsi="Times New Roman" w:cs="Times New Roman"/>
                <w:bCs/>
                <w:color w:val="000000"/>
                <w:lang w:val="ka-GE"/>
              </w:rPr>
              <w:t>,</w:t>
            </w:r>
            <w:r w:rsidR="00546873" w:rsidRPr="00EF45FC">
              <w:rPr>
                <w:rFonts w:ascii="Times New Roman" w:hAnsi="Times New Roman" w:cs="Times New Roman"/>
                <w:bCs/>
                <w:color w:val="000000"/>
                <w:lang w:val="uk-UA"/>
              </w:rPr>
              <w:t xml:space="preserve"> 2016</w:t>
            </w:r>
            <w:r w:rsidR="00546873" w:rsidRPr="00EF45FC">
              <w:rPr>
                <w:rFonts w:ascii="Times New Roman" w:hAnsi="Times New Roman" w:cs="Times New Roman"/>
                <w:bCs/>
                <w:color w:val="000000"/>
                <w:lang w:val="ka-GE"/>
              </w:rPr>
              <w:t>.</w:t>
            </w:r>
            <w:r w:rsidR="00723620" w:rsidRPr="00EF45FC">
              <w:rPr>
                <w:rFonts w:ascii="Times New Roman" w:hAnsi="Times New Roman" w:cs="Times New Roman"/>
                <w:bCs/>
                <w:color w:val="000000"/>
              </w:rPr>
              <w:t xml:space="preserve"> </w:t>
            </w:r>
            <w:r w:rsidR="00723620" w:rsidRPr="00EF45FC">
              <w:rPr>
                <w:rFonts w:ascii="Times New Roman" w:hAnsi="Times New Roman" w:cs="Times New Roman"/>
                <w:color w:val="000000"/>
              </w:rPr>
              <w:t>ISBN-</w:t>
            </w:r>
            <w:r w:rsidR="00546873" w:rsidRPr="00EF45FC">
              <w:rPr>
                <w:rFonts w:ascii="Times New Roman" w:hAnsi="Times New Roman" w:cs="Times New Roman"/>
                <w:color w:val="000000"/>
              </w:rPr>
              <w:t>978-617-7214-33-4</w:t>
            </w:r>
            <w:r w:rsidR="00547CD6" w:rsidRPr="00EF45FC">
              <w:rPr>
                <w:rFonts w:ascii="Times New Roman" w:hAnsi="Times New Roman" w:cs="Times New Roman"/>
                <w:color w:val="1F497D"/>
              </w:rPr>
              <w:t xml:space="preserve"> </w:t>
            </w:r>
            <w:r w:rsidR="00546873" w:rsidRPr="00EF45FC">
              <w:rPr>
                <w:rFonts w:ascii="Times New Roman" w:hAnsi="Times New Roman" w:cs="Times New Roman"/>
              </w:rPr>
              <w:t>p.283</w:t>
            </w:r>
            <w:r w:rsidR="00546873" w:rsidRPr="00EF45FC">
              <w:rPr>
                <w:rFonts w:ascii="Times New Roman" w:hAnsi="Times New Roman" w:cs="Times New Roman"/>
                <w:color w:val="1F497D"/>
              </w:rPr>
              <w:t xml:space="preserve"> </w:t>
            </w:r>
            <w:hyperlink r:id="rId12" w:tgtFrame="_blank" w:history="1">
              <w:r w:rsidR="00546873" w:rsidRPr="00EF45FC">
                <w:rPr>
                  <w:rStyle w:val="Hyperlink"/>
                  <w:rFonts w:ascii="Times New Roman" w:hAnsi="Times New Roman" w:cs="Times New Roman"/>
                  <w:lang w:val="ka-GE"/>
                </w:rPr>
                <w:t>http://conf.at.ua/index/materialy_konferencij/0-20</w:t>
              </w:r>
            </w:hyperlink>
            <w:r w:rsidR="00546873" w:rsidRPr="00EF45FC">
              <w:rPr>
                <w:rFonts w:ascii="Times New Roman" w:hAnsi="Times New Roman" w:cs="Times New Roman"/>
                <w:color w:val="1F497D"/>
                <w:lang w:val="ka-GE"/>
              </w:rPr>
              <w:t>.</w:t>
            </w:r>
          </w:p>
          <w:p w:rsidR="00E40A26" w:rsidRPr="00EF45FC" w:rsidRDefault="00E40A26" w:rsidP="00E40A26">
            <w:pPr>
              <w:pStyle w:val="Heading1"/>
              <w:shd w:val="clear" w:color="auto" w:fill="FFFFFF"/>
              <w:ind w:left="0" w:right="227"/>
              <w:outlineLvl w:val="0"/>
              <w:rPr>
                <w:rStyle w:val="Strong"/>
                <w:rFonts w:ascii="Times New Roman" w:hAnsi="Times New Roman" w:cs="Times New Roman"/>
                <w:color w:val="333333"/>
                <w:sz w:val="22"/>
                <w:szCs w:val="22"/>
                <w:shd w:val="clear" w:color="auto" w:fill="FFFFFF"/>
              </w:rPr>
            </w:pPr>
          </w:p>
          <w:p w:rsidR="001F0B34" w:rsidRPr="00EF45FC" w:rsidRDefault="001F0B34" w:rsidP="001F0B34">
            <w:pPr>
              <w:pStyle w:val="Default"/>
              <w:rPr>
                <w:sz w:val="22"/>
                <w:szCs w:val="22"/>
                <w:lang w:val="ka-GE"/>
              </w:rPr>
            </w:pPr>
            <w:r w:rsidRPr="00EF45FC">
              <w:rPr>
                <w:sz w:val="22"/>
                <w:szCs w:val="22"/>
                <w:lang w:val="ka-GE"/>
              </w:rPr>
              <w:t>Wine Tourism and Georgia</w:t>
            </w:r>
            <w:r w:rsidRPr="00EF45FC">
              <w:rPr>
                <w:sz w:val="22"/>
                <w:szCs w:val="22"/>
                <w:lang w:val="en-US"/>
              </w:rPr>
              <w:t xml:space="preserve">, </w:t>
            </w:r>
            <w:r w:rsidRPr="00EF45FC">
              <w:rPr>
                <w:sz w:val="22"/>
                <w:szCs w:val="22"/>
                <w:lang w:val="ka-GE"/>
              </w:rPr>
              <w:t xml:space="preserve">1st UNWTO  Global </w:t>
            </w:r>
            <w:r w:rsidRPr="00EF45FC">
              <w:rPr>
                <w:sz w:val="22"/>
                <w:szCs w:val="22"/>
                <w:lang w:val="en-US"/>
              </w:rPr>
              <w:t xml:space="preserve">Conference on Wine Tourism GEORGIA DECLARATION ON WINE TOURISM, Georgia, Tbilisi,  Chateau </w:t>
            </w:r>
            <w:proofErr w:type="spellStart"/>
            <w:r w:rsidRPr="00EF45FC">
              <w:rPr>
                <w:sz w:val="22"/>
                <w:szCs w:val="22"/>
                <w:lang w:val="en-US"/>
              </w:rPr>
              <w:t>Mukhrani</w:t>
            </w:r>
            <w:proofErr w:type="spellEnd"/>
            <w:r w:rsidRPr="00EF45FC">
              <w:rPr>
                <w:sz w:val="22"/>
                <w:szCs w:val="22"/>
                <w:lang w:val="en-US"/>
              </w:rPr>
              <w:t xml:space="preserve">, </w:t>
            </w:r>
            <w:proofErr w:type="spellStart"/>
            <w:r w:rsidRPr="00EF45FC">
              <w:rPr>
                <w:sz w:val="22"/>
                <w:szCs w:val="22"/>
                <w:lang w:val="en-US"/>
              </w:rPr>
              <w:t>Kakheti</w:t>
            </w:r>
            <w:proofErr w:type="spellEnd"/>
            <w:r w:rsidRPr="00EF45FC">
              <w:rPr>
                <w:sz w:val="22"/>
                <w:szCs w:val="22"/>
                <w:lang w:val="en-US"/>
              </w:rPr>
              <w:t xml:space="preserve"> Wine Region , 7-9 September 2016 </w:t>
            </w:r>
          </w:p>
          <w:p w:rsidR="001F0B34" w:rsidRPr="00EF45FC" w:rsidRDefault="001F0B34" w:rsidP="00E40A26">
            <w:pPr>
              <w:pStyle w:val="Heading1"/>
              <w:shd w:val="clear" w:color="auto" w:fill="FFFFFF"/>
              <w:ind w:left="0" w:right="227"/>
              <w:outlineLvl w:val="0"/>
              <w:rPr>
                <w:rStyle w:val="Strong"/>
                <w:rFonts w:ascii="Times New Roman" w:hAnsi="Times New Roman" w:cs="Times New Roman"/>
                <w:color w:val="333333"/>
                <w:sz w:val="22"/>
                <w:szCs w:val="22"/>
                <w:shd w:val="clear" w:color="auto" w:fill="FFFFFF"/>
              </w:rPr>
            </w:pPr>
          </w:p>
          <w:p w:rsidR="00E40A26" w:rsidRPr="00AA7E34" w:rsidRDefault="00E40A26" w:rsidP="00AA7E34">
            <w:pPr>
              <w:pStyle w:val="Heading1"/>
              <w:shd w:val="clear" w:color="auto" w:fill="FFFFFF"/>
              <w:ind w:left="0" w:right="227"/>
              <w:jc w:val="both"/>
              <w:outlineLvl w:val="0"/>
              <w:rPr>
                <w:rFonts w:ascii="Times New Roman" w:hAnsi="Times New Roman" w:cs="Times New Roman"/>
                <w:b w:val="0"/>
                <w:color w:val="1F497D"/>
                <w:sz w:val="22"/>
                <w:szCs w:val="22"/>
              </w:rPr>
            </w:pPr>
            <w:r w:rsidRPr="00AA7E34">
              <w:rPr>
                <w:rStyle w:val="Strong"/>
                <w:rFonts w:ascii="Times New Roman" w:hAnsi="Times New Roman" w:cs="Times New Roman"/>
                <w:b/>
                <w:color w:val="333333"/>
                <w:sz w:val="22"/>
                <w:szCs w:val="22"/>
                <w:shd w:val="clear" w:color="auto" w:fill="FFFFFF"/>
              </w:rPr>
              <w:t>“Innovative Strategies for Sustainable Mountain Tourism Development”</w:t>
            </w:r>
            <w:r w:rsidRPr="00EF45FC">
              <w:rPr>
                <w:rStyle w:val="apple-converted-space"/>
                <w:rFonts w:ascii="Times New Roman" w:hAnsi="Times New Roman" w:cs="Times New Roman"/>
                <w:color w:val="333333"/>
                <w:sz w:val="22"/>
                <w:szCs w:val="22"/>
                <w:shd w:val="clear" w:color="auto" w:fill="FFFFFF"/>
              </w:rPr>
              <w:t> </w:t>
            </w:r>
            <w:r w:rsidRPr="00AA7E34">
              <w:rPr>
                <w:rFonts w:ascii="Times New Roman" w:hAnsi="Times New Roman" w:cs="Times New Roman"/>
                <w:b w:val="0"/>
                <w:sz w:val="22"/>
                <w:szCs w:val="22"/>
              </w:rPr>
              <w:t xml:space="preserve">3rd Euro-Asian Mountain Resorts Conference </w:t>
            </w:r>
            <w:r w:rsidRPr="00AA7E34">
              <w:rPr>
                <w:rFonts w:ascii="Times New Roman" w:hAnsi="Times New Roman" w:cs="Times New Roman"/>
                <w:b w:val="0"/>
                <w:sz w:val="22"/>
                <w:szCs w:val="22"/>
                <w:lang w:val="ka-GE"/>
              </w:rPr>
              <w:t xml:space="preserve">5-6-7 </w:t>
            </w:r>
            <w:proofErr w:type="gramStart"/>
            <w:r w:rsidRPr="00AA7E34">
              <w:rPr>
                <w:rFonts w:ascii="Times New Roman" w:hAnsi="Times New Roman" w:cs="Times New Roman"/>
                <w:b w:val="0"/>
                <w:sz w:val="22"/>
                <w:szCs w:val="22"/>
              </w:rPr>
              <w:t>April  2017</w:t>
            </w:r>
            <w:proofErr w:type="gramEnd"/>
            <w:r w:rsidRPr="00AA7E34">
              <w:rPr>
                <w:rFonts w:ascii="Times New Roman" w:hAnsi="Times New Roman" w:cs="Times New Roman"/>
                <w:b w:val="0"/>
                <w:sz w:val="22"/>
                <w:szCs w:val="22"/>
              </w:rPr>
              <w:t xml:space="preserve">  </w:t>
            </w:r>
            <w:r w:rsidRPr="00AA7E34">
              <w:rPr>
                <w:rFonts w:ascii="Times New Roman" w:hAnsi="Times New Roman" w:cs="Times New Roman"/>
                <w:b w:val="0"/>
                <w:sz w:val="22"/>
                <w:szCs w:val="22"/>
                <w:shd w:val="clear" w:color="auto" w:fill="FFFFFF"/>
              </w:rPr>
              <w:t>Tbilisi,</w:t>
            </w:r>
            <w:r w:rsidRPr="00AA7E34">
              <w:rPr>
                <w:rFonts w:ascii="Times New Roman" w:hAnsi="Times New Roman" w:cs="Times New Roman"/>
                <w:b w:val="0"/>
                <w:sz w:val="22"/>
                <w:szCs w:val="22"/>
              </w:rPr>
              <w:t xml:space="preserve"> </w:t>
            </w:r>
            <w:r w:rsidRPr="00AA7E34">
              <w:rPr>
                <w:rFonts w:ascii="Times New Roman" w:hAnsi="Times New Roman" w:cs="Times New Roman"/>
                <w:b w:val="0"/>
                <w:sz w:val="22"/>
                <w:szCs w:val="22"/>
                <w:shd w:val="clear" w:color="auto" w:fill="FFFFFF"/>
              </w:rPr>
              <w:t xml:space="preserve">Georgia Biltmore Hotel </w:t>
            </w:r>
            <w:proofErr w:type="spellStart"/>
            <w:r w:rsidRPr="00AA7E34">
              <w:rPr>
                <w:rFonts w:ascii="Times New Roman" w:hAnsi="Times New Roman" w:cs="Times New Roman"/>
                <w:b w:val="0"/>
                <w:sz w:val="22"/>
                <w:szCs w:val="22"/>
              </w:rPr>
              <w:t>Kazbegi</w:t>
            </w:r>
            <w:proofErr w:type="spellEnd"/>
            <w:r w:rsidRPr="00AA7E34">
              <w:rPr>
                <w:rFonts w:ascii="Times New Roman" w:hAnsi="Times New Roman" w:cs="Times New Roman"/>
                <w:b w:val="0"/>
                <w:sz w:val="22"/>
                <w:szCs w:val="22"/>
              </w:rPr>
              <w:t xml:space="preserve"> – </w:t>
            </w:r>
            <w:proofErr w:type="spellStart"/>
            <w:r w:rsidRPr="00AA7E34">
              <w:rPr>
                <w:rFonts w:ascii="Times New Roman" w:hAnsi="Times New Roman" w:cs="Times New Roman"/>
                <w:b w:val="0"/>
                <w:sz w:val="22"/>
                <w:szCs w:val="22"/>
              </w:rPr>
              <w:t>Stepantsminda</w:t>
            </w:r>
            <w:proofErr w:type="spellEnd"/>
            <w:r w:rsidRPr="00AA7E34">
              <w:rPr>
                <w:rFonts w:ascii="Times New Roman" w:hAnsi="Times New Roman" w:cs="Times New Roman"/>
                <w:b w:val="0"/>
                <w:sz w:val="22"/>
                <w:szCs w:val="22"/>
              </w:rPr>
              <w:t xml:space="preserve"> </w:t>
            </w:r>
            <w:proofErr w:type="spellStart"/>
            <w:r w:rsidRPr="00AA7E34">
              <w:rPr>
                <w:rFonts w:ascii="Times New Roman" w:hAnsi="Times New Roman" w:cs="Times New Roman"/>
                <w:b w:val="0"/>
                <w:sz w:val="22"/>
                <w:szCs w:val="22"/>
              </w:rPr>
              <w:t>Mtskheta-Mtianeti</w:t>
            </w:r>
            <w:proofErr w:type="spellEnd"/>
            <w:r w:rsidRPr="00AA7E34">
              <w:rPr>
                <w:rFonts w:ascii="Times New Roman" w:hAnsi="Times New Roman" w:cs="Times New Roman"/>
                <w:b w:val="0"/>
                <w:sz w:val="22"/>
                <w:szCs w:val="22"/>
              </w:rPr>
              <w:t xml:space="preserve"> region </w:t>
            </w:r>
            <w:proofErr w:type="spellStart"/>
            <w:r w:rsidRPr="00AA7E34">
              <w:rPr>
                <w:rFonts w:ascii="Times New Roman" w:hAnsi="Times New Roman" w:cs="Times New Roman"/>
                <w:b w:val="0"/>
                <w:sz w:val="22"/>
                <w:szCs w:val="22"/>
              </w:rPr>
              <w:t>Gudauri</w:t>
            </w:r>
            <w:proofErr w:type="spellEnd"/>
            <w:r w:rsidR="00760268" w:rsidRPr="00AA7E34">
              <w:rPr>
                <w:rFonts w:ascii="Times New Roman" w:hAnsi="Times New Roman" w:cs="Times New Roman"/>
                <w:b w:val="0"/>
                <w:sz w:val="22"/>
                <w:szCs w:val="22"/>
              </w:rPr>
              <w:t xml:space="preserve">. </w:t>
            </w:r>
            <w:r w:rsidR="00760268" w:rsidRPr="00AA7E34">
              <w:rPr>
                <w:rFonts w:ascii="Times New Roman" w:hAnsi="Times New Roman" w:cs="Times New Roman"/>
                <w:b w:val="0"/>
                <w:color w:val="1F497D"/>
                <w:sz w:val="22"/>
                <w:szCs w:val="22"/>
              </w:rPr>
              <w:t>World Tourism Organization</w:t>
            </w:r>
          </w:p>
          <w:p w:rsidR="00760268" w:rsidRPr="00EF45FC" w:rsidRDefault="00760268" w:rsidP="00760268">
            <w:pPr>
              <w:pStyle w:val="Heading1"/>
              <w:shd w:val="clear" w:color="auto" w:fill="FFFFFF"/>
              <w:ind w:left="0" w:right="227"/>
              <w:outlineLvl w:val="0"/>
              <w:rPr>
                <w:rFonts w:ascii="Times New Roman" w:hAnsi="Times New Roman" w:cs="Times New Roman"/>
                <w:color w:val="333333"/>
                <w:sz w:val="22"/>
                <w:szCs w:val="22"/>
                <w:shd w:val="clear" w:color="auto" w:fill="FFFFFF"/>
              </w:rPr>
            </w:pPr>
          </w:p>
        </w:tc>
      </w:tr>
      <w:tr w:rsidR="00546873" w:rsidRPr="00EF45FC" w:rsidTr="009B4ED2">
        <w:tc>
          <w:tcPr>
            <w:tcW w:w="10188" w:type="dxa"/>
            <w:tcBorders>
              <w:top w:val="nil"/>
              <w:left w:val="nil"/>
              <w:bottom w:val="nil"/>
              <w:right w:val="nil"/>
            </w:tcBorders>
          </w:tcPr>
          <w:p w:rsidR="00546873" w:rsidRPr="00EF45FC" w:rsidRDefault="008A1670" w:rsidP="008A1670">
            <w:pPr>
              <w:spacing w:line="276" w:lineRule="auto"/>
              <w:jc w:val="both"/>
              <w:rPr>
                <w:rFonts w:ascii="Times New Roman" w:hAnsi="Times New Roman" w:cs="Times New Roman"/>
              </w:rPr>
            </w:pPr>
            <w:r w:rsidRPr="00EF45FC">
              <w:rPr>
                <w:rFonts w:ascii="Times New Roman" w:hAnsi="Times New Roman" w:cs="Times New Roman"/>
                <w:b/>
                <w:bCs/>
                <w:lang w:eastAsia="ru-RU"/>
              </w:rPr>
              <w:t>ECO-TOURISM POTENTIAL IN PROTECTED AREAS AND ITS SUSTAINABLE</w:t>
            </w:r>
            <w:r w:rsidRPr="00EF45FC">
              <w:rPr>
                <w:rFonts w:ascii="Times New Roman" w:hAnsi="Times New Roman" w:cs="Times New Roman"/>
                <w:b/>
                <w:bCs/>
                <w:lang w:val="ka-GE" w:eastAsia="ru-RU"/>
              </w:rPr>
              <w:t xml:space="preserve"> </w:t>
            </w:r>
            <w:r w:rsidRPr="00EF45FC">
              <w:rPr>
                <w:rFonts w:ascii="Times New Roman" w:hAnsi="Times New Roman" w:cs="Times New Roman"/>
                <w:b/>
                <w:bCs/>
                <w:lang w:eastAsia="ru-RU"/>
              </w:rPr>
              <w:t>DEVELOPMENT CHALLENGES</w:t>
            </w:r>
            <w:r w:rsidRPr="00EF45FC">
              <w:rPr>
                <w:rFonts w:ascii="Times New Roman" w:hAnsi="Times New Roman" w:cs="Times New Roman"/>
                <w:b/>
                <w:bCs/>
                <w:lang w:val="ka-GE" w:eastAsia="ru-RU"/>
              </w:rPr>
              <w:t xml:space="preserve">,  </w:t>
            </w:r>
            <w:r w:rsidRPr="00EF45FC">
              <w:rPr>
                <w:rFonts w:ascii="Times New Roman" w:hAnsi="Times New Roman" w:cs="Times New Roman"/>
                <w:lang w:eastAsia="ru-RU"/>
              </w:rPr>
              <w:t xml:space="preserve">European Journal of Hospitality and Tourism Research Vol.5, No.1, pp.1-9, </w:t>
            </w:r>
            <w:proofErr w:type="spellStart"/>
            <w:r w:rsidRPr="00EF45FC">
              <w:rPr>
                <w:rFonts w:ascii="Times New Roman" w:hAnsi="Times New Roman" w:cs="Times New Roman"/>
                <w:lang w:eastAsia="ru-RU"/>
              </w:rPr>
              <w:t>Febaury</w:t>
            </w:r>
            <w:proofErr w:type="spellEnd"/>
            <w:r w:rsidRPr="00EF45FC">
              <w:rPr>
                <w:rFonts w:ascii="Times New Roman" w:hAnsi="Times New Roman" w:cs="Times New Roman"/>
                <w:lang w:eastAsia="ru-RU"/>
              </w:rPr>
              <w:t xml:space="preserve"> 2017</w:t>
            </w:r>
            <w:r w:rsidRPr="00EF45FC">
              <w:rPr>
                <w:rFonts w:ascii="Times New Roman" w:hAnsi="Times New Roman" w:cs="Times New Roman"/>
                <w:lang w:val="ka-GE" w:eastAsia="ru-RU"/>
              </w:rPr>
              <w:t xml:space="preserve">, </w:t>
            </w:r>
            <w:r w:rsidRPr="00EF45FC">
              <w:rPr>
                <w:rFonts w:ascii="Times New Roman" w:hAnsi="Times New Roman" w:cs="Times New Roman"/>
                <w:b/>
                <w:bCs/>
              </w:rPr>
              <w:t>Journal Email:</w:t>
            </w:r>
            <w:r w:rsidRPr="00EF45FC">
              <w:rPr>
                <w:rFonts w:ascii="Times New Roman" w:hAnsi="Times New Roman" w:cs="Times New Roman"/>
              </w:rPr>
              <w:t> </w:t>
            </w:r>
            <w:hyperlink r:id="rId13" w:tooltip="editor.ejhtr@ea-journals.org" w:history="1">
              <w:r w:rsidRPr="00EF45FC">
                <w:rPr>
                  <w:rFonts w:ascii="Times New Roman" w:hAnsi="Times New Roman" w:cs="Times New Roman"/>
                  <w:color w:val="5274D5"/>
                  <w:u w:val="single"/>
                </w:rPr>
                <w:t>editor.ejhtr@ea-journals.org</w:t>
              </w:r>
            </w:hyperlink>
            <w:r w:rsidRPr="00EF45FC">
              <w:rPr>
                <w:rFonts w:ascii="Times New Roman" w:hAnsi="Times New Roman" w:cs="Times New Roman"/>
                <w:lang w:val="ka-GE"/>
              </w:rPr>
              <w:t>,</w:t>
            </w:r>
            <w:r w:rsidRPr="00EF45FC">
              <w:rPr>
                <w:rFonts w:ascii="Times New Roman" w:hAnsi="Times New Roman" w:cs="Times New Roman"/>
              </w:rPr>
              <w:t xml:space="preserve"> </w:t>
            </w:r>
            <w:r w:rsidRPr="00EF45FC">
              <w:rPr>
                <w:rFonts w:ascii="Times New Roman" w:hAnsi="Times New Roman" w:cs="Times New Roman"/>
                <w:b/>
                <w:bCs/>
              </w:rPr>
              <w:t>APS Impact Factor:</w:t>
            </w:r>
            <w:r w:rsidRPr="00EF45FC">
              <w:rPr>
                <w:rFonts w:ascii="Times New Roman" w:hAnsi="Times New Roman" w:cs="Times New Roman"/>
                <w:b/>
              </w:rPr>
              <w:t> 7.80</w:t>
            </w:r>
            <w:r w:rsidRPr="00EF45FC">
              <w:rPr>
                <w:rFonts w:ascii="Times New Roman" w:hAnsi="Times New Roman" w:cs="Times New Roman"/>
                <w:b/>
                <w:lang w:val="ka-GE"/>
              </w:rPr>
              <w:t>,</w:t>
            </w:r>
            <w:r w:rsidRPr="00EF45FC">
              <w:rPr>
                <w:rFonts w:ascii="Times New Roman" w:hAnsi="Times New Roman" w:cs="Times New Roman"/>
                <w:lang w:val="ka-GE"/>
              </w:rPr>
              <w:t xml:space="preserve"> </w:t>
            </w:r>
            <w:r w:rsidRPr="00EF45FC">
              <w:rPr>
                <w:rFonts w:ascii="Times New Roman" w:hAnsi="Times New Roman" w:cs="Times New Roman"/>
                <w:b/>
                <w:bCs/>
              </w:rPr>
              <w:t>Print ISSN:</w:t>
            </w:r>
            <w:r w:rsidRPr="00EF45FC">
              <w:rPr>
                <w:rFonts w:ascii="Times New Roman" w:hAnsi="Times New Roman" w:cs="Times New Roman"/>
              </w:rPr>
              <w:t> ISSN 2054-6424(Print)</w:t>
            </w:r>
            <w:r w:rsidRPr="00EF45FC">
              <w:rPr>
                <w:rFonts w:ascii="Times New Roman" w:hAnsi="Times New Roman" w:cs="Times New Roman"/>
                <w:lang w:val="ka-GE"/>
              </w:rPr>
              <w:t xml:space="preserve">, </w:t>
            </w:r>
            <w:r w:rsidRPr="00EF45FC">
              <w:rPr>
                <w:rFonts w:ascii="Times New Roman" w:hAnsi="Times New Roman" w:cs="Times New Roman"/>
                <w:b/>
                <w:bCs/>
              </w:rPr>
              <w:t>Online ISSN:</w:t>
            </w:r>
            <w:r w:rsidRPr="00EF45FC">
              <w:rPr>
                <w:rFonts w:ascii="Times New Roman" w:hAnsi="Times New Roman" w:cs="Times New Roman"/>
              </w:rPr>
              <w:t> ISSN 2054-</w:t>
            </w:r>
            <w:r w:rsidRPr="00EF45FC">
              <w:rPr>
                <w:rFonts w:ascii="Times New Roman" w:hAnsi="Times New Roman" w:cs="Times New Roman"/>
                <w:b/>
                <w:bCs/>
                <w:lang w:val="ka-GE"/>
              </w:rPr>
              <w:t xml:space="preserve"> </w:t>
            </w:r>
            <w:r w:rsidRPr="00EF45FC">
              <w:rPr>
                <w:rFonts w:ascii="Times New Roman" w:hAnsi="Times New Roman" w:cs="Times New Roman"/>
              </w:rPr>
              <w:t>6432(Online)</w:t>
            </w:r>
          </w:p>
        </w:tc>
      </w:tr>
      <w:tr w:rsidR="00F20F94" w:rsidRPr="00EF45FC" w:rsidTr="009B4ED2">
        <w:tc>
          <w:tcPr>
            <w:tcW w:w="10188" w:type="dxa"/>
            <w:tcBorders>
              <w:top w:val="nil"/>
              <w:left w:val="nil"/>
              <w:bottom w:val="nil"/>
              <w:right w:val="nil"/>
            </w:tcBorders>
          </w:tcPr>
          <w:p w:rsidR="00F20F94" w:rsidRDefault="00F20F94" w:rsidP="008A1670">
            <w:pPr>
              <w:jc w:val="both"/>
              <w:rPr>
                <w:rFonts w:ascii="Times New Roman" w:hAnsi="Times New Roman" w:cs="Times New Roman"/>
                <w:b/>
                <w:bCs/>
                <w:lang w:eastAsia="ru-RU"/>
              </w:rPr>
            </w:pPr>
          </w:p>
          <w:p w:rsidR="00F20F94" w:rsidRPr="00EF45FC" w:rsidRDefault="00F20F94" w:rsidP="00F20F94">
            <w:pPr>
              <w:jc w:val="both"/>
              <w:rPr>
                <w:rFonts w:ascii="Times New Roman" w:hAnsi="Times New Roman" w:cs="Times New Roman"/>
                <w:b/>
                <w:bCs/>
                <w:lang w:eastAsia="ru-RU"/>
              </w:rPr>
            </w:pPr>
            <w:r w:rsidRPr="00F20F94">
              <w:rPr>
                <w:b/>
              </w:rPr>
              <w:t>TOURISM DEVELOPMENT PERSPECTIVES IN SHIDA KARTLI.</w:t>
            </w:r>
            <w:r>
              <w:t xml:space="preserve"> The Tenth International Scientific Conference </w:t>
            </w:r>
            <w:r>
              <w:lastRenderedPageBreak/>
              <w:t xml:space="preserve">“Internationalization of Higher Education: Challenges and Perspectives” GORI STATE TEACHING UNIVERSITY, November 17-18, 2017, </w:t>
            </w:r>
            <w:proofErr w:type="spellStart"/>
            <w:r>
              <w:t>Gori</w:t>
            </w:r>
            <w:proofErr w:type="spellEnd"/>
            <w:r>
              <w:t xml:space="preserve">, Georgia </w:t>
            </w:r>
          </w:p>
        </w:tc>
      </w:tr>
      <w:tr w:rsidR="00131275" w:rsidRPr="00131275" w:rsidTr="009B4ED2">
        <w:tc>
          <w:tcPr>
            <w:tcW w:w="10188" w:type="dxa"/>
            <w:tcBorders>
              <w:top w:val="nil"/>
              <w:left w:val="nil"/>
              <w:bottom w:val="nil"/>
              <w:right w:val="nil"/>
            </w:tcBorders>
          </w:tcPr>
          <w:p w:rsidR="00131275" w:rsidRPr="00DA4C93" w:rsidRDefault="00131275" w:rsidP="008A1670">
            <w:pPr>
              <w:jc w:val="both"/>
              <w:rPr>
                <w:rFonts w:ascii="Times New Roman" w:hAnsi="Times New Roman" w:cs="Times New Roman"/>
                <w:b/>
                <w:bCs/>
                <w:lang w:eastAsia="ru-RU"/>
              </w:rPr>
            </w:pPr>
          </w:p>
          <w:p w:rsidR="00131275" w:rsidRPr="00DA4C93" w:rsidRDefault="00131275" w:rsidP="00131275">
            <w:pPr>
              <w:autoSpaceDE w:val="0"/>
              <w:autoSpaceDN w:val="0"/>
              <w:adjustRightInd w:val="0"/>
              <w:rPr>
                <w:rFonts w:ascii="Times New Roman" w:hAnsi="Times New Roman"/>
                <w:sz w:val="20"/>
                <w:szCs w:val="20"/>
              </w:rPr>
            </w:pPr>
            <w:r w:rsidRPr="00DA4C93">
              <w:rPr>
                <w:rFonts w:ascii="Times New Roman" w:hAnsi="Times New Roman"/>
                <w:b/>
                <w:sz w:val="20"/>
                <w:szCs w:val="20"/>
                <w:lang w:val="ka-GE"/>
              </w:rPr>
              <w:t>TOURIZT RESOURCES</w:t>
            </w:r>
            <w:r w:rsidRPr="00DA4C93">
              <w:rPr>
                <w:rFonts w:ascii="Sylfaen" w:hAnsi="Sylfaen"/>
                <w:b/>
                <w:sz w:val="20"/>
                <w:szCs w:val="20"/>
                <w:lang w:val="ka-GE"/>
              </w:rPr>
              <w:t xml:space="preserve"> </w:t>
            </w:r>
            <w:r w:rsidRPr="00DA4C93">
              <w:rPr>
                <w:rFonts w:ascii="Times New Roman" w:hAnsi="Times New Roman"/>
                <w:b/>
                <w:sz w:val="20"/>
                <w:szCs w:val="20"/>
                <w:lang w:val="ka-GE"/>
              </w:rPr>
              <w:t xml:space="preserve"> AS A REGIONAL</w:t>
            </w:r>
            <w:r w:rsidRPr="00DA4C93">
              <w:rPr>
                <w:rFonts w:ascii="Times New Roman" w:hAnsi="Times New Roman"/>
                <w:b/>
                <w:sz w:val="20"/>
                <w:szCs w:val="20"/>
              </w:rPr>
              <w:t xml:space="preserve"> </w:t>
            </w:r>
            <w:r w:rsidRPr="00DA4C93">
              <w:rPr>
                <w:rFonts w:ascii="Times New Roman" w:hAnsi="Times New Roman"/>
                <w:b/>
                <w:sz w:val="20"/>
                <w:szCs w:val="20"/>
                <w:lang w:val="ka-GE"/>
              </w:rPr>
              <w:t>TOURIZM</w:t>
            </w:r>
            <w:r w:rsidRPr="00DA4C93">
              <w:rPr>
                <w:rFonts w:ascii="Sylfaen" w:hAnsi="Sylfaen"/>
                <w:b/>
                <w:sz w:val="20"/>
                <w:szCs w:val="20"/>
                <w:lang w:val="ka-GE"/>
              </w:rPr>
              <w:t xml:space="preserve"> </w:t>
            </w:r>
            <w:r w:rsidRPr="00DA4C93">
              <w:rPr>
                <w:rFonts w:ascii="Times New Roman" w:hAnsi="Times New Roman"/>
                <w:b/>
                <w:sz w:val="20"/>
                <w:szCs w:val="20"/>
                <w:lang w:val="ka-GE"/>
              </w:rPr>
              <w:t xml:space="preserve"> DEVELOFMENT </w:t>
            </w:r>
            <w:r w:rsidRPr="00DA4C93">
              <w:rPr>
                <w:rFonts w:ascii="Sylfaen" w:hAnsi="Sylfaen"/>
                <w:b/>
                <w:sz w:val="20"/>
                <w:szCs w:val="20"/>
                <w:lang w:val="ka-GE"/>
              </w:rPr>
              <w:t xml:space="preserve"> </w:t>
            </w:r>
            <w:r w:rsidRPr="00DA4C93">
              <w:rPr>
                <w:rFonts w:ascii="Times New Roman" w:hAnsi="Times New Roman"/>
                <w:b/>
                <w:sz w:val="20"/>
                <w:szCs w:val="20"/>
                <w:lang w:val="ka-GE"/>
              </w:rPr>
              <w:t>FAQTOR</w:t>
            </w:r>
            <w:r>
              <w:rPr>
                <w:rFonts w:ascii="Times New Roman" w:hAnsi="Times New Roman"/>
                <w:sz w:val="20"/>
                <w:szCs w:val="20"/>
              </w:rPr>
              <w:t xml:space="preserve">. </w:t>
            </w:r>
            <w:r w:rsidR="00DA4C93">
              <w:rPr>
                <w:rFonts w:ascii="Times New Roman" w:hAnsi="Times New Roman"/>
                <w:sz w:val="20"/>
                <w:szCs w:val="20"/>
              </w:rPr>
              <w:t xml:space="preserve"> </w:t>
            </w:r>
            <w:r w:rsidRPr="00BE1318">
              <w:rPr>
                <w:rFonts w:ascii="Sylfaen" w:hAnsi="Sylfaen" w:cs="Sylfaen"/>
                <w:sz w:val="20"/>
                <w:szCs w:val="20"/>
                <w:lang w:val="ka-GE"/>
              </w:rPr>
              <w:t>The Institute for the Research of</w:t>
            </w:r>
            <w:r w:rsidR="00DA4C93">
              <w:rPr>
                <w:rFonts w:ascii="Times New Roman" w:hAnsi="Times New Roman"/>
                <w:sz w:val="20"/>
                <w:szCs w:val="20"/>
              </w:rPr>
              <w:t xml:space="preserve"> </w:t>
            </w:r>
            <w:r w:rsidRPr="00BE1318">
              <w:rPr>
                <w:rFonts w:ascii="Sylfaen" w:hAnsi="Sylfaen" w:cs="Sylfaen"/>
                <w:sz w:val="20"/>
                <w:szCs w:val="20"/>
              </w:rPr>
              <w:t>Economic and Social Problems of Globalization</w:t>
            </w:r>
            <w:r>
              <w:rPr>
                <w:rFonts w:ascii="Sylfaen" w:hAnsi="Sylfaen" w:cs="Sylfaen"/>
                <w:sz w:val="20"/>
                <w:szCs w:val="20"/>
              </w:rPr>
              <w:t xml:space="preserve"> </w:t>
            </w:r>
            <w:r w:rsidRPr="00BE1318">
              <w:rPr>
                <w:rFonts w:ascii="Sylfaen" w:hAnsi="Sylfaen" w:cs="Sylfaen"/>
                <w:b/>
                <w:sz w:val="20"/>
                <w:szCs w:val="20"/>
              </w:rPr>
              <w:t>Journal: “Globalization and Business”</w:t>
            </w:r>
            <w:r>
              <w:rPr>
                <w:rFonts w:ascii="Sylfaen" w:hAnsi="Sylfaen" w:cs="Sylfaen"/>
                <w:sz w:val="20"/>
                <w:szCs w:val="20"/>
              </w:rPr>
              <w:t xml:space="preserve"> </w:t>
            </w:r>
            <w:r w:rsidRPr="00BE1318">
              <w:rPr>
                <w:rFonts w:ascii="Sylfaen" w:hAnsi="Sylfaen" w:cs="Sylfaen"/>
                <w:sz w:val="20"/>
                <w:szCs w:val="20"/>
              </w:rPr>
              <w:t>The 3rd International Conference</w:t>
            </w:r>
            <w:r>
              <w:rPr>
                <w:rFonts w:ascii="Sylfaen" w:hAnsi="Sylfaen" w:cs="Sylfaen"/>
                <w:sz w:val="20"/>
                <w:szCs w:val="20"/>
              </w:rPr>
              <w:t xml:space="preserve"> </w:t>
            </w:r>
            <w:r w:rsidRPr="00BE1318">
              <w:rPr>
                <w:rFonts w:ascii="Sylfaen,Bold" w:hAnsi="Sylfaen,Bold" w:cs="Sylfaen,Bold"/>
                <w:bCs/>
                <w:sz w:val="20"/>
                <w:szCs w:val="20"/>
              </w:rPr>
              <w:t>Actual</w:t>
            </w:r>
            <w:r w:rsidRPr="00BE1318">
              <w:rPr>
                <w:rFonts w:ascii="Sylfaen" w:hAnsi="Sylfaen" w:cs="Sylfaen,Bold"/>
                <w:bCs/>
                <w:sz w:val="20"/>
                <w:szCs w:val="20"/>
                <w:lang w:val="ka-GE"/>
              </w:rPr>
              <w:t xml:space="preserve">  </w:t>
            </w:r>
            <w:r w:rsidRPr="00BE1318">
              <w:rPr>
                <w:rFonts w:ascii="Sylfaen,Bold" w:hAnsi="Sylfaen,Bold" w:cs="Sylfaen,Bold"/>
                <w:bCs/>
                <w:sz w:val="20"/>
                <w:szCs w:val="20"/>
              </w:rPr>
              <w:t>Actual Economic and Social Problems in Modern</w:t>
            </w:r>
            <w:r>
              <w:rPr>
                <w:rFonts w:ascii="Sylfaen" w:hAnsi="Sylfaen" w:cs="Sylfaen"/>
                <w:sz w:val="20"/>
                <w:szCs w:val="20"/>
              </w:rPr>
              <w:t xml:space="preserve"> </w:t>
            </w:r>
            <w:r w:rsidRPr="00BE1318">
              <w:rPr>
                <w:rFonts w:ascii="Sylfaen,Bold" w:hAnsi="Sylfaen,Bold" w:cs="Sylfaen,Bold"/>
                <w:bCs/>
                <w:sz w:val="20"/>
                <w:szCs w:val="20"/>
              </w:rPr>
              <w:t>Globalization</w:t>
            </w:r>
          </w:p>
          <w:p w:rsidR="00131275" w:rsidRPr="00BE1318" w:rsidRDefault="00131275" w:rsidP="00131275">
            <w:pPr>
              <w:rPr>
                <w:rFonts w:ascii="Sylfaen" w:hAnsi="Sylfaen"/>
                <w:sz w:val="20"/>
                <w:szCs w:val="20"/>
                <w:lang w:val="ka-GE"/>
              </w:rPr>
            </w:pPr>
            <w:r>
              <w:rPr>
                <w:rFonts w:ascii="Sylfaen" w:hAnsi="Sylfaen"/>
                <w:sz w:val="20"/>
                <w:szCs w:val="20"/>
              </w:rPr>
              <w:t xml:space="preserve"> </w:t>
            </w:r>
            <w:r w:rsidRPr="00BE1318">
              <w:rPr>
                <w:rFonts w:ascii="Sylfaen" w:hAnsi="Sylfaen"/>
                <w:sz w:val="20"/>
                <w:szCs w:val="20"/>
              </w:rPr>
              <w:t>ISSN2249-2396 ISSN    2249 – 2612</w:t>
            </w:r>
            <w:r>
              <w:rPr>
                <w:rFonts w:ascii="Sylfaen" w:hAnsi="Sylfaen"/>
                <w:sz w:val="20"/>
                <w:szCs w:val="20"/>
              </w:rPr>
              <w:t xml:space="preserve">. </w:t>
            </w:r>
            <w:r w:rsidRPr="00BE1318">
              <w:rPr>
                <w:rFonts w:ascii="Sylfaen" w:hAnsi="Sylfaen"/>
                <w:sz w:val="20"/>
                <w:szCs w:val="20"/>
                <w:lang w:val="ka-GE"/>
              </w:rPr>
              <w:t>30. 06. 2018</w:t>
            </w:r>
          </w:p>
          <w:p w:rsidR="00131275" w:rsidRPr="00DA4C93" w:rsidRDefault="0039395D" w:rsidP="00DA4C93">
            <w:pPr>
              <w:autoSpaceDE w:val="0"/>
              <w:autoSpaceDN w:val="0"/>
              <w:adjustRightInd w:val="0"/>
              <w:rPr>
                <w:rFonts w:ascii="Times New Roman" w:hAnsi="Times New Roman"/>
                <w:sz w:val="20"/>
                <w:szCs w:val="20"/>
                <w:lang w:val="ka-GE"/>
              </w:rPr>
            </w:pPr>
            <w:hyperlink r:id="rId14" w:history="1">
              <w:r w:rsidR="00131275" w:rsidRPr="00BE1318">
                <w:rPr>
                  <w:rStyle w:val="Hyperlink"/>
                  <w:rFonts w:ascii="Sylfaen" w:hAnsi="Sylfaen"/>
                  <w:sz w:val="20"/>
                  <w:szCs w:val="20"/>
                  <w:lang w:val="ka-GE"/>
                </w:rPr>
                <w:t>http://www.eugb.ge/index.php</w:t>
              </w:r>
            </w:hyperlink>
          </w:p>
        </w:tc>
      </w:tr>
      <w:tr w:rsidR="00E2663A" w:rsidRPr="00131275" w:rsidTr="009B4ED2">
        <w:tc>
          <w:tcPr>
            <w:tcW w:w="10188" w:type="dxa"/>
            <w:tcBorders>
              <w:top w:val="nil"/>
              <w:left w:val="nil"/>
              <w:bottom w:val="nil"/>
              <w:right w:val="nil"/>
            </w:tcBorders>
          </w:tcPr>
          <w:p w:rsidR="00E2663A" w:rsidRPr="00FD5A62" w:rsidRDefault="00FD5A62" w:rsidP="00FD5A62">
            <w:pPr>
              <w:rPr>
                <w:rFonts w:ascii="Sylfaen" w:hAnsi="Sylfaen"/>
                <w:b/>
                <w:sz w:val="24"/>
                <w:szCs w:val="24"/>
              </w:rPr>
            </w:pPr>
            <w:r w:rsidRPr="00B0520D">
              <w:rPr>
                <w:rFonts w:ascii="Sylfaen" w:hAnsi="Sylfaen"/>
                <w:b/>
                <w:sz w:val="24"/>
                <w:szCs w:val="24"/>
                <w:lang w:val="ka-GE"/>
              </w:rPr>
              <w:t>Main aspects of the state policy of tourism promotion in Georgia</w:t>
            </w:r>
            <w:r>
              <w:rPr>
                <w:rFonts w:ascii="Sylfaen" w:hAnsi="Sylfaen"/>
                <w:b/>
                <w:sz w:val="24"/>
                <w:szCs w:val="24"/>
              </w:rPr>
              <w:t xml:space="preserve"> </w:t>
            </w:r>
            <w:r w:rsidR="00E2663A" w:rsidRPr="005A7E76">
              <w:rPr>
                <w:rFonts w:ascii="Times New Roman" w:hAnsi="Times New Roman"/>
                <w:sz w:val="20"/>
                <w:szCs w:val="20"/>
              </w:rPr>
              <w:t>IBSU SILKROAD RESEARCH INSTITUTE</w:t>
            </w:r>
            <w:r>
              <w:rPr>
                <w:rFonts w:ascii="Sylfaen" w:hAnsi="Sylfaen"/>
                <w:b/>
                <w:sz w:val="24"/>
                <w:szCs w:val="24"/>
              </w:rPr>
              <w:t xml:space="preserve">. </w:t>
            </w:r>
            <w:r w:rsidR="00E2663A" w:rsidRPr="005A7E76">
              <w:rPr>
                <w:rFonts w:ascii="Times New Roman" w:hAnsi="Times New Roman"/>
                <w:color w:val="222222"/>
                <w:sz w:val="20"/>
                <w:szCs w:val="20"/>
                <w:shd w:val="clear" w:color="auto" w:fill="FFFFFF"/>
              </w:rPr>
              <w:t>1</w:t>
            </w:r>
            <w:r w:rsidR="00E2663A" w:rsidRPr="005A7E76">
              <w:rPr>
                <w:rFonts w:ascii="Sylfaen" w:hAnsi="Sylfaen"/>
                <w:color w:val="222222"/>
                <w:sz w:val="20"/>
                <w:szCs w:val="20"/>
                <w:shd w:val="clear" w:color="auto" w:fill="FFFFFF"/>
                <w:lang w:val="ka-GE"/>
              </w:rPr>
              <w:t>3</w:t>
            </w:r>
            <w:proofErr w:type="spellStart"/>
            <w:r w:rsidR="00E2663A" w:rsidRPr="005A7E76">
              <w:rPr>
                <w:rFonts w:ascii="Times New Roman" w:hAnsi="Times New Roman"/>
                <w:color w:val="222222"/>
                <w:sz w:val="20"/>
                <w:szCs w:val="20"/>
                <w:shd w:val="clear" w:color="auto" w:fill="FFFFFF"/>
                <w:vertAlign w:val="superscript"/>
              </w:rPr>
              <w:t>th</w:t>
            </w:r>
            <w:proofErr w:type="spellEnd"/>
            <w:r w:rsidR="00E2663A" w:rsidRPr="005A7E76">
              <w:rPr>
                <w:rStyle w:val="apple-converted-space"/>
                <w:rFonts w:ascii="Times New Roman" w:hAnsi="Times New Roman"/>
                <w:color w:val="222222"/>
                <w:sz w:val="20"/>
                <w:szCs w:val="20"/>
                <w:shd w:val="clear" w:color="auto" w:fill="FFFFFF"/>
              </w:rPr>
              <w:t> </w:t>
            </w:r>
            <w:r w:rsidR="00E2663A" w:rsidRPr="005A7E76">
              <w:rPr>
                <w:rFonts w:ascii="Times New Roman" w:hAnsi="Times New Roman"/>
                <w:color w:val="222222"/>
                <w:sz w:val="20"/>
                <w:szCs w:val="20"/>
                <w:shd w:val="clear" w:color="auto" w:fill="FFFFFF"/>
              </w:rPr>
              <w:t>International Silk Road Conference on “EU Association Agreement – Perspectives and Challenges”</w:t>
            </w:r>
          </w:p>
          <w:p w:rsidR="00E2663A" w:rsidRPr="00FD5A62" w:rsidRDefault="00E2663A" w:rsidP="00FD5A62">
            <w:pPr>
              <w:spacing w:before="60" w:after="60"/>
              <w:rPr>
                <w:rFonts w:ascii="Sylfaen" w:hAnsi="Sylfaen"/>
                <w:color w:val="222222"/>
                <w:sz w:val="20"/>
                <w:szCs w:val="20"/>
                <w:shd w:val="clear" w:color="auto" w:fill="FFFFFF"/>
                <w:lang w:val="ka-GE"/>
              </w:rPr>
            </w:pPr>
            <w:r w:rsidRPr="005A7E76">
              <w:rPr>
                <w:rFonts w:ascii="Times New Roman" w:hAnsi="Times New Roman"/>
                <w:color w:val="222222"/>
                <w:sz w:val="20"/>
                <w:szCs w:val="20"/>
                <w:shd w:val="clear" w:color="auto" w:fill="FFFFFF"/>
              </w:rPr>
              <w:t>PROCEEDINGS</w:t>
            </w:r>
            <w:r w:rsidR="00FD5A62">
              <w:rPr>
                <w:rFonts w:ascii="Sylfaen" w:hAnsi="Sylfaen"/>
                <w:color w:val="222222"/>
                <w:sz w:val="20"/>
                <w:szCs w:val="20"/>
                <w:shd w:val="clear" w:color="auto" w:fill="FFFFFF"/>
              </w:rPr>
              <w:t xml:space="preserve"> </w:t>
            </w:r>
            <w:r w:rsidRPr="005A7E76">
              <w:rPr>
                <w:rFonts w:ascii="Sylfaen" w:hAnsi="Sylfaen"/>
                <w:sz w:val="20"/>
                <w:szCs w:val="20"/>
                <w:lang w:val="ka-GE"/>
              </w:rPr>
              <w:t xml:space="preserve">23-24 </w:t>
            </w:r>
            <w:r w:rsidR="00FD5A62">
              <w:rPr>
                <w:rFonts w:ascii="Sylfaen" w:hAnsi="Sylfaen"/>
                <w:sz w:val="20"/>
                <w:szCs w:val="20"/>
              </w:rPr>
              <w:t xml:space="preserve">.05. </w:t>
            </w:r>
            <w:r w:rsidR="00FD5A62">
              <w:rPr>
                <w:rFonts w:ascii="Sylfaen" w:hAnsi="Sylfaen"/>
                <w:sz w:val="20"/>
                <w:szCs w:val="20"/>
                <w:lang w:val="ka-GE"/>
              </w:rPr>
              <w:t>2018</w:t>
            </w:r>
            <w:r w:rsidRPr="005A7E76">
              <w:rPr>
                <w:rFonts w:ascii="Sylfaen" w:hAnsi="Sylfaen"/>
                <w:sz w:val="20"/>
                <w:szCs w:val="20"/>
                <w:lang w:val="ka-GE"/>
              </w:rPr>
              <w:t>.</w:t>
            </w:r>
          </w:p>
        </w:tc>
      </w:tr>
      <w:tr w:rsidR="00E362F0" w:rsidRPr="00131275" w:rsidTr="009B4ED2">
        <w:tc>
          <w:tcPr>
            <w:tcW w:w="10188" w:type="dxa"/>
            <w:tcBorders>
              <w:top w:val="nil"/>
              <w:left w:val="nil"/>
              <w:bottom w:val="nil"/>
              <w:right w:val="nil"/>
            </w:tcBorders>
          </w:tcPr>
          <w:p w:rsidR="00E362F0" w:rsidRPr="00E362F0" w:rsidRDefault="00E362F0" w:rsidP="00E362F0">
            <w:pPr>
              <w:rPr>
                <w:rFonts w:ascii="Sylfaen" w:hAnsi="Sylfaen"/>
                <w:b/>
                <w:sz w:val="24"/>
                <w:szCs w:val="24"/>
              </w:rPr>
            </w:pPr>
            <w:r w:rsidRPr="00827C65">
              <w:rPr>
                <w:rFonts w:ascii="Sylfaen" w:hAnsi="Sylfaen"/>
                <w:b/>
                <w:sz w:val="24"/>
                <w:szCs w:val="24"/>
                <w:lang w:val="ka-GE"/>
              </w:rPr>
              <w:t>Batumi, Georgia Riviera and Contemporary challenges for the seaside resort zone</w:t>
            </w:r>
            <w:r>
              <w:rPr>
                <w:rFonts w:ascii="Sylfaen" w:hAnsi="Sylfaen"/>
                <w:b/>
                <w:sz w:val="24"/>
                <w:szCs w:val="24"/>
              </w:rPr>
              <w:t xml:space="preserve">. </w:t>
            </w:r>
            <w:proofErr w:type="spellStart"/>
            <w:r w:rsidRPr="00704CD2">
              <w:rPr>
                <w:rFonts w:ascii="Times New Roman" w:hAnsi="Times New Roman" w:cs="Times New Roman"/>
              </w:rPr>
              <w:t>Shota</w:t>
            </w:r>
            <w:proofErr w:type="spellEnd"/>
            <w:r w:rsidRPr="00704CD2">
              <w:rPr>
                <w:rFonts w:ascii="Times New Roman" w:hAnsi="Times New Roman" w:cs="Times New Roman"/>
              </w:rPr>
              <w:t xml:space="preserve"> </w:t>
            </w:r>
            <w:proofErr w:type="spellStart"/>
            <w:r w:rsidRPr="00704CD2">
              <w:rPr>
                <w:rFonts w:ascii="Times New Roman" w:hAnsi="Times New Roman" w:cs="Times New Roman"/>
              </w:rPr>
              <w:t>Rustav</w:t>
            </w:r>
            <w:r>
              <w:rPr>
                <w:rFonts w:ascii="Times New Roman" w:hAnsi="Times New Roman" w:cs="Times New Roman"/>
              </w:rPr>
              <w:t>eli</w:t>
            </w:r>
            <w:proofErr w:type="spellEnd"/>
            <w:r>
              <w:rPr>
                <w:rFonts w:ascii="Times New Roman" w:hAnsi="Times New Roman" w:cs="Times New Roman"/>
              </w:rPr>
              <w:t xml:space="preserve"> State University. Batumi- </w:t>
            </w:r>
            <w:proofErr w:type="gramStart"/>
            <w:r>
              <w:rPr>
                <w:rFonts w:ascii="Times New Roman" w:hAnsi="Times New Roman" w:cs="Times New Roman"/>
              </w:rPr>
              <w:t xml:space="preserve">IX </w:t>
            </w:r>
            <w:r w:rsidRPr="00704CD2">
              <w:rPr>
                <w:rFonts w:ascii="Times New Roman" w:hAnsi="Times New Roman" w:cs="Times New Roman"/>
              </w:rPr>
              <w:t xml:space="preserve"> International</w:t>
            </w:r>
            <w:proofErr w:type="gramEnd"/>
            <w:r w:rsidRPr="00704CD2">
              <w:rPr>
                <w:rFonts w:ascii="Times New Roman" w:hAnsi="Times New Roman" w:cs="Times New Roman"/>
              </w:rPr>
              <w:t xml:space="preserve"> Research Conference, Batumi, </w:t>
            </w:r>
            <w:r w:rsidRPr="00BE1318">
              <w:rPr>
                <w:rFonts w:ascii="Sylfaen" w:hAnsi="Sylfaen"/>
                <w:sz w:val="20"/>
                <w:szCs w:val="20"/>
                <w:lang w:val="ka-GE"/>
              </w:rPr>
              <w:t>31.08-01.09. 2018</w:t>
            </w:r>
            <w:r>
              <w:rPr>
                <w:rFonts w:ascii="Sylfaen" w:hAnsi="Sylfaen"/>
                <w:sz w:val="20"/>
                <w:szCs w:val="20"/>
              </w:rPr>
              <w:t xml:space="preserve">. </w:t>
            </w:r>
          </w:p>
          <w:p w:rsidR="00E362F0" w:rsidRPr="00E362F0" w:rsidRDefault="00E362F0" w:rsidP="00FD5A62">
            <w:pPr>
              <w:rPr>
                <w:rFonts w:ascii="Sylfaen" w:hAnsi="Sylfaen"/>
                <w:b/>
                <w:sz w:val="24"/>
                <w:szCs w:val="24"/>
              </w:rPr>
            </w:pPr>
          </w:p>
        </w:tc>
      </w:tr>
      <w:tr w:rsidR="00E71DEA" w:rsidRPr="00131275" w:rsidTr="009B4ED2">
        <w:tc>
          <w:tcPr>
            <w:tcW w:w="10188" w:type="dxa"/>
            <w:tcBorders>
              <w:top w:val="nil"/>
              <w:left w:val="nil"/>
              <w:bottom w:val="nil"/>
              <w:right w:val="nil"/>
            </w:tcBorders>
          </w:tcPr>
          <w:p w:rsidR="00613687" w:rsidRDefault="005F7B2F" w:rsidP="005F7B2F">
            <w:r w:rsidRPr="008E27AC">
              <w:rPr>
                <w:rFonts w:ascii="Times New Roman" w:hAnsi="Times New Roman" w:cs="Times New Roman"/>
                <w:b/>
                <w:sz w:val="24"/>
                <w:szCs w:val="24"/>
              </w:rPr>
              <w:t>Tourist - recreational importance of Georgian protected areas and peculiarities of sustainable Destination</w:t>
            </w:r>
            <w:r>
              <w:rPr>
                <w:rFonts w:ascii="Times New Roman" w:hAnsi="Times New Roman" w:cs="Times New Roman"/>
                <w:b/>
                <w:sz w:val="24"/>
                <w:szCs w:val="24"/>
              </w:rPr>
              <w:t xml:space="preserve">. </w:t>
            </w:r>
            <w:proofErr w:type="spellStart"/>
            <w:r w:rsidRPr="00F20F94">
              <w:rPr>
                <w:rFonts w:ascii="Times New Roman" w:hAnsi="Times New Roman" w:cs="Times New Roman"/>
              </w:rPr>
              <w:t>Gori</w:t>
            </w:r>
            <w:proofErr w:type="spellEnd"/>
            <w:r w:rsidRPr="00F20F94">
              <w:rPr>
                <w:rFonts w:ascii="Times New Roman" w:hAnsi="Times New Roman" w:cs="Times New Roman"/>
              </w:rPr>
              <w:t xml:space="preserve"> State Teaching University,</w:t>
            </w:r>
            <w:r w:rsidR="00F20F94">
              <w:rPr>
                <w:rFonts w:ascii="Times New Roman" w:hAnsi="Times New Roman" w:cs="Times New Roman"/>
                <w:b/>
              </w:rPr>
              <w:t xml:space="preserve"> </w:t>
            </w:r>
            <w:r w:rsidR="00F20F94">
              <w:t>The XI International Scientific Conference. 16</w:t>
            </w:r>
            <w:r w:rsidR="003F1069">
              <w:t xml:space="preserve"> </w:t>
            </w:r>
            <w:r w:rsidR="00F20F94">
              <w:t>-17.11.2018.</w:t>
            </w:r>
          </w:p>
          <w:p w:rsidR="009D1DFC" w:rsidRPr="00F22DBF" w:rsidRDefault="009D1DFC" w:rsidP="005F7B2F"/>
        </w:tc>
      </w:tr>
      <w:tr w:rsidR="00F22DBF" w:rsidRPr="009D1DFC" w:rsidTr="009B4ED2">
        <w:tc>
          <w:tcPr>
            <w:tcW w:w="10188" w:type="dxa"/>
            <w:tcBorders>
              <w:top w:val="nil"/>
              <w:left w:val="nil"/>
              <w:bottom w:val="nil"/>
              <w:right w:val="nil"/>
            </w:tcBorders>
          </w:tcPr>
          <w:p w:rsidR="00F22DBF" w:rsidRPr="009D1DFC" w:rsidRDefault="009D1DFC" w:rsidP="009D1DFC">
            <w:pPr>
              <w:jc w:val="both"/>
              <w:rPr>
                <w:rFonts w:ascii="Sylfaen" w:hAnsi="Sylfaen"/>
                <w:b/>
                <w:sz w:val="20"/>
                <w:szCs w:val="20"/>
                <w:lang w:val="ka-GE"/>
              </w:rPr>
            </w:pPr>
            <w:r w:rsidRPr="009D1DFC">
              <w:rPr>
                <w:rFonts w:cs="Calibri"/>
                <w:b/>
                <w:sz w:val="20"/>
                <w:szCs w:val="20"/>
              </w:rPr>
              <w:t>PROTECTED AREAS - DEVELOPMENT SUSTAINABILITY,</w:t>
            </w:r>
            <w:r w:rsidRPr="009D1DFC">
              <w:rPr>
                <w:rFonts w:ascii="Sylfaen" w:hAnsi="Sylfaen" w:cs="Calibri"/>
                <w:b/>
                <w:sz w:val="20"/>
                <w:szCs w:val="20"/>
                <w:lang w:val="ka-GE"/>
              </w:rPr>
              <w:t xml:space="preserve"> </w:t>
            </w:r>
            <w:r w:rsidRPr="009D1DFC">
              <w:rPr>
                <w:rFonts w:cs="Calibri"/>
                <w:b/>
                <w:sz w:val="20"/>
                <w:szCs w:val="20"/>
              </w:rPr>
              <w:t>ECONOMIC BENEFIT AND INTEGRATION OF LOCAL CULTURE IN GEORGIA</w:t>
            </w:r>
            <w:r>
              <w:rPr>
                <w:rFonts w:cs="Calibri"/>
                <w:b/>
                <w:sz w:val="20"/>
                <w:szCs w:val="20"/>
              </w:rPr>
              <w:t xml:space="preserve">. </w:t>
            </w:r>
            <w:r w:rsidRPr="0023053E">
              <w:rPr>
                <w:rFonts w:ascii="Sylfaen" w:hAnsi="Sylfaen" w:cs="Sylfaen"/>
                <w:sz w:val="20"/>
                <w:szCs w:val="20"/>
                <w:lang w:val="ka-GE"/>
              </w:rPr>
              <w:t xml:space="preserve">The Institute for the Research of </w:t>
            </w:r>
            <w:r w:rsidRPr="0023053E">
              <w:rPr>
                <w:rFonts w:ascii="Sylfaen" w:hAnsi="Sylfaen" w:cs="Sylfaen"/>
                <w:sz w:val="20"/>
                <w:szCs w:val="20"/>
              </w:rPr>
              <w:t>Economic and Social Problems of Globalization</w:t>
            </w:r>
            <w:r w:rsidRPr="0023053E">
              <w:rPr>
                <w:rFonts w:ascii="Sylfaen" w:hAnsi="Sylfaen"/>
                <w:sz w:val="20"/>
                <w:szCs w:val="20"/>
                <w:lang w:val="ka-GE"/>
              </w:rPr>
              <w:t xml:space="preserve"> </w:t>
            </w:r>
            <w:r w:rsidRPr="0023053E">
              <w:rPr>
                <w:rFonts w:ascii="Sylfaen" w:hAnsi="Sylfaen" w:cs="Sylfaen"/>
                <w:sz w:val="20"/>
                <w:szCs w:val="20"/>
              </w:rPr>
              <w:t>Journal: “Globalization and Business”</w:t>
            </w:r>
            <w:r>
              <w:rPr>
                <w:rFonts w:ascii="Sylfaen" w:hAnsi="Sylfaen"/>
                <w:b/>
                <w:sz w:val="20"/>
                <w:szCs w:val="20"/>
              </w:rPr>
              <w:t xml:space="preserve"> </w:t>
            </w:r>
            <w:r w:rsidRPr="00F51352">
              <w:rPr>
                <w:rStyle w:val="Strong"/>
                <w:rFonts w:ascii="Yanone Kaffeesatz" w:hAnsi="Yanone Kaffeesatz"/>
                <w:sz w:val="18"/>
                <w:szCs w:val="18"/>
                <w:shd w:val="clear" w:color="auto" w:fill="FFFFFF"/>
              </w:rPr>
              <w:t>Conference Theme: “Actual Economic and Social Problems in Modern Globalization</w:t>
            </w:r>
            <w:r w:rsidRPr="00F51352">
              <w:rPr>
                <w:rStyle w:val="Strong"/>
                <w:rFonts w:ascii="Yanone Kaffeesatz" w:hAnsi="Yanone Kaffeesatz"/>
                <w:color w:val="474F51"/>
                <w:sz w:val="36"/>
                <w:szCs w:val="36"/>
                <w:shd w:val="clear" w:color="auto" w:fill="FFFFFF"/>
              </w:rPr>
              <w:t>”</w:t>
            </w:r>
            <w:r>
              <w:rPr>
                <w:rFonts w:ascii="Sylfaen" w:hAnsi="Sylfaen"/>
                <w:b/>
                <w:sz w:val="20"/>
                <w:szCs w:val="20"/>
              </w:rPr>
              <w:t xml:space="preserve"> </w:t>
            </w:r>
            <w:r w:rsidRPr="0023053E">
              <w:rPr>
                <w:rFonts w:ascii="Sylfaen" w:hAnsi="Sylfaen"/>
                <w:sz w:val="20"/>
                <w:szCs w:val="20"/>
                <w:lang w:val="ka-GE"/>
              </w:rPr>
              <w:t>ISS</w:t>
            </w:r>
            <w:r>
              <w:rPr>
                <w:rFonts w:ascii="Sylfaen" w:hAnsi="Sylfaen"/>
                <w:sz w:val="20"/>
                <w:szCs w:val="20"/>
                <w:lang w:val="ka-GE"/>
              </w:rPr>
              <w:t>N2249-2396 ISSN2249–</w:t>
            </w:r>
            <w:r w:rsidRPr="0023053E">
              <w:rPr>
                <w:rFonts w:ascii="Sylfaen" w:hAnsi="Sylfaen"/>
                <w:sz w:val="20"/>
                <w:szCs w:val="20"/>
                <w:lang w:val="ka-GE"/>
              </w:rPr>
              <w:t>2612;</w:t>
            </w:r>
            <w:r>
              <w:rPr>
                <w:rFonts w:ascii="Sylfaen" w:hAnsi="Sylfaen"/>
                <w:b/>
                <w:sz w:val="20"/>
                <w:szCs w:val="20"/>
              </w:rPr>
              <w:t xml:space="preserve"> </w:t>
            </w:r>
            <w:r>
              <w:rPr>
                <w:rFonts w:ascii="Sylfaen" w:hAnsi="Sylfaen"/>
                <w:sz w:val="20"/>
                <w:szCs w:val="20"/>
                <w:lang w:val="ka-GE"/>
              </w:rPr>
              <w:t>29-30/</w:t>
            </w:r>
            <w:r w:rsidRPr="0023053E">
              <w:rPr>
                <w:rFonts w:ascii="Sylfaen" w:hAnsi="Sylfaen"/>
                <w:sz w:val="20"/>
                <w:szCs w:val="20"/>
                <w:lang w:val="ka-GE"/>
              </w:rPr>
              <w:t>2019</w:t>
            </w:r>
            <w:r>
              <w:rPr>
                <w:rFonts w:ascii="Sylfaen" w:hAnsi="Sylfaen"/>
                <w:sz w:val="20"/>
                <w:szCs w:val="20"/>
                <w:lang w:val="ka-GE"/>
              </w:rPr>
              <w:t xml:space="preserve"> წ.</w:t>
            </w:r>
            <w:r>
              <w:rPr>
                <w:rFonts w:ascii="Sylfaen" w:hAnsi="Sylfaen"/>
                <w:b/>
                <w:sz w:val="20"/>
                <w:szCs w:val="20"/>
              </w:rPr>
              <w:t xml:space="preserve"> </w:t>
            </w:r>
            <w:hyperlink r:id="rId15" w:history="1">
              <w:r w:rsidRPr="0023053E">
                <w:rPr>
                  <w:rStyle w:val="Hyperlink"/>
                  <w:rFonts w:ascii="Sylfaen" w:hAnsi="Sylfaen"/>
                  <w:sz w:val="18"/>
                  <w:szCs w:val="18"/>
                  <w:lang w:val="ka-GE"/>
                </w:rPr>
                <w:t>http://www.eugb.ge/index.php</w:t>
              </w:r>
            </w:hyperlink>
          </w:p>
        </w:tc>
      </w:tr>
      <w:tr w:rsidR="009D1DFC" w:rsidRPr="009D1DFC" w:rsidTr="009B4ED2">
        <w:tc>
          <w:tcPr>
            <w:tcW w:w="10188" w:type="dxa"/>
            <w:tcBorders>
              <w:top w:val="nil"/>
              <w:left w:val="nil"/>
              <w:bottom w:val="nil"/>
              <w:right w:val="nil"/>
            </w:tcBorders>
          </w:tcPr>
          <w:p w:rsidR="009D1DFC" w:rsidRPr="009D1DFC" w:rsidRDefault="00DF2FCC" w:rsidP="00DF2FCC">
            <w:pPr>
              <w:rPr>
                <w:rFonts w:ascii="Times New Roman" w:hAnsi="Times New Roman" w:cs="Times New Roman"/>
                <w:b/>
                <w:sz w:val="24"/>
                <w:szCs w:val="24"/>
                <w:lang w:val="ka-GE"/>
              </w:rPr>
            </w:pPr>
            <w:r w:rsidRPr="00DF2FCC">
              <w:rPr>
                <w:rFonts w:ascii="Times New Roman" w:hAnsi="Times New Roman" w:cs="Times New Roman"/>
                <w:b/>
                <w:sz w:val="24"/>
                <w:szCs w:val="24"/>
                <w:lang w:val="ka-GE"/>
              </w:rPr>
              <w:t>"Rural tourism, effective in d</w:t>
            </w:r>
            <w:r>
              <w:rPr>
                <w:rFonts w:ascii="Times New Roman" w:hAnsi="Times New Roman" w:cs="Times New Roman"/>
                <w:b/>
                <w:sz w:val="24"/>
                <w:szCs w:val="24"/>
                <w:lang w:val="ka-GE"/>
              </w:rPr>
              <w:t>iversifying the tourism product</w:t>
            </w:r>
            <w:r>
              <w:rPr>
                <w:rFonts w:ascii="Times New Roman" w:hAnsi="Times New Roman" w:cs="Times New Roman"/>
                <w:b/>
                <w:sz w:val="24"/>
                <w:szCs w:val="24"/>
              </w:rPr>
              <w:t xml:space="preserve"> </w:t>
            </w:r>
            <w:r w:rsidRPr="00DF2FCC">
              <w:rPr>
                <w:rFonts w:ascii="Times New Roman" w:hAnsi="Times New Roman" w:cs="Times New Roman"/>
                <w:b/>
                <w:sz w:val="24"/>
                <w:szCs w:val="24"/>
                <w:lang w:val="ka-GE"/>
              </w:rPr>
              <w:t>Means "</w:t>
            </w:r>
            <w:r>
              <w:rPr>
                <w:rFonts w:ascii="Times New Roman" w:hAnsi="Times New Roman" w:cs="Times New Roman"/>
                <w:b/>
                <w:sz w:val="24"/>
                <w:szCs w:val="24"/>
              </w:rPr>
              <w:t xml:space="preserve"> </w:t>
            </w:r>
            <w:r w:rsidRPr="00DF2FCC">
              <w:rPr>
                <w:rFonts w:ascii="Times New Roman" w:hAnsi="Times New Roman" w:cs="Times New Roman"/>
                <w:sz w:val="24"/>
                <w:szCs w:val="24"/>
                <w:lang w:val="ka-GE"/>
              </w:rPr>
              <w:t>Organized by the European University Research Institute for Economic and Social Problems of Globalization, Faculty of Business and Technology, European University, online panel discussion.</w:t>
            </w:r>
            <w:r w:rsidRPr="00DF2FCC">
              <w:rPr>
                <w:rFonts w:ascii="Times New Roman" w:hAnsi="Times New Roman" w:cs="Times New Roman"/>
                <w:sz w:val="24"/>
                <w:szCs w:val="24"/>
              </w:rPr>
              <w:t xml:space="preserve"> </w:t>
            </w:r>
            <w:r w:rsidRPr="00DF2FCC">
              <w:rPr>
                <w:rFonts w:ascii="Times New Roman" w:hAnsi="Times New Roman" w:cs="Times New Roman"/>
                <w:sz w:val="24"/>
                <w:szCs w:val="24"/>
                <w:lang w:val="ka-GE"/>
              </w:rPr>
              <w:t>Topic: "Coronavirus, Globalization and Georgia: Economic and Social Challenges"</w:t>
            </w:r>
            <w:r w:rsidRPr="00DF2FCC">
              <w:rPr>
                <w:rFonts w:ascii="Times New Roman" w:hAnsi="Times New Roman" w:cs="Times New Roman"/>
                <w:sz w:val="24"/>
                <w:szCs w:val="24"/>
              </w:rPr>
              <w:t xml:space="preserve"> </w:t>
            </w:r>
            <w:r w:rsidRPr="00DF2FCC">
              <w:rPr>
                <w:rFonts w:ascii="Times New Roman" w:hAnsi="Times New Roman" w:cs="Times New Roman"/>
                <w:sz w:val="24"/>
                <w:szCs w:val="24"/>
                <w:lang w:val="ka-GE"/>
              </w:rPr>
              <w:t>18.05.2020</w:t>
            </w:r>
          </w:p>
        </w:tc>
      </w:tr>
      <w:tr w:rsidR="009D1DFC" w:rsidRPr="009D1DFC" w:rsidTr="009B4ED2">
        <w:tc>
          <w:tcPr>
            <w:tcW w:w="10188" w:type="dxa"/>
            <w:tcBorders>
              <w:top w:val="nil"/>
              <w:left w:val="nil"/>
              <w:bottom w:val="nil"/>
              <w:right w:val="nil"/>
            </w:tcBorders>
          </w:tcPr>
          <w:p w:rsidR="009D1DFC" w:rsidRPr="009D1DFC" w:rsidRDefault="009D1DFC" w:rsidP="005F7B2F">
            <w:pPr>
              <w:rPr>
                <w:rFonts w:ascii="Times New Roman" w:hAnsi="Times New Roman" w:cs="Times New Roman"/>
                <w:b/>
                <w:sz w:val="24"/>
                <w:szCs w:val="24"/>
                <w:lang w:val="ka-GE"/>
              </w:rPr>
            </w:pPr>
          </w:p>
        </w:tc>
      </w:tr>
      <w:tr w:rsidR="009D1DFC" w:rsidRPr="009D1DFC" w:rsidTr="009B4ED2">
        <w:tc>
          <w:tcPr>
            <w:tcW w:w="10188" w:type="dxa"/>
            <w:tcBorders>
              <w:top w:val="nil"/>
              <w:left w:val="nil"/>
              <w:bottom w:val="nil"/>
              <w:right w:val="nil"/>
            </w:tcBorders>
          </w:tcPr>
          <w:p w:rsidR="009D1DFC" w:rsidRPr="009D1DFC" w:rsidRDefault="009D1DFC" w:rsidP="005F7B2F">
            <w:pPr>
              <w:rPr>
                <w:rFonts w:ascii="Times New Roman" w:hAnsi="Times New Roman" w:cs="Times New Roman"/>
                <w:b/>
                <w:sz w:val="24"/>
                <w:szCs w:val="24"/>
                <w:lang w:val="ka-GE"/>
              </w:rPr>
            </w:pPr>
          </w:p>
        </w:tc>
      </w:tr>
    </w:tbl>
    <w:p w:rsidR="00A21EB3" w:rsidRPr="00131275" w:rsidRDefault="00A21EB3">
      <w:pPr>
        <w:rPr>
          <w:rFonts w:ascii="Times New Roman" w:hAnsi="Times New Roman" w:cs="Times New Roman"/>
          <w:lang w:val="ka-GE"/>
        </w:rPr>
      </w:pPr>
    </w:p>
    <w:sectPr w:rsidR="00A21EB3" w:rsidRPr="00131275" w:rsidSect="003F43C2">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00022FF" w:usb1="C000205B" w:usb2="00000009" w:usb3="00000000" w:csb0="000001DF" w:csb1="00000000"/>
  </w:font>
  <w:font w:name="bpg_arial_2009">
    <w:altName w:val="Times New Roman"/>
    <w:panose1 w:val="00000000000000000000"/>
    <w:charset w:val="00"/>
    <w:family w:val="roman"/>
    <w:notTrueType/>
    <w:pitch w:val="default"/>
    <w:sig w:usb0="00000000" w:usb1="00000000" w:usb2="00000000" w:usb3="00000000" w:csb0="00000000" w:csb1="00000000"/>
  </w:font>
  <w:font w:name="SylfaenRegular">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Sylfaen,Bold">
    <w:panose1 w:val="00000000000000000000"/>
    <w:charset w:val="00"/>
    <w:family w:val="auto"/>
    <w:notTrueType/>
    <w:pitch w:val="default"/>
    <w:sig w:usb0="00000003" w:usb1="00000000" w:usb2="00000000" w:usb3="00000000" w:csb0="00000001" w:csb1="00000000"/>
  </w:font>
  <w:font w:name="Yanone Kaffeesatz">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F43C2"/>
    <w:rsid w:val="00010020"/>
    <w:rsid w:val="00032758"/>
    <w:rsid w:val="000549CA"/>
    <w:rsid w:val="000805EB"/>
    <w:rsid w:val="000814CD"/>
    <w:rsid w:val="000B024E"/>
    <w:rsid w:val="000C5D49"/>
    <w:rsid w:val="000E0C70"/>
    <w:rsid w:val="00131275"/>
    <w:rsid w:val="00141B9B"/>
    <w:rsid w:val="00156C85"/>
    <w:rsid w:val="001F0B34"/>
    <w:rsid w:val="0020116E"/>
    <w:rsid w:val="00214D97"/>
    <w:rsid w:val="00216448"/>
    <w:rsid w:val="00235123"/>
    <w:rsid w:val="00284F81"/>
    <w:rsid w:val="002B4B6F"/>
    <w:rsid w:val="00305642"/>
    <w:rsid w:val="00314D38"/>
    <w:rsid w:val="00327FE3"/>
    <w:rsid w:val="0035636D"/>
    <w:rsid w:val="00376B10"/>
    <w:rsid w:val="00390B21"/>
    <w:rsid w:val="003918D2"/>
    <w:rsid w:val="0039395D"/>
    <w:rsid w:val="003A7740"/>
    <w:rsid w:val="003D2A9E"/>
    <w:rsid w:val="003F1069"/>
    <w:rsid w:val="003F43C2"/>
    <w:rsid w:val="004123D7"/>
    <w:rsid w:val="00434C4B"/>
    <w:rsid w:val="00444F40"/>
    <w:rsid w:val="004830C8"/>
    <w:rsid w:val="00490570"/>
    <w:rsid w:val="00493AE7"/>
    <w:rsid w:val="004A04A0"/>
    <w:rsid w:val="00537045"/>
    <w:rsid w:val="00546873"/>
    <w:rsid w:val="00547CD6"/>
    <w:rsid w:val="00552BCE"/>
    <w:rsid w:val="005D34AC"/>
    <w:rsid w:val="005E0336"/>
    <w:rsid w:val="005F7B2F"/>
    <w:rsid w:val="006029ED"/>
    <w:rsid w:val="00613687"/>
    <w:rsid w:val="006173EA"/>
    <w:rsid w:val="006210B2"/>
    <w:rsid w:val="00644DDC"/>
    <w:rsid w:val="0065463B"/>
    <w:rsid w:val="006B55DB"/>
    <w:rsid w:val="00703A11"/>
    <w:rsid w:val="00704CD2"/>
    <w:rsid w:val="00721727"/>
    <w:rsid w:val="00723620"/>
    <w:rsid w:val="00736D6A"/>
    <w:rsid w:val="00756BC7"/>
    <w:rsid w:val="00760268"/>
    <w:rsid w:val="007A2474"/>
    <w:rsid w:val="007B2CCA"/>
    <w:rsid w:val="007B78D4"/>
    <w:rsid w:val="007D7856"/>
    <w:rsid w:val="00807CC5"/>
    <w:rsid w:val="0083000C"/>
    <w:rsid w:val="0084481E"/>
    <w:rsid w:val="00845202"/>
    <w:rsid w:val="0086032E"/>
    <w:rsid w:val="00870BFD"/>
    <w:rsid w:val="008A1670"/>
    <w:rsid w:val="008A5334"/>
    <w:rsid w:val="008B079C"/>
    <w:rsid w:val="008C16E5"/>
    <w:rsid w:val="008C6DA0"/>
    <w:rsid w:val="008D277B"/>
    <w:rsid w:val="008E0BBF"/>
    <w:rsid w:val="00904ABA"/>
    <w:rsid w:val="00920E18"/>
    <w:rsid w:val="00937D7A"/>
    <w:rsid w:val="0094022F"/>
    <w:rsid w:val="0094721F"/>
    <w:rsid w:val="00953C13"/>
    <w:rsid w:val="00955A50"/>
    <w:rsid w:val="009600E3"/>
    <w:rsid w:val="00990BA2"/>
    <w:rsid w:val="009A7F3F"/>
    <w:rsid w:val="009B0784"/>
    <w:rsid w:val="009B4ED2"/>
    <w:rsid w:val="009D1DFC"/>
    <w:rsid w:val="009D4833"/>
    <w:rsid w:val="009F7348"/>
    <w:rsid w:val="00A01E3A"/>
    <w:rsid w:val="00A21EB3"/>
    <w:rsid w:val="00A40E3D"/>
    <w:rsid w:val="00A46C3D"/>
    <w:rsid w:val="00A725C7"/>
    <w:rsid w:val="00AA19C0"/>
    <w:rsid w:val="00AA7E34"/>
    <w:rsid w:val="00AB53F8"/>
    <w:rsid w:val="00AD11F2"/>
    <w:rsid w:val="00AF25D2"/>
    <w:rsid w:val="00AF4A88"/>
    <w:rsid w:val="00B66450"/>
    <w:rsid w:val="00B763F1"/>
    <w:rsid w:val="00BD1DE8"/>
    <w:rsid w:val="00BD284D"/>
    <w:rsid w:val="00BD64C4"/>
    <w:rsid w:val="00CA7952"/>
    <w:rsid w:val="00D10414"/>
    <w:rsid w:val="00D23D72"/>
    <w:rsid w:val="00D31AA7"/>
    <w:rsid w:val="00D73C95"/>
    <w:rsid w:val="00D81114"/>
    <w:rsid w:val="00DA298D"/>
    <w:rsid w:val="00DA4C93"/>
    <w:rsid w:val="00DB68B1"/>
    <w:rsid w:val="00DF2FCC"/>
    <w:rsid w:val="00E253F0"/>
    <w:rsid w:val="00E2663A"/>
    <w:rsid w:val="00E362F0"/>
    <w:rsid w:val="00E40A26"/>
    <w:rsid w:val="00E53EB5"/>
    <w:rsid w:val="00E70ED9"/>
    <w:rsid w:val="00E71DEA"/>
    <w:rsid w:val="00E77E93"/>
    <w:rsid w:val="00EA578C"/>
    <w:rsid w:val="00EC7D36"/>
    <w:rsid w:val="00EE3879"/>
    <w:rsid w:val="00EF45FC"/>
    <w:rsid w:val="00EF54B3"/>
    <w:rsid w:val="00F03BA7"/>
    <w:rsid w:val="00F1614A"/>
    <w:rsid w:val="00F20F94"/>
    <w:rsid w:val="00F22DBF"/>
    <w:rsid w:val="00F23091"/>
    <w:rsid w:val="00F4102D"/>
    <w:rsid w:val="00F71E64"/>
    <w:rsid w:val="00F74B0A"/>
    <w:rsid w:val="00F87D9D"/>
    <w:rsid w:val="00F93484"/>
    <w:rsid w:val="00FB3E56"/>
    <w:rsid w:val="00FC54A8"/>
    <w:rsid w:val="00FD5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E3D"/>
  </w:style>
  <w:style w:type="paragraph" w:styleId="Heading1">
    <w:name w:val="heading 1"/>
    <w:basedOn w:val="Normal"/>
    <w:link w:val="Heading1Char"/>
    <w:uiPriority w:val="1"/>
    <w:qFormat/>
    <w:rsid w:val="003F43C2"/>
    <w:pPr>
      <w:widowControl w:val="0"/>
      <w:autoSpaceDE w:val="0"/>
      <w:autoSpaceDN w:val="0"/>
      <w:spacing w:after="0" w:line="240" w:lineRule="auto"/>
      <w:ind w:left="113"/>
      <w:outlineLvl w:val="0"/>
    </w:pPr>
    <w:rPr>
      <w:rFonts w:ascii="Sylfaen" w:eastAsia="Sylfaen" w:hAnsi="Sylfaen" w:cs="Sylfae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43C2"/>
    <w:rPr>
      <w:rFonts w:ascii="Sylfaen" w:eastAsia="Sylfaen" w:hAnsi="Sylfaen" w:cs="Sylfaen"/>
      <w:b/>
      <w:bCs/>
      <w:sz w:val="24"/>
      <w:szCs w:val="24"/>
      <w:lang w:bidi="en-US"/>
    </w:rPr>
  </w:style>
  <w:style w:type="table" w:styleId="TableGrid">
    <w:name w:val="Table Grid"/>
    <w:basedOn w:val="TableNormal"/>
    <w:uiPriority w:val="59"/>
    <w:rsid w:val="00D73C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D73C95"/>
    <w:pPr>
      <w:widowControl w:val="0"/>
      <w:autoSpaceDE w:val="0"/>
      <w:autoSpaceDN w:val="0"/>
      <w:spacing w:after="0" w:line="240" w:lineRule="auto"/>
    </w:pPr>
    <w:rPr>
      <w:rFonts w:ascii="Sylfaen" w:eastAsia="Sylfaen" w:hAnsi="Sylfaen" w:cs="Sylfaen"/>
      <w:sz w:val="24"/>
      <w:szCs w:val="24"/>
      <w:lang w:bidi="en-US"/>
    </w:rPr>
  </w:style>
  <w:style w:type="character" w:customStyle="1" w:styleId="BodyTextChar">
    <w:name w:val="Body Text Char"/>
    <w:basedOn w:val="DefaultParagraphFont"/>
    <w:link w:val="BodyText"/>
    <w:uiPriority w:val="1"/>
    <w:rsid w:val="00D73C95"/>
    <w:rPr>
      <w:rFonts w:ascii="Sylfaen" w:eastAsia="Sylfaen" w:hAnsi="Sylfaen" w:cs="Sylfaen"/>
      <w:sz w:val="24"/>
      <w:szCs w:val="24"/>
      <w:lang w:bidi="en-US"/>
    </w:rPr>
  </w:style>
  <w:style w:type="character" w:styleId="Hyperlink">
    <w:name w:val="Hyperlink"/>
    <w:rsid w:val="00EF54B3"/>
    <w:rPr>
      <w:color w:val="0000FF"/>
      <w:u w:val="single"/>
    </w:rPr>
  </w:style>
  <w:style w:type="paragraph" w:customStyle="1" w:styleId="Default">
    <w:name w:val="Default"/>
    <w:rsid w:val="00F87D9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apple-converted-space">
    <w:name w:val="apple-converted-space"/>
    <w:basedOn w:val="DefaultParagraphFont"/>
    <w:rsid w:val="00D31AA7"/>
  </w:style>
  <w:style w:type="character" w:styleId="Strong">
    <w:name w:val="Strong"/>
    <w:basedOn w:val="DefaultParagraphFont"/>
    <w:uiPriority w:val="22"/>
    <w:qFormat/>
    <w:rsid w:val="00E40A26"/>
    <w:rPr>
      <w:b/>
      <w:bCs/>
    </w:rPr>
  </w:style>
  <w:style w:type="paragraph" w:styleId="NormalWeb">
    <w:name w:val="Normal (Web)"/>
    <w:basedOn w:val="Normal"/>
    <w:uiPriority w:val="99"/>
    <w:unhideWhenUsed/>
    <w:rsid w:val="00AA7E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9D4833"/>
    <w:pPr>
      <w:tabs>
        <w:tab w:val="center" w:pos="4677"/>
        <w:tab w:val="right" w:pos="9355"/>
      </w:tabs>
    </w:pPr>
    <w:rPr>
      <w:rFonts w:ascii="Calibri" w:eastAsia="Calibri" w:hAnsi="Calibri" w:cs="Times New Roman"/>
      <w:lang w:val="ru-RU"/>
    </w:rPr>
  </w:style>
  <w:style w:type="character" w:customStyle="1" w:styleId="HeaderChar">
    <w:name w:val="Header Char"/>
    <w:basedOn w:val="DefaultParagraphFont"/>
    <w:link w:val="Header"/>
    <w:rsid w:val="009D4833"/>
    <w:rPr>
      <w:rFonts w:ascii="Calibri" w:eastAsia="Calibri" w:hAnsi="Calibri" w:cs="Times New Roman"/>
      <w:lang w:val="ru-RU"/>
    </w:rPr>
  </w:style>
  <w:style w:type="character" w:customStyle="1" w:styleId="il">
    <w:name w:val="il"/>
    <w:basedOn w:val="DefaultParagraphFont"/>
    <w:rsid w:val="00F230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mpuspact.eu" TargetMode="External"/><Relationship Id="rId13" Type="http://schemas.openxmlformats.org/officeDocument/2006/relationships/hyperlink" Target="mailto:editor.ejhtr@ea-journals.org" TargetMode="External"/><Relationship Id="rId3" Type="http://schemas.openxmlformats.org/officeDocument/2006/relationships/webSettings" Target="webSettings.xml"/><Relationship Id="rId7" Type="http://schemas.openxmlformats.org/officeDocument/2006/relationships/hyperlink" Target="http://www.iset.ge" TargetMode="External"/><Relationship Id="rId12" Type="http://schemas.openxmlformats.org/officeDocument/2006/relationships/hyperlink" Target="https://mail.rambler.ru/m/redirect?url=http%3A//conf.at.ua/index/materialy_konferencij/0-20&amp;hash=10e9f8885ef01a1bbcd8897f748e1f6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empuspact.eu" TargetMode="External"/><Relationship Id="rId11" Type="http://schemas.openxmlformats.org/officeDocument/2006/relationships/hyperlink" Target="http://www.agrscience.ge" TargetMode="External"/><Relationship Id="rId5" Type="http://schemas.openxmlformats.org/officeDocument/2006/relationships/hyperlink" Target="http://gisap.eu/" TargetMode="External"/><Relationship Id="rId15" Type="http://schemas.openxmlformats.org/officeDocument/2006/relationships/hyperlink" Target="http://www.eugb.ge/index.php" TargetMode="External"/><Relationship Id="rId10" Type="http://schemas.openxmlformats.org/officeDocument/2006/relationships/hyperlink" Target="http://ves.pstu.edu/" TargetMode="External"/><Relationship Id="rId4" Type="http://schemas.openxmlformats.org/officeDocument/2006/relationships/hyperlink" Target="mailto:azmaiparashvili.maia@eu.edu.ge" TargetMode="External"/><Relationship Id="rId9" Type="http://schemas.openxmlformats.org/officeDocument/2006/relationships/hyperlink" Target="http://journals.indexcopernicus.com/+++++++,p24782753,3.html" TargetMode="External"/><Relationship Id="rId14" Type="http://schemas.openxmlformats.org/officeDocument/2006/relationships/hyperlink" Target="http://www.eugb.ge/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nugzari</dc:creator>
  <cp:keywords/>
  <dc:description/>
  <cp:lastModifiedBy>nugzari</cp:lastModifiedBy>
  <cp:revision>152</cp:revision>
  <dcterms:created xsi:type="dcterms:W3CDTF">2018-03-06T15:49:00Z</dcterms:created>
  <dcterms:modified xsi:type="dcterms:W3CDTF">2020-08-10T10:51:00Z</dcterms:modified>
</cp:coreProperties>
</file>