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ლაშა ხოჯანაშვილი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13/01/1990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აჰმადი, ქუვეითი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+96566528066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f49100"/>
                  <w:sz w:val="20"/>
                  <w:szCs w:val="20"/>
                  <w:u w:val="single"/>
                  <w:rtl w:val="0"/>
                </w:rPr>
                <w:t xml:space="preserve">L.khojanashvili@gmail.com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Merriweather" w:cs="Merriweather" w:eastAsia="Merriweather" w:hAnsi="Merriweather"/>
                  <w:color w:val="f49100"/>
                  <w:sz w:val="20"/>
                  <w:szCs w:val="20"/>
                  <w:u w:val="single"/>
                  <w:rtl w:val="0"/>
                </w:rPr>
                <w:t xml:space="preserve">Lasha.Khojanashvili@tsu.ge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2014-2018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ივანე ჯავახიშვილის სახელობის თბილისის სახელმწიფო უნივერსიტეტის, ფსიქოლოგიის და განათლების მეცნიერებათა ფაკულტეტი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ორგანიზაციის განვითარება და კონსულტირება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PhD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2011-2013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ივანე ჯავახიშვილის სახელობის თბილისის სახელმწიფო უნივერსიტეტის, ფსიქოლოგიის და განათლების მეცნიერებათა ფაკულტეტი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განათლების ფსიქოლოგია და კვლევა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2007-2011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ივანე ჯავახიშვილის სახელობის თბილისის სახელმწიფო უნივერსიტეტის, სოციალურ და პოლიტიკურ მეცნიერებათა ფაკულტეტი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ზოგადი ფსიქოლოგია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BA</w:t>
            </w:r>
          </w:p>
        </w:tc>
      </w:tr>
    </w:tbl>
    <w:p w:rsidR="00000000" w:rsidDel="00000000" w:rsidP="00000000" w:rsidRDefault="00000000" w:rsidRPr="00000000" w14:paraId="00000023">
      <w:pPr>
        <w:spacing w:after="0" w:lineRule="auto"/>
        <w:rPr>
          <w:rFonts w:ascii="Calibri" w:cs="Calibri" w:eastAsia="Calibri" w:hAnsi="Calibri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2018-დღემდე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ახლო აღმოსავლეთის ამერიკული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ასისტენტ პროფესორი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2018-დღემდე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ევროპის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ფსიქოლოგიის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საბაკალავრო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პროგრამის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ხელმძღვანელი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/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2018-დღემდე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rPr/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განათლების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სამინისტროს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, 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განათლების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ხარისხის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განვითარების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ეროვნული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ცენტრი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უმაღლესი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საგანმანათლებლო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დაწესებულებების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აკრედიტაციისა და ავტორიზაციის ექსპერტი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    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/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2015-დღემდე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/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ივანე ჯავახიშვილის სახელობის თბილისის სახელმწიფო უნივერსიტეტის, ფსიქოლოგიის და განათლების მეცნიერებათა ფაკულტეტი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პედაგოგი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2020-2022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ერასმუს + ჟან მონეს პროექტი - "ევროპული ღირებულებებისა და სტანდარტების განვითარება საქართველოს სკოლებში“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ექსპერტი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2018-2018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ფინანსთა სამინისტროს საგამოძიებო სამსახური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ტრენერი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2018-2018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ფინანსთა სამინისტროს აკადემია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ტრენერი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2016-2018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შინაგან საქმეთა სამინისტროს აკადემია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განყოფილების უფროსის მოადგილე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იუსტიციის სასწავლო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მოწვეული ტრენერი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2013-2016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შინაგან საქმეთა სამინისტროს აკადემია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ფსიქოლოგი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2011-2013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საქართველოს თავდაცვის სამინისტროს გაერთიანებული შტაბის, ფსიქოლოგიური ოპერაციების დაგეგმარების განყოფილება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ფსიქოლოგი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2012-2013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Academic Swiss Caucasus net(ASCN)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ახალგაზრდა მკვლევარი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2010-2011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განათლების სამინისტროს, ეროვნული სასწავლო გეგმებისა და შეფასებიც ცენტრის "კვლევების და ანალიზის დეპარტამენტი"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ფსიქომეტრიკოსის ასისტენტი</w:t>
                </w:r>
              </w:sdtContent>
            </w:sdt>
          </w:p>
        </w:tc>
      </w:tr>
    </w:tbl>
    <w:p w:rsidR="00000000" w:rsidDel="00000000" w:rsidP="00000000" w:rsidRDefault="00000000" w:rsidRPr="00000000" w14:paraId="00000051">
      <w:pPr>
        <w:spacing w:after="0" w:lineRule="auto"/>
        <w:rPr>
          <w:rFonts w:ascii="Calibri" w:cs="Calibri" w:eastAsia="Calibri" w:hAnsi="Calibri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5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     ინგლისური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after="0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6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2"/>
        <w:gridCol w:w="1027"/>
        <w:gridCol w:w="5349"/>
        <w:gridCol w:w="3542"/>
        <w:tblGridChange w:id="0">
          <w:tblGrid>
            <w:gridCol w:w="562"/>
            <w:gridCol w:w="102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9B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Facebook როგორც კვლევის მეთოდი. ამერიკის ფსიქოლოგთა ასოციაციის, განგრძობითი განათლების ცენტრი.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9F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სწავლა/სწავლების პროცესის გაუმჯობესება.ამერიკის ფსიქოლოგთა ასოციაციის, განგრძობითი განათლების ცენტრი.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უმაღლეს საგანმანათლებლო დაწესებულებათა ავტორიზაციის სტანდარტები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კვლევის მეთოდები სოციალურ მეცნიერებებში, The European union for Georgia &amp; International Consulting Expertise.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ტრენერთა ტრენინგი, U.S. Department of Justice Criminal division, Office of Overseas Prosecutorial Development, Assistance and Training.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მეისონის უნივერსიტეტის მიერ ორგანიზებული ვორკშოპი კვლევის მეთოდებში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ტრენერთა ტრენინგი, ნატო-საქართველოს პროფესიული განვითარების პროგრამა და შინაგან საქმეთა სამინისტრო.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შედეგზე ორიენტირებული მონიტორინგი და შეფასება საჯარო  მოხელეებისათვის. საქართველოს საზოგადოებრივ საქმეთა ინსტიტუტის(GIPA) და მსოფლიო ბანკის მიერ დაფინანსებული პროექტი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ოპერატიული ინფორმაცია და გამოძიების პროცესი International Organization for Migration (IOM)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ზაფხულის სკოლა ახალგაზრდა მკვლევარებისათვის. ივანე ჯავახიშვილის სახელობის თბილისის სახელმწიფო უნივერსიტეტის, სოციალურ და პოლიტიკურ მეცნიერებათა ფაკულტეტი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საფრთხის შეფასება და მენეჯმენტი:ძალადობრივი შეტევების პრევენციის კურსი.  Bureau Of Diplomatic Security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ტრენერთა ტრენინგი რეგიონული პროექტის "სამოქალაქო საზოგადოების გაძლიერება" ფარგლებში საქართველოს იუსტიციის სასწავლო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/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ზამთრის სკოლა სოციალურ მეცნიერებათა კვლევის მეთოდებში. ივანე ჯავახიშვილის სახელობის თბილისის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2015-2016</w:t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ტრენინგი ტრენერებისათვის ფსიქიატრიაში. გლობალური ინიციატივა ფსიქიატრიაში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იურიდიული ფსიქოლოგია საქართველოს საზოგადოებრივ საქმეთა ინსტიტუტი(GIPA)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კომუნიკაციის ფსიქოლოგია საქართველოს საზოგადოებრივ საქმეთა ინსტიტუტი(GIPA)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ლიდერობა და მართვა. ფინანსთა სამინისტროს აკადემია და საქართველოში ამერიკის შეერთებული შტატების საელჩო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ტრენერთა ტრენინგი: ზრდასრულთა სწავლა/სწავლების მეთოდები. ივანე ჯავახიშვილის სახელმწიფო უნივერსიტეტის, ინტერდისციპლინალური პროგრამებისა და კვლევების განვითარების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2011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კონფლიქტის სოციალურ-ფსიქოლოგიური ანალიზი და მართვის მექანიზმები. ივანე ჯავახიშვილის სახელობის თბილისის სახელმწიფო უნივერისტეტის, კონფლიქტის მართვის და ანალიზის ინსტიტუტი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E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E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456"/>
        <w:gridCol w:w="5100"/>
        <w:gridCol w:w="3542"/>
        <w:tblGridChange w:id="0">
          <w:tblGrid>
            <w:gridCol w:w="382"/>
            <w:gridCol w:w="1456"/>
            <w:gridCol w:w="5100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F0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pStyle w:val="Heading1"/>
              <w:keepNext w:val="0"/>
              <w:keepLines w:val="0"/>
              <w:shd w:fill="ffffff" w:val="clear"/>
              <w:spacing w:line="240" w:lineRule="auto"/>
              <w:rPr>
                <w:rFonts w:ascii="Arial" w:cs="Arial" w:eastAsia="Arial" w:hAnsi="Arial"/>
                <w:color w:val="555555"/>
                <w:sz w:val="18"/>
                <w:szCs w:val="18"/>
              </w:rPr>
            </w:pPr>
            <w:bookmarkStart w:colFirst="0" w:colLast="0" w:name="_heading=h.suh9mzdvq17e" w:id="1"/>
            <w:bookmarkEnd w:id="1"/>
            <w:r w:rsidDel="00000000" w:rsidR="00000000" w:rsidRPr="00000000">
              <w:rPr>
                <w:rFonts w:ascii="Arial" w:cs="Arial" w:eastAsia="Arial" w:hAnsi="Arial"/>
                <w:color w:val="555555"/>
                <w:sz w:val="18"/>
                <w:szCs w:val="18"/>
                <w:rtl w:val="0"/>
              </w:rPr>
              <w:t xml:space="preserve">Understanding the impact of social and academic factors on sense of belonging in higher education: A study from the Georgian educational landscape</w:t>
            </w:r>
          </w:p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სტატია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spacing w:after="0" w:line="240" w:lineRule="auto"/>
              <w:rPr>
                <w:rFonts w:ascii="Merriweather" w:cs="Merriweather" w:eastAsia="Merriweather" w:hAnsi="Merriweather"/>
                <w:sz w:val="2"/>
                <w:szCs w:val="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333333"/>
                <w:sz w:val="24"/>
                <w:szCs w:val="24"/>
                <w:rtl w:val="0"/>
              </w:rPr>
              <w:t xml:space="preserve">Exploring the challenges of transitioning to higher education for students studying away from home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სტატია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The factors affecting the institutional connectedness of Georgian students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სტატია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sz w:val="20"/>
                    <w:szCs w:val="20"/>
                    <w:rtl w:val="0"/>
                  </w:rPr>
                  <w:t xml:space="preserve">Lasha Khojanashvili, Mzia Tsereteli. (2019, 04 03). Adult teaching speciﬁc characters at Law Enforcement Subordinate Organization". GESJ: Education Science and Psychology, pp. 23-28.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სტატია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Mehmet Aslan, Vikinta Rosinaite, Lasha Khojanashvili.(11.07.2019).Social Control Theory Variables in Conceptualizing Bonding Models of Attachment Theory and Adolescent Development.Academic Journal of Interdisciplinary Studies ISSN 2281 3993(Print) ISSN 2281-4612(Online). pp.199-207.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სტატია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" Communication and Crisis Management in Temporary Detention Isolators Shall", Handbook, MIA Academy of Georgia,2018. ISBN  978-9941-27-802-0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სახელმძღვანელო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"Psychological Aspects of Juvenile's Investigative Interviewing and Interrogation", Handbook, MIA Academy of Georgia, 2016. ISBN 978-9941-D-8508-6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სახელმძღვანელო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" Research on Intercultural Sensitivity in Georgian Youth.", Academic Swiss Caucasus NET, Tbilisi, 2015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კვლევის ანგარიში</w:t>
                </w:r>
              </w:sdtContent>
            </w:sdt>
          </w:p>
        </w:tc>
      </w:tr>
    </w:tbl>
    <w:p w:rsidR="00000000" w:rsidDel="00000000" w:rsidP="00000000" w:rsidRDefault="00000000" w:rsidRPr="00000000" w14:paraId="0000011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11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314"/>
        <w:gridCol w:w="5242"/>
        <w:gridCol w:w="3542"/>
        <w:tblGridChange w:id="0">
          <w:tblGrid>
            <w:gridCol w:w="382"/>
            <w:gridCol w:w="1314"/>
            <w:gridCol w:w="5242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1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დაგეგმილი 2022 წლისათვის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1"/>
                <w:szCs w:val="21"/>
                <w:highlight w:val="white"/>
                <w:rtl w:val="0"/>
              </w:rPr>
              <w:t xml:space="preserve">The Asian Conference on Education &amp; International Development (ACEID2023). Topic: "Why Does a Student’s Perspective Matter? Understanding the Relationship Between College Transition and Academic Wellbeing: A Critical Realist Perspective"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Khojanashvili, L. (2018). Criminal Police Officers Attitudes Towards the role of teaching and Education in Police activites. The IIER International conference (pp. 6-11). Odisha: Institute of Research and Journals.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"Criminal Police 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ﬃ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cers Attitudes Towards The Role of Teaching and Education in Police Activities", Georgian National University 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" Psycho-social risk-factors of criminal behavior and their role in crime preventive measures", TAIEX abstract booklet, Tbilisi 2016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კონფერენცია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"Role of Psychology in Law enforcement subordinate Educational institutions" Conference Thesis, Lviv, 2013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კონფერენცია</w:t>
                </w:r>
              </w:sdtContent>
            </w:sdt>
          </w:p>
        </w:tc>
      </w:tr>
    </w:tbl>
    <w:p w:rsidR="00000000" w:rsidDel="00000000" w:rsidP="00000000" w:rsidRDefault="00000000" w:rsidRPr="00000000" w14:paraId="0000013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წევრობა პროფესიულ ორგანიზაციებში</w:t>
          </w:r>
        </w:sdtContent>
      </w:sdt>
    </w:p>
    <w:tbl>
      <w:tblPr>
        <w:tblStyle w:val="Table9"/>
        <w:tblW w:w="10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8"/>
        <w:gridCol w:w="1502"/>
        <w:gridCol w:w="5754"/>
        <w:gridCol w:w="2332"/>
        <w:tblGridChange w:id="0">
          <w:tblGrid>
            <w:gridCol w:w="428"/>
            <w:gridCol w:w="1502"/>
            <w:gridCol w:w="5754"/>
            <w:gridCol w:w="233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39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წევრი</w:t>
                </w:r>
              </w:sdtContent>
            </w:sdt>
          </w:p>
          <w:p w:rsidR="00000000" w:rsidDel="00000000" w:rsidP="00000000" w:rsidRDefault="00000000" w:rsidRPr="00000000" w14:paraId="0000013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(International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ﬃ</w:t>
            </w: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liate Member)</w:t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ამერიკის ფსიქოლოგთა ასოციაცია(APA).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წევრი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ახლო აღმოსავლეთის ფსიქოლოგთა ასოციაცია(MEPA). 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567" w:top="360" w:left="1134" w:right="74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 Unicode MS"/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Arim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Symbol"/>
  <w:font w:name="Quattrocento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Merriweather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Nova Mono">
    <w:embedRegular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1047750" cy="104775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Grid">
    <w:name w:val="Table Grid"/>
    <w:basedOn w:val="TableNormal"/>
    <w:uiPriority w:val="39"/>
    <w:rsid w:val="00D028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.khojanashvili@gmail.com" TargetMode="External"/><Relationship Id="rId8" Type="http://schemas.openxmlformats.org/officeDocument/2006/relationships/hyperlink" Target="mailto:Lasha.Khojanashvili@tsu.ge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boldItalic.ttf"/><Relationship Id="rId10" Type="http://schemas.openxmlformats.org/officeDocument/2006/relationships/font" Target="fonts/QuattrocentoSans-italic.ttf"/><Relationship Id="rId13" Type="http://schemas.openxmlformats.org/officeDocument/2006/relationships/font" Target="fonts/Merriweather-bold.ttf"/><Relationship Id="rId12" Type="http://schemas.openxmlformats.org/officeDocument/2006/relationships/font" Target="fonts/Merriweather-regular.ttf"/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Arimo-regular.ttf"/><Relationship Id="rId9" Type="http://schemas.openxmlformats.org/officeDocument/2006/relationships/font" Target="fonts/QuattrocentoSans-bold.ttf"/><Relationship Id="rId15" Type="http://schemas.openxmlformats.org/officeDocument/2006/relationships/font" Target="fonts/Merriweather-boldItalic.ttf"/><Relationship Id="rId14" Type="http://schemas.openxmlformats.org/officeDocument/2006/relationships/font" Target="fonts/Merriweather-italic.ttf"/><Relationship Id="rId16" Type="http://schemas.openxmlformats.org/officeDocument/2006/relationships/font" Target="fonts/NovaMono-regular.ttf"/><Relationship Id="rId5" Type="http://schemas.openxmlformats.org/officeDocument/2006/relationships/font" Target="fonts/Arimo-bold.ttf"/><Relationship Id="rId6" Type="http://schemas.openxmlformats.org/officeDocument/2006/relationships/font" Target="fonts/Arimo-italic.ttf"/><Relationship Id="rId7" Type="http://schemas.openxmlformats.org/officeDocument/2006/relationships/font" Target="fonts/Arimo-boldItalic.ttf"/><Relationship Id="rId8" Type="http://schemas.openxmlformats.org/officeDocument/2006/relationships/font" Target="fonts/QuattrocentoSans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HRK8rLueWcMvgIf5xODyCKFYw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IKAzEyORIbChkIB0IVCgxNZXJyaXdlYXRoZXISBUNhcmRvGi0KAzEzMBImCiQIB0IgCgxNZXJyaXdlYXRoZXISEEFyaWFsIFVuaWNvZGUgTVMaLQoDMTMxEiYKJAgHQiAKDE1lcnJpd2VhdGhlchIQQXJpYWwgVW5pY29kZSBNUxotCgMxMzISJgokCAdCIAoMTWVycml3ZWF0aGVyEhBBcmlhbCBVbmljb2RlIE1TGi0KAzEzMxImCiQIB0IgCgxNZXJyaXdlYXRoZXISEEFyaWFsIFVuaWNvZGUgTVMaLQoDMTM0EiYKJAgHQiAKDE1lcnJpd2VhdGhlchIQQXJpYWwgVW5pY29kZSBNUxotCgMxMzUSJgokCAdCIAoMTWVycml3ZWF0aGVyEhBBcmlhbCBVbmljb2RlIE1TGiYKAzEzNhIfCh0IB0IZCgxNZXJyaXdlYXRoZXISCU5vdmEgTW9ub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MghoLmdqZGd4czIOaC5zdWg5bXpkdnExN2U4AHIhMWFCUWJUakJ6emtuczJHSHFzRGRlcVBiN2M3YU1jTV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