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.399999999999999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.399999999999999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-9524</wp:posOffset>
                </wp:positionH>
                <wp:positionV relativeFrom="page">
                  <wp:posOffset>0</wp:posOffset>
                </wp:positionV>
                <wp:extent cx="0" cy="127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727635" y="4516600"/>
                          <a:ext cx="7124700" cy="190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-9524</wp:posOffset>
                </wp:positionH>
                <wp:positionV relativeFrom="page">
                  <wp:posOffset>0</wp:posOffset>
                </wp:positionV>
                <wp:extent cx="0" cy="12700"/>
                <wp:effectExtent b="0" l="0" r="0" t="0"/>
                <wp:wrapNone/>
                <wp:docPr id="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CV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4"/>
        <w:gridCol w:w="6101"/>
        <w:gridCol w:w="2753"/>
        <w:tblGridChange w:id="0">
          <w:tblGrid>
            <w:gridCol w:w="1874"/>
            <w:gridCol w:w="6101"/>
            <w:gridCol w:w="2753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პირადი ინფორმაცია</w:t>
                </w:r>
              </w:sdtContent>
            </w:sdt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ffffff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სახელი, გვარი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ქარელი ანა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hd w:fill="ffffff" w:val="clear"/>
              <w:spacing w:after="54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hd w:fill="ffffff" w:val="clear"/>
              <w:spacing w:after="54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hd w:fill="ffffff" w:val="clear"/>
              <w:spacing w:after="54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hd w:fill="ffffff" w:val="clear"/>
              <w:spacing w:after="54" w:lineRule="auto"/>
              <w:jc w:val="center"/>
              <w:rPr>
                <w:b w:val="1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 03.10.1986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მობილური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593030399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ელ-ფოსტა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kareliana2007@gmail.com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საცხოვრებელი</w:t>
                </w:r>
              </w:sdtContent>
            </w:sdt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ნაძალადევის რ- ნი. ე. ბეჟანიშვილის ქ.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2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6"/>
        <w:gridCol w:w="3800"/>
        <w:gridCol w:w="2423"/>
        <w:gridCol w:w="2788"/>
        <w:tblGridChange w:id="0">
          <w:tblGrid>
            <w:gridCol w:w="1716"/>
            <w:gridCol w:w="3800"/>
            <w:gridCol w:w="2423"/>
            <w:gridCol w:w="2788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1"/>
                <w:smallCaps w:val="1"/>
                <w:strike w:val="0"/>
                <w:color w:val="2dbcad"/>
                <w:sz w:val="24"/>
                <w:szCs w:val="24"/>
                <w:highlight w:val="white"/>
                <w:u w:val="single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განათლება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განათლება/ ხარისხი</w:t>
                </w:r>
              </w:sdtContent>
            </w:sdt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5"/>
              </w:tabs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ორგანიზაცია /ინსტიტუცია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ქალაქი, ქვეყანა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2003-2009 წ.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მედიცინის ფაკულტეტი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თბილისის სახელმწიფო სამედიცინო უნივერსიტეტი.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shd w:fill="ffffff" w:val="clear"/>
              <w:rPr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2011-2014წ.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რეზიდენტურა საოჯახო მედიცინა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თბილისის სახელმწიფო სამედიცინო უნივერსიტეტი.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hd w:fill="ffffff" w:val="clear"/>
              <w:rPr>
                <w:b w:val="1"/>
                <w:sz w:val="24"/>
                <w:szCs w:val="24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2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2"/>
        <w:gridCol w:w="3094"/>
        <w:gridCol w:w="3133"/>
        <w:gridCol w:w="2788"/>
        <w:tblGridChange w:id="0">
          <w:tblGrid>
            <w:gridCol w:w="1712"/>
            <w:gridCol w:w="3094"/>
            <w:gridCol w:w="3133"/>
            <w:gridCol w:w="2788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სამუშაო გამოცდილება</w:t>
                </w:r>
              </w:sdtContent>
            </w:sdt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პოზიცია</w:t>
                </w:r>
              </w:sdtContent>
            </w:sdt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5"/>
              </w:tabs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კომპანია / დაწესებულება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ქალაქი, ქვეყანა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2010-2011 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845"/>
              </w:tabs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რეანიმატოლოგის ასისტენტი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გურამიშვილის სახელობის პედიატრული კლინიკა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2011-2012წ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ოჯახის ექიმის ასისტენტი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hd w:fill="ffffff" w:val="clear"/>
              <w:spacing w:after="136" w:lineRule="auto"/>
              <w:rPr>
                <w:b w:val="1"/>
                <w:color w:val="000000"/>
                <w:sz w:val="24"/>
                <w:szCs w:val="24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სადაზღვევო კომპანია „PSP“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shd w:fill="ffffff" w:val="clear"/>
              <w:rPr>
                <w:b w:val="1"/>
                <w:sz w:val="24"/>
                <w:szCs w:val="24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2012-2014 წ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ოჯახის ექიმის ასისტენტი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hd w:fill="ffffff" w:val="clear"/>
              <w:spacing w:after="136" w:lineRule="auto"/>
              <w:rPr>
                <w:b w:val="1"/>
                <w:color w:val="000000"/>
                <w:sz w:val="24"/>
                <w:szCs w:val="24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სადაზღვევო კომპანია „იმედილ L”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shd w:fill="ffffff" w:val="clear"/>
              <w:rPr>
                <w:b w:val="1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2014 წ- 2016წ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ოჯახის ექიმი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სადაზღვევო კომპანია „იმედილ L”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hd w:fill="ffffff" w:val="clear"/>
              <w:rPr>
                <w:b w:val="1"/>
                <w:sz w:val="24"/>
                <w:szCs w:val="24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2016წ -  2017წ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shd w:fill="ffffff" w:val="clear"/>
              <w:spacing w:after="54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სამედიცინო სამსახურის ხარისხის მართვის მენეჯერი 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shd w:fill="ffffff" w:val="clear"/>
              <w:spacing w:after="136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შპს „მედისონ ჰოლდინგი“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hd w:fill="ffffff" w:val="clear"/>
              <w:rPr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2017წ - 2018წ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hd w:fill="ffffff" w:val="clear"/>
              <w:spacing w:after="54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სამედიცინო ხარისხის სამსახურის უფროსი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shd w:fill="ffffff" w:val="clear"/>
              <w:spacing w:after="136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შპს „მედისონ ჰოლდინგი“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shd w:fill="ffffff" w:val="clear"/>
              <w:rPr>
                <w:sz w:val="24"/>
                <w:szCs w:val="24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2016 წ- 2018 წ (აგვისტო 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hd w:fill="ffffff" w:val="clear"/>
              <w:spacing w:after="54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ოჯახის ექიმი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hd w:fill="ffffff" w:val="clear"/>
              <w:spacing w:after="136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შპს „მედისონ ჰოლდინგი“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hd w:fill="ffffff" w:val="clear"/>
              <w:rPr>
                <w:sz w:val="24"/>
                <w:szCs w:val="24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2018წ სექტემბერი- დღემდე  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hd w:fill="ffffff" w:val="clear"/>
              <w:spacing w:after="54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BAD ლექტორი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hd w:fill="ffffff" w:val="clear"/>
              <w:spacing w:after="136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თბილისის სახელმწიფო სამედიცინო უნივერსიტეტი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hd w:fill="ffffff" w:val="clear"/>
              <w:rPr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rHeight w:val="3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2018წ აგვისტო-2019 წ სექტემბერი-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shd w:fill="ffffff" w:val="clear"/>
              <w:spacing w:after="54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გენერალური დირექტორის მოადგილე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სამედიცინო ხარისხის მიმართულებით შპს „ენმედიცი“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hd w:fill="ffffff" w:val="clear"/>
              <w:spacing w:after="136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hd w:fill="ffffff" w:val="clear"/>
              <w:rPr>
                <w:sz w:val="24"/>
                <w:szCs w:val="24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2019 წ სექტემბერი-2020 წლის სექტემბერი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shd w:fill="ffffff" w:val="clear"/>
              <w:spacing w:after="54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ოჯახის ექიმი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„ საოჯახო მედიცინის ეროვნული სასწავლო ცენტრი“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hd w:fill="ffffff" w:val="clear"/>
              <w:spacing w:after="136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hd w:fill="ffffff" w:val="clear"/>
              <w:rPr>
                <w:sz w:val="24"/>
                <w:szCs w:val="24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  <w:p w:rsidR="00000000" w:rsidDel="00000000" w:rsidP="00000000" w:rsidRDefault="00000000" w:rsidRPr="00000000" w14:paraId="00000065">
            <w:pPr>
              <w:shd w:fill="ffffff" w:val="clea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2019 წ სექტემბერი-2020 წლის სექტემბერი.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hd w:fill="ffffff" w:val="clear"/>
              <w:spacing w:after="54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სამედიცინო დირექტორი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„ საოჯახო მედიცინის ეროვნული სასწავლო ცენტრი“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hd w:fill="ffffff" w:val="clear"/>
              <w:spacing w:after="136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shd w:fill="ffffff" w:val="clear"/>
              <w:rPr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2019წ-2020წ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shd w:fill="ffffff" w:val="clear"/>
              <w:spacing w:after="54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ლექტორი საოჯახო მედიცინაში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shd w:fill="ffffff" w:val="clear"/>
              <w:spacing w:after="136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უნივერსიტეტი BAU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hd w:fill="ffffff" w:val="clear"/>
              <w:rPr>
                <w:sz w:val="24"/>
                <w:szCs w:val="24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2019 წ-2020 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shd w:fill="ffffff" w:val="clear"/>
              <w:spacing w:after="54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ლექტორი საოჯახო მედიცინაში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shd w:fill="ffffff" w:val="clear"/>
              <w:spacing w:after="136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ივანე ჯავახიშვილის სახელობის უნივერსიტეტი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shd w:fill="ffffff" w:val="clear"/>
              <w:rPr>
                <w:sz w:val="24"/>
                <w:szCs w:val="24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2020წ სექტემბერი- დღემდე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shd w:fill="ffffff" w:val="clear"/>
              <w:spacing w:after="54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ოჯახის ექიმი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rPr>
                <w:b w:val="1"/>
                <w:sz w:val="20"/>
                <w:szCs w:val="20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სადაზღვევო კომპანია „ირაო“</w:t>
                </w:r>
              </w:sdtContent>
            </w:sdt>
          </w:p>
          <w:p w:rsidR="00000000" w:rsidDel="00000000" w:rsidP="00000000" w:rsidRDefault="00000000" w:rsidRPr="00000000" w14:paraId="00000076">
            <w:pPr>
              <w:shd w:fill="ffffff" w:val="clear"/>
              <w:spacing w:after="136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shd w:fill="ffffff" w:val="clear"/>
              <w:rPr>
                <w:sz w:val="24"/>
                <w:szCs w:val="24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2020წ სექტემბერი- დღემდე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shd w:fill="ffffff" w:val="clear"/>
              <w:spacing w:after="54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ონლიან ანაზღაურების სამსახურის უფროსი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rPr>
                <w:b w:val="1"/>
                <w:sz w:val="20"/>
                <w:szCs w:val="20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სადაზღვევო კომპანია „ირაო“</w:t>
                </w:r>
              </w:sdtContent>
            </w:sdt>
          </w:p>
          <w:p w:rsidR="00000000" w:rsidDel="00000000" w:rsidP="00000000" w:rsidRDefault="00000000" w:rsidRPr="00000000" w14:paraId="0000007B">
            <w:pPr>
              <w:shd w:fill="ffffff" w:val="clear"/>
              <w:spacing w:after="136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shd w:fill="ffffff" w:val="clear"/>
              <w:rPr>
                <w:sz w:val="24"/>
                <w:szCs w:val="24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</w:tbl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56"/>
        <w:gridCol w:w="6184"/>
        <w:gridCol w:w="2788"/>
        <w:tblGridChange w:id="0">
          <w:tblGrid>
            <w:gridCol w:w="1756"/>
            <w:gridCol w:w="6184"/>
            <w:gridCol w:w="2788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სერთიფიკატები </w:t>
                </w:r>
              </w:sdtContent>
            </w:sdt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(ტრეინინგები და კონფერენციები)</w:t>
                </w:r>
              </w:sdtContent>
            </w:sdt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5"/>
              </w:tabs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სერთიფიკატი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ქალაქი, ქვეყანა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2019- 2019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WONCA International Classification Committee (WICC)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shd w:fill="ffffff" w:val="clear"/>
              <w:spacing w:after="136" w:lineRule="auto"/>
              <w:rPr>
                <w:sz w:val="24"/>
                <w:szCs w:val="24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კრეტა/ საბერძნეთი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2019- 2019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Actively participated in faculty development meeting in modern teaching methods Ce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rtificate of Attendance </w:t>
            </w:r>
          </w:p>
          <w:p w:rsidR="00000000" w:rsidDel="00000000" w:rsidP="00000000" w:rsidRDefault="00000000" w:rsidRPr="00000000" w14:paraId="0000008B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shd w:fill="ffffff" w:val="clear"/>
              <w:spacing w:after="136" w:lineRule="auto"/>
              <w:rPr>
                <w:b w:val="1"/>
                <w:color w:val="000000"/>
                <w:sz w:val="24"/>
                <w:szCs w:val="24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2018 -2018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313131"/>
                <w:sz w:val="20"/>
                <w:szCs w:val="20"/>
                <w:highlight w:val="white"/>
                <w:rtl w:val="0"/>
              </w:rPr>
              <w:t xml:space="preserve">Improving Global Health: Focusing on Quality and Safety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313131"/>
                <w:sz w:val="20"/>
                <w:szCs w:val="20"/>
                <w:highlight w:val="white"/>
                <w:rtl w:val="0"/>
              </w:rPr>
              <w:t xml:space="preserve">-  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color w:val="313131"/>
                <w:sz w:val="21"/>
                <w:szCs w:val="21"/>
                <w:highlight w:val="white"/>
                <w:rtl w:val="0"/>
              </w:rPr>
              <w:t xml:space="preserve">HarvardX  Online course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shd w:fill="ffffff" w:val="clear"/>
              <w:spacing w:after="136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2017წ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GIPA - ჯანდაცვის პოლიტიკა და ადმინისტრირება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2016-2016 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WONCA International Classification Committee (WICC)-   annual meeting</w:t>
            </w:r>
          </w:p>
          <w:p w:rsidR="00000000" w:rsidDel="00000000" w:rsidP="00000000" w:rsidRDefault="00000000" w:rsidRPr="00000000" w14:paraId="00000095">
            <w:pPr>
              <w:shd w:fill="ffffff" w:val="clear"/>
              <w:spacing w:after="54" w:lineRule="auto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shd w:fill="ffffff" w:val="clear"/>
              <w:spacing w:after="136" w:lineRule="auto"/>
              <w:rPr>
                <w:sz w:val="24"/>
                <w:szCs w:val="24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თურქუ/ფინეთი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2016-2016 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THE DUKE UNIVERSITY MEDICAL CENTER- </w:t>
            </w:r>
          </w:p>
          <w:p w:rsidR="00000000" w:rsidDel="00000000" w:rsidP="00000000" w:rsidRDefault="00000000" w:rsidRPr="00000000" w14:paraId="0000009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                     SALZBURG DUKE SEMINAR IN FAMILY MEDICINE</w:t>
            </w:r>
          </w:p>
          <w:p w:rsidR="00000000" w:rsidDel="00000000" w:rsidP="00000000" w:rsidRDefault="00000000" w:rsidRPr="00000000" w14:paraId="0000009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SALZBURG STIFTUNG OF THE AMERICAN AUSTRIAN FOUNDATION – FAMILY MEDICINE </w:t>
            </w:r>
          </w:p>
          <w:p w:rsidR="00000000" w:rsidDel="00000000" w:rsidP="00000000" w:rsidRDefault="00000000" w:rsidRPr="00000000" w14:paraId="0000009B">
            <w:pPr>
              <w:shd w:fill="ffffff" w:val="clear"/>
              <w:spacing w:after="54" w:lineRule="auto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shd w:fill="ffffff" w:val="clear"/>
              <w:spacing w:after="136" w:lineRule="auto"/>
              <w:rPr>
                <w:sz w:val="24"/>
                <w:szCs w:val="24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სალზბურგი/ ავსტრია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2015-2015 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shd w:fill="ffffff" w:val="clear"/>
              <w:spacing w:after="54" w:lineRule="auto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Leonardo EURACT Level 1 Course    -   Certificate of Trainers In Family Medicine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shd w:fill="ffffff" w:val="clear"/>
              <w:spacing w:after="136" w:lineRule="auto"/>
              <w:rPr>
                <w:sz w:val="24"/>
                <w:szCs w:val="24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2013-2013 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shd w:fill="ffffff" w:val="clear"/>
              <w:spacing w:after="54" w:lineRule="auto"/>
              <w:rPr>
                <w:rFonts w:ascii="Arimo" w:cs="Arimo" w:eastAsia="Arimo" w:hAnsi="Arimo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ქართულ ამერიკული სამედიცინო და საზოგადოებრივი ჯანდაცვის ასოციაცია -მულტიპროფილური სამედიცინო კონფერენცია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shd w:fill="ffffff" w:val="clear"/>
              <w:spacing w:after="136" w:lineRule="auto"/>
              <w:rPr>
                <w:sz w:val="24"/>
                <w:szCs w:val="24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2012-2012 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shd w:fill="ffffff" w:val="clear"/>
              <w:spacing w:after="54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ქართულ ამერიკული სამედიცინო და საზოგადოებრივი ჯანდაცვის ასოციაცია -მულტიპროფილური სამედიცინო კონფერენცია   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shd w:fill="ffffff" w:val="clear"/>
              <w:spacing w:after="136" w:lineRule="auto"/>
              <w:rPr>
                <w:sz w:val="24"/>
                <w:szCs w:val="24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2012-2012 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shd w:fill="ffffff" w:val="clear"/>
              <w:spacing w:after="54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სამედიცინო დაწესებულებებში აივ ინფექცია/შიდსთან ასოცირებული სტიგმისა და დისკრიმანიციის პრევენცია.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shd w:fill="ffffff" w:val="clear"/>
              <w:spacing w:after="136" w:lineRule="auto"/>
              <w:rPr>
                <w:sz w:val="24"/>
                <w:szCs w:val="24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თბილისი/საქართველო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2006-2006  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jc w:val="both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University Hospital "Saint marina" Varna, Varna Bulgaria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Practice in International Medicine and 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Surgery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shd w:fill="ffffff" w:val="clear"/>
              <w:spacing w:after="136" w:lineRule="auto"/>
              <w:rPr>
                <w:sz w:val="24"/>
                <w:szCs w:val="24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ვარნა/ ბულგარეთი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2001-2001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jc w:val="both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Antrobus St Marks School  England Cheshire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certificate completed one month's tuition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both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Antrobus St. Marks School and St Nicholas High School  England  Cheshire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both"/>
              <w:rPr>
                <w:rFonts w:ascii="Arial" w:cs="Arial" w:eastAsia="Arial" w:hAnsi="Arial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shd w:fill="ffffff" w:val="clear"/>
              <w:spacing w:after="136" w:lineRule="auto"/>
              <w:rPr>
                <w:sz w:val="24"/>
                <w:szCs w:val="24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ინგლისი</w:t>
                </w:r>
              </w:sdtContent>
            </w:sdt>
          </w:p>
        </w:tc>
      </w:tr>
    </w:tbl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2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03"/>
        <w:gridCol w:w="6844"/>
        <w:gridCol w:w="1980"/>
        <w:tblGridChange w:id="0">
          <w:tblGrid>
            <w:gridCol w:w="1903"/>
            <w:gridCol w:w="6844"/>
            <w:gridCol w:w="1980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ნაშრომთა სია</w:t>
                </w:r>
              </w:sdtContent>
            </w:sdt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(-----</w:t>
            </w: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ffffff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სამეცნიერო ნაშრომი)</w:t>
                </w:r>
              </w:sdtContent>
            </w:sdt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ffffff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(გთხოვთ მიუთითოთ ბოლო 10 წლის)  </w:t>
                </w:r>
              </w:sdtContent>
            </w:sdt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5"/>
              </w:tabs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ნაშრომები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წყაროს დასახელება, რეფერირებადი, იმპაქტ- ფაქტორი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spacing w:line="360" w:lineRule="auto"/>
              <w:rPr>
                <w:b w:val="1"/>
                <w:sz w:val="24"/>
                <w:szCs w:val="24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სახელმძღვანელო ჯანმრთელობის ენციკლოპედია ყველა თაობისთვის- თარჯიმანთა ჯგუფის წევრი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2019 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spacing w:after="280" w:before="28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My Practice  სტატიის ავტორი ყოველთვიური ჟურნალი  (WONCA EURIPA)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shd w:fill="ffffff" w:val="clear"/>
              <w:spacing w:after="136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The Grapevine-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ffffff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2018 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Collaborative Global Health E-Learning: A MOOC Experience of Young Family Doctors - </w:t>
            </w: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სტატიის თანაავტორი ჟურნალში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shd w:fill="ffffff" w:val="clear"/>
              <w:spacing w:after="136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highlight w:val="white"/>
                <w:rtl w:val="0"/>
              </w:rPr>
              <w:t xml:space="preserve">Journal of Family Medicine and Primary Care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2020 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jc w:val="both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“SARS-CoV-2 (COVID-19) ინფექციაზე საეჭვო შემთხვევის მართვა პირველად ჯანდაცვაში”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კლინიკური მდგომარეობის მართვის სახელმწიფო სტანდარტი (პროტოკოლი)- თანაავტორი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shd w:fill="ffffff" w:val="clear"/>
              <w:spacing w:after="136" w:lineRule="auto"/>
              <w:rPr>
                <w:sz w:val="24"/>
                <w:szCs w:val="24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ქართული პროტოკოლი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2020 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coronavirus pandemic in Georgia- სტატიის ავტორი ყოველთვიური ჟურნალი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The Grapevine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2020 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shd w:fill="ffffff" w:val="clear"/>
              <w:spacing w:after="54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კვლევაში მონაწილეობა ( დანიის სახელმწიფოს დაფინანსებით)- ინფორმაციის მოძიება დიაბეტის და ჰიპერტენზიის  მკურნალობის გაუმჯობესების მიზნით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shd w:fill="ffffff" w:val="clear"/>
              <w:spacing w:after="136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5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18"/>
        <w:gridCol w:w="1470"/>
        <w:gridCol w:w="1770"/>
        <w:gridCol w:w="1818"/>
        <w:gridCol w:w="1880"/>
        <w:gridCol w:w="1800"/>
        <w:tblGridChange w:id="0">
          <w:tblGrid>
            <w:gridCol w:w="1918"/>
            <w:gridCol w:w="1470"/>
            <w:gridCol w:w="1770"/>
            <w:gridCol w:w="1818"/>
            <w:gridCol w:w="1880"/>
            <w:gridCol w:w="1800"/>
          </w:tblGrid>
        </w:tblGridChange>
      </w:tblGrid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ენები   </w:t>
                </w:r>
              </w:sdtContent>
            </w:sdt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ენა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სუსტად</w:t>
                </w:r>
              </w:sdtContent>
            </w:sdt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5"/>
              </w:tabs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საშუალოდ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კარგად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თავისუფლად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მშობლიური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ქართული</w:t>
                </w:r>
              </w:sdtContent>
            </w:sdt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845"/>
              </w:tabs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ინგლისური</w:t>
                </w:r>
              </w:sdtContent>
            </w:sdt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shd w:fill="ffffff" w:val="clear"/>
              <w:spacing w:after="136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shd w:fill="ffffff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shd w:fill="ffffff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shd w:fill="ffffff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shd w:fill="ffffff" w:val="clear"/>
              <w:spacing w:after="136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shd w:fill="ffffff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shd w:fill="ffffff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shd w:fill="ffffff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2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63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33"/>
        <w:gridCol w:w="1830"/>
        <w:gridCol w:w="2237"/>
        <w:gridCol w:w="2148"/>
        <w:gridCol w:w="2490"/>
        <w:tblGridChange w:id="0">
          <w:tblGrid>
            <w:gridCol w:w="1933"/>
            <w:gridCol w:w="1830"/>
            <w:gridCol w:w="2237"/>
            <w:gridCol w:w="2148"/>
            <w:gridCol w:w="2490"/>
          </w:tblGrid>
        </w:tblGridChange>
      </w:tblGrid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კომპიუტერული პროგრამები</w:t>
                </w:r>
              </w:sdtContent>
            </w:sdt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პროგარამა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სუსტად</w:t>
                </w:r>
              </w:sdtContent>
            </w:sdt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საშუალოდ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კარგად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ძალიან კარგად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0FF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MC office</w:t>
            </w:r>
          </w:p>
          <w:p w:rsidR="00000000" w:rsidDel="00000000" w:rsidP="00000000" w:rsidRDefault="00000000" w:rsidRPr="00000000" w14:paraId="0000010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845"/>
              </w:tabs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shd w:fill="ffffff" w:val="clear"/>
              <w:spacing w:after="13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shd w:fill="ffffff" w:val="clear"/>
              <w:spacing w:after="136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shd w:fill="ffffff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shd w:fill="ffffff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63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48"/>
        <w:gridCol w:w="8690"/>
        <w:tblGridChange w:id="0">
          <w:tblGrid>
            <w:gridCol w:w="1948"/>
            <w:gridCol w:w="869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დამატებითი ინფორმაცია</w:t>
                </w:r>
              </w:sdtContent>
            </w:sdt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საერთაშორის ვებინარში მონაწილეობა თემით (2020წლის სექტემბერი)- Covid 19: „Voices from less heard countries”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6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63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48"/>
        <w:gridCol w:w="8690"/>
        <w:tblGridChange w:id="0">
          <w:tblGrid>
            <w:gridCol w:w="1948"/>
            <w:gridCol w:w="869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მიღწევები / ინტერესები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jc w:val="both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#1WordforFamilyMedicine Project </w:t>
            </w: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- წარმომადგენელი საქართველოში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Active WONCA Young Doctor Movement Social Media Ambassador</w:t>
            </w:r>
          </w:p>
          <w:p w:rsidR="00000000" w:rsidDel="00000000" w:rsidP="00000000" w:rsidRDefault="00000000" w:rsidRPr="00000000" w14:paraId="0000011E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0">
            <w:pPr>
              <w:jc w:val="both"/>
              <w:rPr>
                <w:rFonts w:ascii="Merriweather" w:cs="Merriweather" w:eastAsia="Merriweather" w:hAnsi="Merriweather"/>
                <w:color w:val="222222"/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WONCA International Classification Committee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19"/>
                <w:szCs w:val="19"/>
                <w:highlight w:val="white"/>
                <w:rtl w:val="0"/>
              </w:rPr>
              <w:t xml:space="preserve"> </w:t>
            </w: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22222"/>
                    <w:sz w:val="19"/>
                    <w:szCs w:val="19"/>
                    <w:highlight w:val="white"/>
                    <w:rtl w:val="0"/>
                  </w:rPr>
                  <w:t xml:space="preserve"> - ICPC 3  მომუშავე გუნდის წევრი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hd w:fill="ffffff" w:val="clear"/>
              <w:spacing w:after="5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jc w:val="both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9"/>
                <w:szCs w:val="19"/>
                <w:highlight w:val="white"/>
                <w:rtl w:val="0"/>
              </w:rPr>
              <w:t xml:space="preserve">Q-Code </w:t>
            </w: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- თარგმნა ქართულ ენაზე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0033" w:val="clea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6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WONCA EURIPA - წარმომადგენელი საქართველოში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280" w:top="1540" w:left="1040" w:right="360" w:header="49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 Unicode MS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6213475</wp:posOffset>
          </wp:positionH>
          <wp:positionV relativeFrom="page">
            <wp:posOffset>313055</wp:posOffset>
          </wp:positionV>
          <wp:extent cx="994873" cy="376599"/>
          <wp:effectExtent b="0" l="0" r="0" t="0"/>
          <wp:wrapNone/>
          <wp:docPr id="2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4873" cy="3765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s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-9524</wp:posOffset>
              </wp:positionH>
              <wp:positionV relativeFrom="page">
                <wp:posOffset>0</wp:posOffset>
              </wp:positionV>
              <wp:extent cx="0" cy="12700"/>
              <wp:effectExtent b="0" l="0" r="0" t="0"/>
              <wp:wrapNone/>
              <wp:docPr id="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727635" y="4516600"/>
                        <a:ext cx="7124700" cy="1905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905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-9524</wp:posOffset>
              </wp:positionH>
              <wp:positionV relativeFrom="page">
                <wp:posOffset>0</wp:posOffset>
              </wp:positionV>
              <wp:extent cx="0" cy="12700"/>
              <wp:effectExtent b="0" l="0" r="0" t="0"/>
              <wp:wrapNone/>
              <wp:docPr id="18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0"/>
      <w:autoSpaceDE w:val="0"/>
      <w:autoSpaceDN w:val="0"/>
    </w:pPr>
    <w:rPr>
      <w:rFonts w:ascii="Sylfaen" w:cs="Sylfaen" w:eastAsia="Sylfaen" w:hAnsi="Sylfaen"/>
      <w:sz w:val="22"/>
      <w:szCs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pPr>
      <w:spacing w:before="6"/>
    </w:pPr>
  </w:style>
  <w:style w:type="paragraph" w:styleId="Footer">
    <w:name w:val="footer"/>
    <w:basedOn w:val="Normal"/>
    <w:link w:val="FooterChar"/>
    <w:uiPriority w:val="99"/>
    <w:unhideWhenUsed w:val="1"/>
    <w:qFormat w:val="1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 w:val="1"/>
    <w:qFormat w:val="1"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39"/>
    <w:qFormat w:val="1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ListParagraph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character" w:styleId="HeaderChar" w:customStyle="1">
    <w:name w:val="Header Char"/>
    <w:basedOn w:val="DefaultParagraphFont"/>
    <w:link w:val="Header"/>
    <w:uiPriority w:val="99"/>
    <w:qFormat w:val="1"/>
    <w:rPr>
      <w:rFonts w:ascii="Sylfaen" w:cs="Sylfaen" w:eastAsia="Sylfaen" w:hAnsi="Sylfaen"/>
    </w:rPr>
  </w:style>
  <w:style w:type="character" w:styleId="FooterChar" w:customStyle="1">
    <w:name w:val="Footer Char"/>
    <w:basedOn w:val="DefaultParagraphFont"/>
    <w:link w:val="Footer"/>
    <w:uiPriority w:val="99"/>
    <w:qFormat w:val="1"/>
    <w:rPr>
      <w:rFonts w:ascii="Sylfaen" w:cs="Sylfaen" w:eastAsia="Sylfaen" w:hAnsi="Sylfae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R95SxONoG2BWG6naoBq+7H7bAA==">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2021-05-19T21:06:00Z</dcterms:created>
  <dc:creator>eka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2021-05-19T00:00:00Z</vt:filetime>
  </property>
  <property fmtid="{D5CDD505-2E9C-101B-9397-08002B2CF9AE}" pid="5" name="KSOProductBuildVer">
    <vt:lpwstr>1033-11.2.0.10176</vt:lpwstr>
  </property>
</Properties>
</file>