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ბიოგრაფია/CV</w:t>
          </w:r>
        </w:sdtContent>
      </w:sdt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დაბადების თარიღი/ადგილი: 17 დეკემბერი, 1987; ბათუმი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ელექტრონული ფოსტა: </w:t>
          </w:r>
        </w:sdtContent>
      </w:sdt>
      <w:hyperlink r:id="rId7">
        <w:r w:rsidDel="00000000" w:rsidR="00000000" w:rsidRPr="00000000">
          <w:rPr>
            <w:rFonts w:ascii="Merriweather" w:cs="Merriweather" w:eastAsia="Merriweather" w:hAnsi="Merriweather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kharazilasha@gmail.com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საცხოვრებელი მისამართი: შიო მღვიმელის #13, თბილისი  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ტელეფონი: (+995) 599501004</w:t>
          </w:r>
        </w:sdtContent>
      </w:sdt>
    </w:p>
    <w:p w:rsidR="00000000" w:rsidDel="00000000" w:rsidP="00000000" w:rsidRDefault="00000000" w:rsidRPr="00000000" w14:paraId="0000000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erriweather" w:cs="Merriweather" w:eastAsia="Merriweather" w:hAnsi="Merriweather"/>
          <w:b w:val="1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განათლება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ფილოსოფიის დოქტორი ივანე ჯავახიშვილის სახელობის თბილისის სახელმწიფო უნივერსიტეტში (2021)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ფილოსოფიის მაგისტრი თბილისის სახელმწიფო უნივერსიტეტში (2017)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სოციალური ფილოსოფიის მაგისტრანტი ვარშავის უნივერსიტეტში (2011-2012)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პოლიტიკური თეორიის მაგისტრანტი თბილისის სახელმწიფო უნივერსიტეტში (2010-2011)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სოციალურ და პოლიტიკურ მეცნიერებათა ბაკალავრი თბილისის სახელმწიფო უნივერსიტეტში (2010)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erriweather" w:cs="Merriweather" w:eastAsia="Merriweather" w:hAnsi="Merriweather"/>
          <w:b w:val="1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სამუშაო გამოცდილება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2022 წლიდან ქართულ-ამერიკული უნივერსიტეტის მოწვეული ლექტორი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2021 წლიდან ასისტენტ-პროფესორი აღმოსავლეთ ევროპის უნივერსიტეტში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2015 წლიდან კავკასიის უნივერსიტეტის მოწვეული ლექტორი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2015-2020 შავი ზღვის საერთაშორისო უნივერსიტეტის მოწვეული ლექტორი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2013-2017 ქართულ-ამერიკული უნივერსიტეტის მოწვეული ლექტორი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erriweather" w:cs="Merriweather" w:eastAsia="Merriweather" w:hAnsi="Merriweather"/>
          <w:b w:val="1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პუბლიკაციები</w:t>
          </w:r>
        </w:sdtContent>
      </w:sdt>
    </w:p>
    <w:p w:rsidR="00000000" w:rsidDel="00000000" w:rsidP="00000000" w:rsidRDefault="00000000" w:rsidRPr="00000000" w14:paraId="00000018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სტატია სამეცნიერო ჟურნალში (The ideology and Politics Journal): “The question of philosophy and Georgia“; გადაგზავნილია დასაბეჭდად.  </w:t>
          </w:r>
        </w:sdtContent>
      </w:sdt>
    </w:p>
    <w:p w:rsidR="00000000" w:rsidDel="00000000" w:rsidP="00000000" w:rsidRDefault="00000000" w:rsidRPr="00000000" w14:paraId="00000019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სტატია სამეცნიერო კრებულში (): „შეხსენების ეთიკა კონსტანტინე კაპანელის ფილოსოფიაში: გადაგზავნილია დასაბეჭდად.</w:t>
          </w:r>
        </w:sdtContent>
      </w:sdt>
    </w:p>
    <w:p w:rsidR="00000000" w:rsidDel="00000000" w:rsidP="00000000" w:rsidRDefault="00000000" w:rsidRPr="00000000" w14:paraId="0000001A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სტატია ჟურნალში (Cinexpress - ჟურნალი კინოზე #1): „არავინ, რომელიც არის“; იანვარი/2022, გვ. 18-24  </w:t>
          </w:r>
        </w:sdtContent>
      </w:sdt>
    </w:p>
    <w:p w:rsidR="00000000" w:rsidDel="00000000" w:rsidP="00000000" w:rsidRDefault="00000000" w:rsidRPr="00000000" w14:paraId="0000001B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სტატია სამეცნიერო ჟურნალში (ფილოსოფიურ-თეოლოგიური მიმომხილველი #11): „დელიოზის ნიშანი“; უნივერსიტეტის გამომცემლობა, 2021, გვ. 74-84.   </w:t>
          </w:r>
        </w:sdtContent>
      </w:sdt>
    </w:p>
    <w:p w:rsidR="00000000" w:rsidDel="00000000" w:rsidP="00000000" w:rsidRDefault="00000000" w:rsidRPr="00000000" w14:paraId="0000001C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სტატია სამეცნიერო კრებულში (მოდერნული სახელმწიფო - სამართლიანობა, ადამიანის უფლებები): „კაპიტალისტურად აქსიომატიზებული არსებული (ჟილ დელიოზისა და ფელიქს გუატარის პერსპექტივა)“; გამომცემლობა მერიდიანი, 2021, გვ.152-194.</w:t>
          </w:r>
        </w:sdtContent>
      </w:sdt>
    </w:p>
    <w:p w:rsidR="00000000" w:rsidDel="00000000" w:rsidP="00000000" w:rsidRDefault="00000000" w:rsidRPr="00000000" w14:paraId="0000001D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სტატია ონლაინ-ჟურნალში (Kοιν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ὴ</w:t>
      </w: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. The Almanac of Philosophical Essays, 2021): „The Deleuzian experience of philosophy and François Zourabichvili (An essay on the art of implication)“; ISSN 2710-3250, გვ.14-27.</w:t>
          </w:r>
        </w:sdtContent>
      </w:sdt>
    </w:p>
    <w:p w:rsidR="00000000" w:rsidDel="00000000" w:rsidP="00000000" w:rsidRDefault="00000000" w:rsidRPr="00000000" w14:paraId="0000001E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სტატია კრებულში (კრიტიკული ესეები კაპიტალიზმზე): „ვირუსის ინტერვალი“; კარპე დიემ, 2020, გვ. 21-43.</w:t>
          </w:r>
        </w:sdtContent>
      </w:sdt>
    </w:p>
    <w:p w:rsidR="00000000" w:rsidDel="00000000" w:rsidP="00000000" w:rsidRDefault="00000000" w:rsidRPr="00000000" w14:paraId="0000001F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სტატია სამეცნიერო კრებულში (ინტერდისციპლინური კვლევები ჰუმანიტარულ და სოციალურ მეცნიერებებში): „ჟილ დელიოზი და აზროვნების პოლიტიკა“; თბილისი, 2020, გვ. 31-39</w:t>
          </w:r>
        </w:sdtContent>
      </w:sdt>
    </w:p>
    <w:p w:rsidR="00000000" w:rsidDel="00000000" w:rsidP="00000000" w:rsidRDefault="00000000" w:rsidRPr="00000000" w14:paraId="00000020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სტატია სამეცნიერო კრებულში (ენა, კულტურა, ფილოსოფია): „პოლიტიკურის მნიშვნელობა სპინოზას </w:t>
          </w:r>
        </w:sdtContent>
      </w:sdt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sz w:val="24"/>
              <w:szCs w:val="24"/>
              <w:rtl w:val="0"/>
            </w:rPr>
            <w:t xml:space="preserve">ეთიკაში</w:t>
          </w:r>
        </w:sdtContent>
      </w:sdt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“; თბილისი, 2016, გვ. 202-209 </w:t>
          </w:r>
        </w:sdtContent>
      </w:sdt>
    </w:p>
    <w:p w:rsidR="00000000" w:rsidDel="00000000" w:rsidP="00000000" w:rsidRDefault="00000000" w:rsidRPr="00000000" w14:paraId="00000021">
      <w:pPr>
        <w:jc w:val="both"/>
        <w:rPr>
          <w:rFonts w:ascii="Merriweather" w:cs="Merriweather" w:eastAsia="Merriweather" w:hAnsi="Merriweath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Merriweather" w:cs="Merriweather" w:eastAsia="Merriweather" w:hAnsi="Merriweather"/>
          <w:b w:val="1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თარგმანი</w:t>
          </w:r>
        </w:sdtContent>
      </w:sdt>
    </w:p>
    <w:p w:rsidR="00000000" w:rsidDel="00000000" w:rsidP="00000000" w:rsidRDefault="00000000" w:rsidRPr="00000000" w14:paraId="00000023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გი დებორის წიგნი, „სპექტაკლის საზოგადოება“; გამომცემლობა, კარპე დიემ, 2021; ISBN 978-9941-9770-5-3.</w:t>
          </w:r>
        </w:sdtContent>
      </w:sdt>
    </w:p>
    <w:p w:rsidR="00000000" w:rsidDel="00000000" w:rsidP="00000000" w:rsidRDefault="00000000" w:rsidRPr="00000000" w14:paraId="00000024">
      <w:pPr>
        <w:jc w:val="both"/>
        <w:rPr>
          <w:rFonts w:ascii="Merriweather" w:cs="Merriweather" w:eastAsia="Merriweather" w:hAnsi="Merriweather"/>
          <w:b w:val="1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სამეცნიერო ღონისძიებები</w:t>
          </w:r>
        </w:sdtContent>
      </w:sdt>
    </w:p>
    <w:p w:rsidR="00000000" w:rsidDel="00000000" w:rsidP="00000000" w:rsidRDefault="00000000" w:rsidRPr="00000000" w14:paraId="00000025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სემინარი გლობალური განვითარების მიზნები და საქართველოს გამოწვევები; წარვადგინე მოხსენება სახელწოდებით, „ეპისტემოლოგიური ასიმეტრია განვითარების კონცეპტში“, 2021. </w:t>
          </w:r>
        </w:sdtContent>
      </w:sdt>
    </w:p>
    <w:p w:rsidR="00000000" w:rsidDel="00000000" w:rsidP="00000000" w:rsidRDefault="00000000" w:rsidRPr="00000000" w14:paraId="00000026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საერთაშორისო სამეცნიერო კონფერენცია (1921 წლის ისტორიული და კულტურული მოვლენები: ხედვა საუკუნის შემდეგ); წარვადგინე მოხსენება სახელწოდებით, „კონსტანტინე კაპანელის ფილოსოფიის სიცოცხლე“, 2021. </w:t>
          </w:r>
        </w:sdtContent>
      </w:sdt>
    </w:p>
    <w:p w:rsidR="00000000" w:rsidDel="00000000" w:rsidP="00000000" w:rsidRDefault="00000000" w:rsidRPr="00000000" w14:paraId="00000027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იუნესკოს პროგრამის ფარგლებში ფილოსოფიის მსოფლიო დღისადმი მიძღვნილი საერთაშორისო სამეცნიერო კონფერენცია; წარვადგინე მოხსენება სახელწოდებით, „დელიოზის ნიშანი“, 2020.  </w:t>
          </w:r>
        </w:sdtContent>
      </w:sdt>
    </w:p>
    <w:p w:rsidR="00000000" w:rsidDel="00000000" w:rsidP="00000000" w:rsidRDefault="00000000" w:rsidRPr="00000000" w14:paraId="00000028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დოქტორანტების პირველი ინტერდისციპლინური სამეცნიერო კონფერენცია ახალი საქართველოს უნივერსიტეტში; წარვადგინე მოხსენება სახელწოდებით, „ჟილ დელიოზი და აზროვნების პოლიტიკა“, 2019.</w:t>
          </w:r>
        </w:sdtContent>
      </w:sdt>
    </w:p>
    <w:p w:rsidR="00000000" w:rsidDel="00000000" w:rsidP="00000000" w:rsidRDefault="00000000" w:rsidRPr="00000000" w14:paraId="00000029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ახალგაზრდა ჰუმანიტართა პირველი საერთაშორისო სიმპოზიუმი თბილისის სახელმწიფო უნივერსიტეტში; წარვადგინე მოხსენება სახელწოდებით, „ენის პოლიტიკურობა“, 2017.</w:t>
          </w:r>
        </w:sdtContent>
      </w:sdt>
    </w:p>
    <w:p w:rsidR="00000000" w:rsidDel="00000000" w:rsidP="00000000" w:rsidRDefault="00000000" w:rsidRPr="00000000" w14:paraId="0000002A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სემინარები მედიაციისა და კონფლიქტების მოგვარების საკითხებზე კალიფორნიის უნივერსიტეტში, 2016.   </w:t>
          </w:r>
        </w:sdtContent>
      </w:sdt>
    </w:p>
    <w:p w:rsidR="00000000" w:rsidDel="00000000" w:rsidP="00000000" w:rsidRDefault="00000000" w:rsidRPr="00000000" w14:paraId="0000002B">
      <w:pPr>
        <w:jc w:val="both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Merriweather" w:cs="Merriweather" w:eastAsia="Merriweather" w:hAnsi="Merriweather"/>
          <w:b w:val="1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8"/>
              <w:szCs w:val="28"/>
              <w:rtl w:val="0"/>
            </w:rPr>
            <w:t xml:space="preserve">ენები</w:t>
          </w:r>
        </w:sdtContent>
      </w:sdt>
    </w:p>
    <w:p w:rsidR="00000000" w:rsidDel="00000000" w:rsidP="00000000" w:rsidRDefault="00000000" w:rsidRPr="00000000" w14:paraId="0000002D">
      <w:pPr>
        <w:jc w:val="both"/>
        <w:rPr>
          <w:rFonts w:ascii="Merriweather" w:cs="Merriweather" w:eastAsia="Merriweather" w:hAnsi="Merriweather"/>
          <w:sz w:val="24"/>
          <w:szCs w:val="24"/>
        </w:rPr>
      </w:pP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ქართული - მშობლიური; ინგლისური - თავისუფლად; რუსული - თავისუფლად, ფრანგული - ბ2, გერმანული - ბ2.  </w:t>
          </w:r>
        </w:sdtContent>
      </w:sdt>
    </w:p>
    <w:p w:rsidR="00000000" w:rsidDel="00000000" w:rsidP="00000000" w:rsidRDefault="00000000" w:rsidRPr="00000000" w14:paraId="0000002E">
      <w:pPr>
        <w:jc w:val="both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149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D82E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D82E0F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9B633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9B6331"/>
  </w:style>
  <w:style w:type="paragraph" w:styleId="Footer">
    <w:name w:val="footer"/>
    <w:basedOn w:val="Normal"/>
    <w:link w:val="FooterChar"/>
    <w:uiPriority w:val="99"/>
    <w:unhideWhenUsed w:val="1"/>
    <w:rsid w:val="009B633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633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harazilasha@gmail.com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2/jyweJNR6AQKgySppf5M6lWg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OAByITFEeWJlbEMtMFVzLXRQQ19IN2lJZG1JT0c0UmFoYTlF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2021-07-06T11:05:00Z</dcterms:created>
  <dc:creator>User</dc:creator>
</cp:coreProperties>
</file>