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rPr>
          <w:b/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CURRICULUM VITAE                                                        </w:t>
      </w:r>
    </w:p>
    <w:p>
      <w:pPr>
        <w:pStyle w:val="Normal"/>
        <w:spacing w:lineRule="auto" w:line="240"/>
        <w:jc w:val="both"/>
        <w:rPr>
          <w:rFonts w:ascii="Sylfaen" w:hAnsi="Sylfaen"/>
          <w:b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პერსონალური ინფორმაცია</w:t>
      </w:r>
    </w:p>
    <w:p>
      <w:pPr>
        <w:pStyle w:val="Normal"/>
        <w:spacing w:lineRule="auto" w:line="240"/>
        <w:jc w:val="both"/>
        <w:rPr>
          <w:rFonts w:ascii="Sylfaen" w:hAnsi="Sylfaen"/>
          <w:b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</w:r>
    </w:p>
    <w:p>
      <w:pPr>
        <w:pStyle w:val="Normal"/>
        <w:spacing w:lineRule="auto" w:line="2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სახელი,გვარი</w:t>
      </w:r>
      <w:r>
        <w:rPr>
          <w:lang w:val="ka-GE"/>
        </w:rPr>
        <w:t xml:space="preserve">                                      </w:t>
      </w:r>
      <w:r>
        <w:rPr>
          <w:rFonts w:ascii="Sylfaen" w:hAnsi="Sylfaen"/>
          <w:lang w:val="ka-GE"/>
        </w:rPr>
        <w:t>არჩილ აგლაძე</w:t>
      </w:r>
    </w:p>
    <w:p>
      <w:pPr>
        <w:pStyle w:val="Normal"/>
        <w:jc w:val="both"/>
        <w:rPr>
          <w:rFonts w:ascii="Sylfaen" w:hAnsi="Sylfaen" w:eastAsia="Times New Roman" w:cs="Arial"/>
          <w:color w:val="000000"/>
          <w:sz w:val="20"/>
          <w:szCs w:val="20"/>
          <w:lang w:val="ka-GE" w:eastAsia="ru-RU"/>
        </w:rPr>
      </w:pPr>
      <w:r>
        <w:rPr>
          <w:rFonts w:ascii="Sylfaen" w:hAnsi="Sylfaen"/>
          <w:lang w:val="ka-GE"/>
        </w:rPr>
        <w:t>მისამართი</w:t>
      </w:r>
      <w:r>
        <w:rPr>
          <w:lang w:val="ka-GE"/>
        </w:rPr>
        <w:t xml:space="preserve">                       </w:t>
      </w:r>
      <w:r>
        <w:rPr>
          <w:rFonts w:ascii="Sylfaen" w:hAnsi="Sylfaen"/>
          <w:lang w:val="ka-GE"/>
        </w:rPr>
        <w:t xml:space="preserve">             </w:t>
      </w:r>
      <w:r>
        <w:rPr>
          <w:lang w:val="ka-GE"/>
        </w:rPr>
        <w:t xml:space="preserve">     </w:t>
      </w:r>
      <w:r>
        <w:rPr>
          <w:rFonts w:ascii="Sylfaen" w:hAnsi="Sylfaen"/>
          <w:lang w:val="ka-GE"/>
        </w:rPr>
        <w:t xml:space="preserve">მ.ჯავახიშვილის ქ. </w:t>
      </w:r>
      <w:r>
        <w:rPr>
          <w:rFonts w:ascii="Sylfaen" w:hAnsi="Sylfaen"/>
          <w:lang w:val="en-US"/>
        </w:rPr>
        <w:t xml:space="preserve">N21, </w:t>
      </w:r>
      <w:r>
        <w:rPr>
          <w:rFonts w:ascii="Sylfaen" w:hAnsi="Sylfaen"/>
          <w:lang w:val="ka-GE"/>
        </w:rPr>
        <w:t>თბილისი, საქართველო</w:t>
      </w:r>
    </w:p>
    <w:p>
      <w:pPr>
        <w:pStyle w:val="Normal"/>
        <w:spacing w:lineRule="auto" w:line="24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ka-GE"/>
        </w:rPr>
        <w:t>ტელ.:</w:t>
      </w:r>
      <w:r>
        <w:rPr>
          <w:lang w:val="ka-GE"/>
        </w:rPr>
        <w:t xml:space="preserve">          </w:t>
      </w:r>
      <w:r>
        <w:rPr>
          <w:rFonts w:ascii="Sylfaen" w:hAnsi="Sylfaen"/>
          <w:lang w:val="ka-GE"/>
        </w:rPr>
        <w:t xml:space="preserve">                                        </w:t>
      </w:r>
      <w:r>
        <w:rPr>
          <w:lang w:val="ka-GE"/>
        </w:rPr>
        <w:t xml:space="preserve"> +</w:t>
      </w:r>
      <w:r>
        <w:rPr>
          <w:rFonts w:ascii="Sylfaen" w:hAnsi="Sylfaen"/>
          <w:lang w:val="ka-GE"/>
        </w:rPr>
        <w:t>995 59</w:t>
      </w:r>
      <w:r>
        <w:rPr>
          <w:rFonts w:ascii="Sylfaen" w:hAnsi="Sylfaen"/>
          <w:lang w:val="en-US"/>
        </w:rPr>
        <w:t>2 92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en-US"/>
        </w:rPr>
        <w:t>08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en-US"/>
        </w:rPr>
        <w:t>66</w:t>
      </w:r>
    </w:p>
    <w:p>
      <w:pPr>
        <w:pStyle w:val="Normal"/>
        <w:spacing w:lineRule="auto" w:line="240"/>
        <w:jc w:val="both"/>
        <w:rPr>
          <w:lang w:val="ka-GE"/>
        </w:rPr>
      </w:pPr>
      <w:r>
        <w:rPr>
          <w:rFonts w:ascii="Sylfaen" w:hAnsi="Sylfaen"/>
          <w:lang w:val="ka-GE"/>
        </w:rPr>
        <w:t>ელ.ფოსტა</w:t>
      </w:r>
      <w:r>
        <w:rPr>
          <w:lang w:val="ka-GE"/>
        </w:rPr>
        <w:t xml:space="preserve">                                             </w:t>
      </w:r>
      <w:hyperlink r:id="rId2">
        <w:r>
          <w:rPr>
            <w:rStyle w:val="InternetLink"/>
            <w:lang w:val="en-US"/>
          </w:rPr>
          <w:t>archilagladze2@gmail.com</w:t>
        </w:r>
      </w:hyperlink>
    </w:p>
    <w:p>
      <w:pPr>
        <w:pStyle w:val="Normal"/>
        <w:spacing w:lineRule="auto" w:line="24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მოქალაქეობა</w:t>
      </w:r>
      <w:r>
        <w:rPr>
          <w:lang w:val="ka-GE"/>
        </w:rPr>
        <w:t xml:space="preserve">                                       </w:t>
      </w:r>
      <w:r>
        <w:rPr>
          <w:rFonts w:ascii="Sylfaen" w:hAnsi="Sylfaen"/>
          <w:lang w:val="ka-GE"/>
        </w:rPr>
        <w:t>ქართველი</w:t>
      </w:r>
    </w:p>
    <w:p>
      <w:pPr>
        <w:pStyle w:val="Normal"/>
        <w:spacing w:lineRule="auto" w:line="240"/>
        <w:jc w:val="both"/>
        <w:rPr>
          <w:lang w:val="ka-GE"/>
        </w:rPr>
      </w:pPr>
      <w:r>
        <w:rPr>
          <w:rFonts w:ascii="Sylfaen" w:hAnsi="Sylfaen"/>
          <w:lang w:val="ka-GE"/>
        </w:rPr>
        <w:t>დაბადების თარიღი</w:t>
      </w:r>
      <w:r>
        <w:rPr>
          <w:lang w:val="ka-GE"/>
        </w:rPr>
        <w:t xml:space="preserve">                          06.02.1990</w:t>
      </w:r>
    </w:p>
    <w:p>
      <w:pPr>
        <w:pStyle w:val="Normal"/>
        <w:spacing w:lineRule="auto" w:line="24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</w:r>
    </w:p>
    <w:p>
      <w:pPr>
        <w:pStyle w:val="Normal"/>
        <w:widowControl/>
        <w:bidi w:val="0"/>
        <w:spacing w:lineRule="auto" w:line="259" w:before="0" w:after="0"/>
        <w:ind w:left="-1349" w:right="0" w:hanging="0"/>
        <w:jc w:val="left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tbl>
      <w:tblPr>
        <w:tblStyle w:val="ad"/>
        <w:tblW w:w="10438" w:type="dxa"/>
        <w:jc w:val="left"/>
        <w:tblInd w:w="-7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620"/>
        <w:gridCol w:w="5655"/>
        <w:gridCol w:w="3163"/>
      </w:tblGrid>
      <w:tr>
        <w:trPr/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B5294" w:themeFill="accent1" w:themeFillShade="bf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erriweather" w:hAnsi="Merriweather" w:eastAsia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id w:val="982973809"/>
              </w:sdtPr>
              <w:sdtContent>
                <w:r>
                  <w:rPr>
                    <w:rFonts w:eastAsia="Arial Unicode MS" w:cs="Arial Unicode MS" w:ascii="Arial Unicode MS" w:hAnsi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B5294" w:themeFill="accent1" w:themeFillShade="bf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Merriweather" w:hAnsi="Merriweather" w:eastAsia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id w:val="1851508315"/>
              </w:sdtPr>
              <w:sdtContent>
                <w:r>
                  <w:rPr>
                    <w:rFonts w:eastAsia="Arial Unicode MS" w:cs="Arial Unicode MS" w:ascii="Arial Unicode MS" w:hAnsi="Arial Unicode MS"/>
                    <w:color w:val="FFFFFF" w:themeColor="background1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B5294" w:themeFill="accent1" w:themeFillShade="b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id w:val="111148775"/>
              </w:sdtPr>
              <w:sdtContent>
                <w:r>
                  <w:rPr>
                    <w:rFonts w:eastAsia="Arial Unicode MS" w:cs="Arial Unicode MS" w:ascii="Arial Unicode MS" w:hAnsi="Arial Unicode MS"/>
                    <w:color w:val="FFFFFF" w:themeColor="background1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>
        <w:trPr/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" w:hAnsi="Merriweather" w:eastAsia="Merriweather" w:cs="Merriweather"/>
                <w:lang w:val="en-US"/>
              </w:rPr>
            </w:pPr>
            <w:r>
              <w:rPr>
                <w:rFonts w:eastAsia="Merriweather" w:cs="Merriweather" w:ascii="Merriweather" w:hAnsi="Merriweather"/>
                <w:lang w:val="en-US"/>
              </w:rPr>
              <w:t>2016</w:t>
            </w:r>
            <w:r>
              <w:rPr>
                <w:rFonts w:eastAsia="Merriweather" w:cs="Merriweather" w:ascii="Sylfaen" w:hAnsi="Sylfaen"/>
              </w:rPr>
              <w:t xml:space="preserve"> </w:t>
            </w:r>
            <w:r>
              <w:rPr>
                <w:rFonts w:eastAsia="Merriweather" w:cs="Merriweather" w:ascii="Merriweather" w:hAnsi="Merriweather"/>
                <w:lang w:val="en-US"/>
              </w:rPr>
              <w:t>-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sdt>
              <w:sdtPr>
                <w:id w:val="1319871732"/>
              </w:sdtPr>
              <w:sdtContent>
                <w:r>
                  <w:rPr>
                    <w:rFonts w:ascii="Sylfaen" w:hAnsi="Sylfaen"/>
                  </w:rPr>
                  <w:t>მ.იაშვილის სახ ბავშვთა ცენტრალური საავადმყოფო</w:t>
                </w:r>
              </w:sdtContent>
            </w:sdt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Sylfaen" w:hAnsi="Sylfaen" w:eastAsia="Merriweather" w:cs="Merriweather"/>
              </w:rPr>
            </w:pPr>
            <w:r>
              <w:rPr>
                <w:rFonts w:eastAsia="Merriweather" w:cs="Merriweather" w:ascii="Sylfaen" w:hAnsi="Sylfaen"/>
              </w:rPr>
              <w:t>ნეიროქირურგი</w:t>
            </w:r>
          </w:p>
        </w:tc>
      </w:tr>
      <w:tr>
        <w:trPr/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sdt>
              <w:sdtPr>
                <w:id w:val="756459534"/>
              </w:sdtPr>
              <w:sdtContent>
                <w:r>
                  <w:rPr>
                    <w:rFonts w:ascii="Sylfaen" w:hAnsi="Sylfaen"/>
                  </w:rPr>
                  <w:t>2016-2017</w:t>
                </w:r>
              </w:sdtContent>
            </w:sdt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sdt>
              <w:sdtPr>
                <w:id w:val="998534697"/>
              </w:sdtPr>
              <w:sdtContent>
                <w:r>
                  <w:rPr>
                    <w:rFonts w:ascii="Sylfaen" w:hAnsi="Sylfaen"/>
                  </w:rPr>
                  <w:t>პირველი  საუნივერსიტეტო  კლინიკა</w:t>
                </w:r>
              </w:sdtContent>
            </w:sdt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sdt>
              <w:sdtPr>
                <w:id w:val="631513564"/>
              </w:sdtPr>
              <w:sdtContent>
                <w:r>
                  <w:rPr>
                    <w:rFonts w:ascii="Sylfaen" w:hAnsi="Sylfaen"/>
                  </w:rPr>
                  <w:t>ნეიროქირურგი</w:t>
                </w:r>
              </w:sdtContent>
            </w:sdt>
          </w:p>
        </w:tc>
      </w:tr>
      <w:tr>
        <w:trPr/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2017 -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კავკასიის მედიცინის ცენტრი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ნეიროქირურგი</w:t>
            </w:r>
          </w:p>
        </w:tc>
      </w:tr>
      <w:tr>
        <w:trPr/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2018 -</w:t>
            </w:r>
          </w:p>
        </w:tc>
        <w:tc>
          <w:tcPr>
            <w:tcW w:w="5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იმედის კლინიკა, შპს ჰერა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ნეიროქირურგი-კონსულტა</w:t>
            </w:r>
            <w:r>
              <w:rPr>
                <w:rFonts w:ascii="Sylfaen" w:hAnsi="Sylfaen"/>
                <w:lang w:val="ka-GE"/>
              </w:rPr>
              <w:t>ნტი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Sylfaen" w:hAnsi="Sylfaen" w:eastAsia="Merriweather" w:cs="Merriweather"/>
          <w:b/>
          <w:b/>
          <w:sz w:val="16"/>
          <w:szCs w:val="16"/>
        </w:rPr>
      </w:pPr>
      <w:r>
        <w:rPr>
          <w:rFonts w:eastAsia="Merriweather" w:cs="Merriweather" w:ascii="Sylfaen" w:hAnsi="Sylfaen"/>
          <w:b/>
          <w:sz w:val="16"/>
          <w:szCs w:val="16"/>
          <w:lang w:val="ka-GE"/>
        </w:rPr>
      </w:r>
    </w:p>
    <w:p>
      <w:pPr>
        <w:pStyle w:val="Normal"/>
        <w:spacing w:lineRule="auto" w:line="240"/>
        <w:jc w:val="both"/>
        <w:rPr>
          <w:rFonts w:ascii="Sylfaen" w:hAnsi="Sylfaen"/>
          <w:b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განათლება, სამუშაო გამოცდილება.</w:t>
      </w:r>
    </w:p>
    <w:p>
      <w:pPr>
        <w:pStyle w:val="Normal"/>
        <w:spacing w:lineRule="auto" w:line="240"/>
        <w:rPr>
          <w:b/>
          <w:b/>
          <w:sz w:val="24"/>
          <w:szCs w:val="24"/>
          <w:lang w:val="ka-GE"/>
        </w:rPr>
      </w:pPr>
      <w:r>
        <w:rPr>
          <w:b/>
          <w:sz w:val="24"/>
          <w:szCs w:val="24"/>
          <w:lang w:val="ka-GE"/>
        </w:rPr>
        <w:t>2007-2013</w:t>
      </w:r>
    </w:p>
    <w:p>
      <w:pPr>
        <w:pStyle w:val="Normal"/>
        <w:spacing w:lineRule="auto" w:line="24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ინსტიტუტის დასახელება და მისამართი</w:t>
      </w:r>
      <w:r>
        <w:rPr>
          <w:rFonts w:ascii="Sylfaen" w:hAnsi="Sylfaen"/>
          <w:sz w:val="24"/>
          <w:szCs w:val="24"/>
          <w:lang w:val="ka-GE"/>
        </w:rPr>
        <w:t xml:space="preserve"> -    დავით ტვილდიანის სახელობის სამედიცინო უნივერსიტეტი, ლუბლიანას ქ. 2/6, 0159 თბილისი, საქართველო. </w:t>
      </w:r>
    </w:p>
    <w:p>
      <w:pPr>
        <w:pStyle w:val="Normal"/>
        <w:spacing w:lineRule="auto" w:line="240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</w:r>
    </w:p>
    <w:p>
      <w:pPr>
        <w:pStyle w:val="Normal"/>
        <w:spacing w:lineRule="auto" w:line="24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აკადემიური ხარისხი</w:t>
      </w:r>
      <w:r>
        <w:rPr>
          <w:rFonts w:ascii="Sylfaen" w:hAnsi="Sylfaen"/>
          <w:sz w:val="24"/>
          <w:szCs w:val="24"/>
          <w:lang w:val="ka-GE"/>
        </w:rPr>
        <w:t xml:space="preserve">    -  დიპლომირებული მედიკოსი (N000034)</w:t>
      </w:r>
    </w:p>
    <w:p>
      <w:pPr>
        <w:pStyle w:val="Normal"/>
        <w:spacing w:lineRule="auto" w:line="24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</w:r>
    </w:p>
    <w:p>
      <w:pPr>
        <w:pStyle w:val="Normal"/>
        <w:spacing w:lineRule="auto" w:line="24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2008</w:t>
      </w:r>
      <w:r>
        <w:rPr>
          <w:rFonts w:ascii="Sylfaen" w:hAnsi="Sylfaen"/>
          <w:sz w:val="24"/>
          <w:szCs w:val="24"/>
          <w:lang w:val="ka-GE"/>
        </w:rPr>
        <w:t xml:space="preserve"> - ვიზუალური დამუშავების თავისებურებები შიზოფრენიის დროს (ახალგაზრდა მეცნიერთა მე-20 კონკურსი, მონაწილე), კოპენჰაგენი, დანია.</w:t>
      </w:r>
    </w:p>
    <w:p>
      <w:pPr>
        <w:pStyle w:val="Normal"/>
        <w:spacing w:lineRule="auto" w:line="24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</w:r>
    </w:p>
    <w:p>
      <w:pPr>
        <w:pStyle w:val="Normal"/>
        <w:spacing w:lineRule="auto" w:line="240"/>
        <w:jc w:val="both"/>
        <w:rPr>
          <w:rFonts w:ascii="Sylfaen" w:hAnsi="Sylfaen" w:cs="Arial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2010</w:t>
      </w:r>
      <w:r>
        <w:rPr>
          <w:rFonts w:ascii="Sylfaen" w:hAnsi="Sylfaen"/>
          <w:sz w:val="24"/>
          <w:szCs w:val="24"/>
          <w:lang w:val="ka-GE"/>
        </w:rPr>
        <w:t xml:space="preserve"> - </w:t>
      </w:r>
      <w:r>
        <w:rPr>
          <w:rFonts w:cs="Arial" w:ascii="Arial" w:hAnsi="Arial"/>
          <w:b/>
          <w:sz w:val="24"/>
          <w:szCs w:val="24"/>
          <w:lang w:val="ka-GE"/>
        </w:rPr>
        <w:t xml:space="preserve">25th IUSTI </w:t>
      </w:r>
      <w:r>
        <w:rPr>
          <w:rFonts w:cs="Arial" w:ascii="Arial" w:hAnsi="Arial"/>
          <w:sz w:val="24"/>
          <w:szCs w:val="24"/>
          <w:lang w:val="ka-GE"/>
        </w:rPr>
        <w:t>(The International Union against Sexually Transmitted Infections)</w:t>
      </w:r>
      <w:r>
        <w:rPr>
          <w:rFonts w:cs="Arial" w:ascii="Sylfaen" w:hAnsi="Sylfaen"/>
          <w:sz w:val="24"/>
          <w:szCs w:val="24"/>
          <w:lang w:val="ka-GE"/>
        </w:rPr>
        <w:t xml:space="preserve"> - საორგანიზაციო კომიტეტის წევრი, თბილისი, საქართველო.</w:t>
      </w:r>
    </w:p>
    <w:p>
      <w:pPr>
        <w:pStyle w:val="Normal"/>
        <w:spacing w:lineRule="auto" w:line="240"/>
        <w:jc w:val="both"/>
        <w:rPr>
          <w:rFonts w:ascii="Sylfaen" w:hAnsi="Sylfaen" w:cs="Arial"/>
          <w:sz w:val="24"/>
          <w:szCs w:val="24"/>
          <w:lang w:val="ka-GE"/>
        </w:rPr>
      </w:pPr>
      <w:r>
        <w:rPr>
          <w:rFonts w:cs="Arial" w:ascii="Sylfaen" w:hAnsi="Sylfaen"/>
          <w:sz w:val="24"/>
          <w:szCs w:val="24"/>
          <w:lang w:val="ka-GE"/>
        </w:rPr>
      </w:r>
    </w:p>
    <w:p>
      <w:pPr>
        <w:pStyle w:val="Normal"/>
        <w:spacing w:lineRule="auto" w:line="240"/>
        <w:jc w:val="both"/>
        <w:rPr>
          <w:rFonts w:ascii="Sylfaen" w:hAnsi="Sylfaen" w:cs="Arial"/>
          <w:sz w:val="20"/>
          <w:szCs w:val="20"/>
          <w:lang w:val="ka-GE"/>
        </w:rPr>
      </w:pPr>
      <w:r>
        <w:rPr>
          <w:rFonts w:cs="Arial" w:ascii="Sylfaen" w:hAnsi="Sylfaen"/>
          <w:b/>
          <w:sz w:val="24"/>
          <w:szCs w:val="24"/>
          <w:lang w:val="ka-GE"/>
        </w:rPr>
        <w:t>2011</w:t>
      </w:r>
      <w:r>
        <w:rPr>
          <w:rFonts w:cs="Arial" w:ascii="Sylfaen" w:hAnsi="Sylfaen"/>
          <w:sz w:val="20"/>
          <w:szCs w:val="20"/>
          <w:lang w:val="ka-GE"/>
        </w:rPr>
        <w:t xml:space="preserve">  - </w:t>
      </w:r>
      <w:r>
        <w:rPr>
          <w:rFonts w:cs="Arial" w:ascii="Sylfaen" w:hAnsi="Sylfaen"/>
          <w:sz w:val="24"/>
          <w:szCs w:val="24"/>
          <w:lang w:val="ka-GE"/>
        </w:rPr>
        <w:t>ღუდუშაურის სახელობის ეროვნული სამედიცინო ცენტრი, თბილისი, საქართველო. სტუდენტი-პრაქტიკოსი.</w:t>
      </w:r>
      <w:r>
        <w:rPr>
          <w:rFonts w:cs="Arial" w:ascii="Sylfaen" w:hAnsi="Sylfaen"/>
          <w:sz w:val="20"/>
          <w:szCs w:val="20"/>
          <w:lang w:val="ka-GE"/>
        </w:rPr>
        <w:t xml:space="preserve"> </w:t>
      </w:r>
    </w:p>
    <w:p>
      <w:pPr>
        <w:pStyle w:val="Normal"/>
        <w:spacing w:lineRule="auto" w:line="24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</w:r>
    </w:p>
    <w:p>
      <w:pPr>
        <w:pStyle w:val="Normal"/>
        <w:spacing w:lineRule="auto" w:line="240"/>
        <w:jc w:val="both"/>
        <w:rPr>
          <w:rFonts w:ascii="Sylfaen" w:hAnsi="Sylfaen" w:cs="Arial"/>
          <w:sz w:val="20"/>
          <w:szCs w:val="20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2011</w:t>
      </w:r>
      <w:r>
        <w:rPr>
          <w:rFonts w:ascii="Sylfaen" w:hAnsi="Sylfaen"/>
          <w:sz w:val="24"/>
          <w:szCs w:val="24"/>
          <w:lang w:val="ka-GE"/>
        </w:rPr>
        <w:t xml:space="preserve"> - </w:t>
      </w:r>
      <w:r>
        <w:rPr>
          <w:rFonts w:cs="Arial" w:ascii="Arial" w:hAnsi="Arial"/>
          <w:b/>
          <w:sz w:val="24"/>
          <w:szCs w:val="24"/>
          <w:lang w:val="ka-GE"/>
        </w:rPr>
        <w:t>BLS Healthcare Provider (American Heart Association)</w:t>
      </w:r>
      <w:r>
        <w:rPr>
          <w:rFonts w:cs="Arial" w:ascii="Sylfaen" w:hAnsi="Sylfaen"/>
          <w:b/>
          <w:sz w:val="24"/>
          <w:szCs w:val="24"/>
          <w:lang w:val="ka-GE"/>
        </w:rPr>
        <w:t xml:space="preserve">  - </w:t>
      </w:r>
      <w:r>
        <w:rPr>
          <w:rFonts w:cs="Arial" w:ascii="Sylfaen" w:hAnsi="Sylfaen"/>
          <w:sz w:val="24"/>
          <w:szCs w:val="24"/>
          <w:lang w:val="ka-GE"/>
        </w:rPr>
        <w:t>საჩხერე, საქართველო.</w:t>
      </w:r>
    </w:p>
    <w:p>
      <w:pPr>
        <w:pStyle w:val="Normal"/>
        <w:spacing w:lineRule="auto" w:line="240"/>
        <w:jc w:val="both"/>
        <w:rPr>
          <w:rFonts w:ascii="Sylfaen" w:hAnsi="Sylfaen" w:cs="Arial"/>
          <w:sz w:val="20"/>
          <w:szCs w:val="20"/>
          <w:lang w:val="ka-GE"/>
        </w:rPr>
      </w:pPr>
      <w:r>
        <w:rPr>
          <w:rFonts w:cs="Arial" w:ascii="Sylfaen" w:hAnsi="Sylfaen"/>
          <w:sz w:val="20"/>
          <w:szCs w:val="20"/>
          <w:lang w:val="ka-GE"/>
        </w:rPr>
      </w:r>
    </w:p>
    <w:p>
      <w:pPr>
        <w:pStyle w:val="Normal"/>
        <w:spacing w:lineRule="auto" w:line="240"/>
        <w:jc w:val="both"/>
        <w:rPr>
          <w:rFonts w:ascii="Sylfaen" w:hAnsi="Sylfaen"/>
          <w:b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2014-2016</w:t>
      </w:r>
    </w:p>
    <w:p>
      <w:pPr>
        <w:pStyle w:val="Normal"/>
        <w:spacing w:lineRule="auto" w:line="24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ინსტიტუტის დასახელება და მისამართი</w:t>
      </w:r>
      <w:r>
        <w:rPr>
          <w:rFonts w:ascii="Sylfaen" w:hAnsi="Sylfaen"/>
          <w:sz w:val="24"/>
          <w:szCs w:val="24"/>
          <w:lang w:val="ka-GE"/>
        </w:rPr>
        <w:t xml:space="preserve"> - პ.ლ. შუპიკის სახელობის, დიპლომსშემდგომი განათლების ნაციონალური სამედიცინო აკადემია. დოროგოჟიჩის ქ.N9, 04112  კიევი, უკრაინა. </w:t>
      </w:r>
    </w:p>
    <w:p>
      <w:pPr>
        <w:pStyle w:val="Normal"/>
        <w:spacing w:lineRule="auto" w:line="24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სპეციალიზირებული მომზადება (კლინიკური ორდინატურა), სპეციალიზაცია - ნეიროქირურგია.</w:t>
      </w:r>
    </w:p>
    <w:p>
      <w:pPr>
        <w:pStyle w:val="Normal"/>
        <w:spacing w:lineRule="auto" w:line="24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</w:r>
    </w:p>
    <w:p>
      <w:pPr>
        <w:pStyle w:val="Normal"/>
        <w:spacing w:lineRule="auto" w:line="24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2015</w:t>
      </w:r>
      <w:r>
        <w:rPr>
          <w:rFonts w:ascii="Sylfaen" w:hAnsi="Sylfaen"/>
          <w:sz w:val="24"/>
          <w:szCs w:val="24"/>
          <w:lang w:val="ka-GE"/>
        </w:rPr>
        <w:t xml:space="preserve"> -  ცერებრული და ვენტრიკულური ენდოსკოპიის საერთაშორისო, პრაქტიკული სემინარი (</w:t>
      </w:r>
      <w:r>
        <w:rPr>
          <w:rFonts w:cs="Arial" w:ascii="Arial" w:hAnsi="Arial"/>
          <w:b/>
          <w:sz w:val="24"/>
          <w:szCs w:val="24"/>
          <w:lang w:val="ka-GE"/>
        </w:rPr>
        <w:t>International Hands-on Workshop on Cerebral and Ventricular Neuroendoscopy</w:t>
      </w:r>
      <w:r>
        <w:rPr>
          <w:rFonts w:cs="Arial" w:ascii="Sylfaen" w:hAnsi="Sylfaen"/>
          <w:b/>
          <w:sz w:val="24"/>
          <w:szCs w:val="24"/>
          <w:lang w:val="ka-GE"/>
        </w:rPr>
        <w:t>)</w:t>
      </w:r>
      <w:r>
        <w:rPr>
          <w:rFonts w:ascii="Sylfaen" w:hAnsi="Sylfaen"/>
          <w:sz w:val="24"/>
          <w:szCs w:val="24"/>
          <w:lang w:val="ka-GE"/>
        </w:rPr>
        <w:t>. მონაწილე. ნეაპოლი, იტალია.</w:t>
      </w:r>
    </w:p>
    <w:p>
      <w:pPr>
        <w:pStyle w:val="Normal"/>
        <w:spacing w:lineRule="auto" w:line="24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</w:r>
    </w:p>
    <w:p>
      <w:pPr>
        <w:pStyle w:val="Normal"/>
        <w:spacing w:lineRule="auto" w:line="24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2015</w:t>
      </w:r>
      <w:r>
        <w:rPr>
          <w:rFonts w:ascii="Sylfaen" w:hAnsi="Sylfaen"/>
          <w:sz w:val="24"/>
          <w:szCs w:val="24"/>
          <w:lang w:val="ka-GE"/>
        </w:rPr>
        <w:t xml:space="preserve"> - ევროპის პედიატრიული ნეიროქირურგიის წლიური კურსი (ESPN, 10</w:t>
      </w:r>
      <w:r>
        <w:rPr>
          <w:rFonts w:ascii="Sylfaen" w:hAnsi="Sylfaen"/>
          <w:sz w:val="24"/>
          <w:szCs w:val="24"/>
          <w:vertAlign w:val="superscript"/>
          <w:lang w:val="ka-GE"/>
        </w:rPr>
        <w:t>th</w:t>
      </w:r>
      <w:r>
        <w:rPr>
          <w:rFonts w:ascii="Sylfaen" w:hAnsi="Sylfaen"/>
          <w:sz w:val="24"/>
          <w:szCs w:val="24"/>
          <w:lang w:val="ka-GE"/>
        </w:rPr>
        <w:t xml:space="preserve"> cycle, 1</w:t>
      </w:r>
      <w:r>
        <w:rPr>
          <w:rFonts w:ascii="Sylfaen" w:hAnsi="Sylfaen"/>
          <w:sz w:val="24"/>
          <w:szCs w:val="24"/>
          <w:vertAlign w:val="superscript"/>
          <w:lang w:val="ka-GE"/>
        </w:rPr>
        <w:t>st</w:t>
      </w:r>
      <w:r>
        <w:rPr>
          <w:rFonts w:ascii="Sylfaen" w:hAnsi="Sylfaen"/>
          <w:sz w:val="24"/>
          <w:szCs w:val="24"/>
          <w:lang w:val="ka-GE"/>
        </w:rPr>
        <w:t xml:space="preserve"> year), 10 ციკლი, 1 წელი. მონაწილე. სეგოვია, ესპანეთი.</w:t>
      </w:r>
    </w:p>
    <w:p>
      <w:pPr>
        <w:pStyle w:val="Normal"/>
        <w:spacing w:lineRule="auto" w:line="24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</w:r>
    </w:p>
    <w:p>
      <w:pPr>
        <w:pStyle w:val="Normal"/>
        <w:spacing w:lineRule="auto" w:line="24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2015</w:t>
      </w:r>
      <w:r>
        <w:rPr>
          <w:rFonts w:ascii="Sylfaen" w:hAnsi="Sylfaen"/>
          <w:sz w:val="24"/>
          <w:szCs w:val="24"/>
          <w:lang w:val="ka-GE"/>
        </w:rPr>
        <w:t xml:space="preserve"> - ცერებერული ანევრიზმების მკურნალობის სემინარი, კიევი, უკრაინა. მონაწილე</w:t>
      </w:r>
    </w:p>
    <w:p>
      <w:pPr>
        <w:pStyle w:val="Normal"/>
        <w:spacing w:lineRule="auto" w:line="24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</w:r>
    </w:p>
    <w:p>
      <w:pPr>
        <w:pStyle w:val="Normal"/>
        <w:spacing w:lineRule="auto" w:line="24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2015</w:t>
      </w:r>
      <w:r>
        <w:rPr>
          <w:rFonts w:ascii="Sylfaen" w:hAnsi="Sylfaen"/>
          <w:sz w:val="24"/>
          <w:szCs w:val="24"/>
          <w:lang w:val="ka-GE"/>
        </w:rPr>
        <w:t xml:space="preserve"> - უკრაინის პედიატრიულ ნეიროქირურგთა ასოციაციის წევრი</w:t>
      </w:r>
    </w:p>
    <w:p>
      <w:pPr>
        <w:pStyle w:val="Normal"/>
        <w:spacing w:lineRule="auto" w:line="240"/>
        <w:jc w:val="both"/>
        <w:rPr>
          <w:rFonts w:ascii="Sylfaen" w:hAnsi="Sylfaen"/>
          <w:sz w:val="24"/>
          <w:szCs w:val="24"/>
          <w:lang w:val="uk-UA"/>
        </w:rPr>
      </w:pPr>
      <w:r>
        <w:rPr>
          <w:rFonts w:ascii="Sylfaen" w:hAnsi="Sylfaen"/>
          <w:sz w:val="24"/>
          <w:szCs w:val="24"/>
          <w:lang w:val="uk-UA"/>
        </w:rPr>
      </w:r>
    </w:p>
    <w:p>
      <w:pPr>
        <w:pStyle w:val="Normal"/>
        <w:spacing w:lineRule="auto" w:line="24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15-16 სექტემბერი, 2016წ.</w:t>
      </w:r>
      <w:r>
        <w:rPr>
          <w:rFonts w:ascii="Sylfaen" w:hAnsi="Sylfaen"/>
          <w:sz w:val="24"/>
          <w:szCs w:val="24"/>
          <w:lang w:val="ka-GE"/>
        </w:rPr>
        <w:t xml:space="preserve"> - უკრაინის ნეიროქირურგთა კონფერენცია (მონაწილე), კამინეც-პადოლსკი, უკრაინა.</w:t>
      </w:r>
    </w:p>
    <w:p>
      <w:pPr>
        <w:pStyle w:val="Normal"/>
        <w:spacing w:lineRule="auto" w:line="24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</w:r>
    </w:p>
    <w:p>
      <w:pPr>
        <w:pStyle w:val="Normal"/>
        <w:spacing w:lineRule="auto" w:line="24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2016</w:t>
      </w:r>
      <w:r>
        <w:rPr>
          <w:rFonts w:ascii="Sylfaen" w:hAnsi="Sylfaen"/>
          <w:sz w:val="24"/>
          <w:szCs w:val="24"/>
          <w:lang w:val="ka-GE"/>
        </w:rPr>
        <w:t xml:space="preserve"> - მე-3 სამეცნიერო-პრაქტიკული კონფერენცია </w:t>
      </w:r>
      <w:r>
        <w:rPr>
          <w:rFonts w:ascii="Sylfaen" w:hAnsi="Sylfaen"/>
          <w:sz w:val="24"/>
          <w:szCs w:val="24"/>
          <w:lang w:val="en-US"/>
        </w:rPr>
        <w:t>“</w:t>
      </w:r>
      <w:r>
        <w:rPr>
          <w:rFonts w:ascii="Sylfaen" w:hAnsi="Sylfaen"/>
          <w:sz w:val="24"/>
          <w:szCs w:val="24"/>
          <w:lang w:val="ka-GE"/>
        </w:rPr>
        <w:t>ინოვაცია ნეიროქირურგიაში</w:t>
      </w:r>
      <w:r>
        <w:rPr>
          <w:rFonts w:ascii="Sylfaen" w:hAnsi="Sylfaen"/>
          <w:sz w:val="24"/>
          <w:szCs w:val="24"/>
          <w:lang w:val="en-US"/>
        </w:rPr>
        <w:t>”</w:t>
      </w:r>
      <w:r>
        <w:rPr>
          <w:rFonts w:ascii="Sylfaen" w:hAnsi="Sylfaen"/>
          <w:sz w:val="24"/>
          <w:szCs w:val="24"/>
          <w:lang w:val="ka-GE"/>
        </w:rPr>
        <w:t>, კიევი, უკრაინა. მონაწილე</w:t>
      </w:r>
    </w:p>
    <w:p>
      <w:pPr>
        <w:pStyle w:val="Normal"/>
        <w:spacing w:lineRule="auto" w:line="24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</w:r>
    </w:p>
    <w:p>
      <w:pPr>
        <w:pStyle w:val="Normal"/>
        <w:spacing w:lineRule="auto" w:line="24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2016</w:t>
      </w:r>
      <w:r>
        <w:rPr>
          <w:rFonts w:ascii="Sylfaen" w:hAnsi="Sylfaen"/>
          <w:sz w:val="24"/>
          <w:szCs w:val="24"/>
          <w:lang w:val="ka-GE"/>
        </w:rPr>
        <w:t xml:space="preserve"> - პირველი საერთაშორისო სამედიცინო-პრაქტიკული ტრეინინგი, კიევი, უკრაინა. მონაწილე-მომხსენებელი. </w:t>
      </w:r>
    </w:p>
    <w:p>
      <w:pPr>
        <w:pStyle w:val="Normal"/>
        <w:spacing w:lineRule="auto" w:line="240"/>
        <w:jc w:val="both"/>
        <w:rPr>
          <w:rFonts w:ascii="Sylfaen" w:hAnsi="Sylfaen"/>
          <w:sz w:val="24"/>
          <w:szCs w:val="24"/>
          <w:lang w:val="ka-GE"/>
        </w:rPr>
      </w:pPr>
      <w:r>
        <w:rPr/>
      </w:r>
    </w:p>
    <w:p>
      <w:pPr>
        <w:pStyle w:val="Normal"/>
        <w:spacing w:lineRule="auto" w:line="24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2016წ.</w:t>
      </w:r>
      <w:r>
        <w:rPr>
          <w:rFonts w:ascii="Sylfaen" w:hAnsi="Sylfaen"/>
          <w:sz w:val="24"/>
          <w:szCs w:val="24"/>
          <w:lang w:val="ka-GE"/>
        </w:rPr>
        <w:t xml:space="preserve"> - ექიმი-ნეიროქირურგი, თბილისი, საქართველო.</w:t>
      </w:r>
    </w:p>
    <w:p>
      <w:pPr>
        <w:pStyle w:val="Normal"/>
        <w:spacing w:lineRule="auto" w:line="24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bCs/>
          <w:sz w:val="24"/>
          <w:szCs w:val="24"/>
          <w:lang w:val="en-US"/>
        </w:rPr>
        <w:t>2017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წ. - </w:t>
      </w:r>
      <w:r>
        <w:rPr>
          <w:rFonts w:ascii="Sylfaen" w:hAnsi="Sylfaen"/>
          <w:sz w:val="24"/>
          <w:szCs w:val="24"/>
          <w:lang w:val="ka-GE"/>
        </w:rPr>
        <w:t>ევრაზიის პედიატრიული ნეიროქირურგიის ასოციაციის პირველი შეკრება, მონაწილე, მინსკი, ბელორუსია</w:t>
      </w:r>
    </w:p>
    <w:p>
      <w:pPr>
        <w:pStyle w:val="Normal"/>
        <w:spacing w:lineRule="auto" w:line="24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bCs/>
          <w:sz w:val="24"/>
          <w:szCs w:val="24"/>
          <w:lang w:val="ka-GE"/>
        </w:rPr>
        <w:t xml:space="preserve">2018წ. - </w:t>
      </w:r>
      <w:r>
        <w:rPr>
          <w:rFonts w:ascii="Sylfaen" w:hAnsi="Sylfaen"/>
          <w:sz w:val="24"/>
          <w:szCs w:val="24"/>
          <w:lang w:val="ka-GE"/>
        </w:rPr>
        <w:t>ინტრაკრანიული წნევის მართვის და ჰიდროცეფალიის მე -3 პრაქტიკული სემინარი, მონაწილე, ჰომბურგ-საარი, გერმანია</w:t>
      </w:r>
    </w:p>
    <w:p>
      <w:pPr>
        <w:pStyle w:val="Normal"/>
        <w:spacing w:lineRule="auto" w:line="24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bCs/>
          <w:sz w:val="24"/>
          <w:szCs w:val="24"/>
          <w:lang w:val="ka-GE"/>
        </w:rPr>
        <w:t xml:space="preserve">2019.წ </w:t>
      </w:r>
      <w:r>
        <w:rPr>
          <w:rFonts w:ascii="Sylfaen" w:hAnsi="Sylfaen"/>
          <w:sz w:val="24"/>
          <w:szCs w:val="24"/>
          <w:lang w:val="ka-GE"/>
        </w:rPr>
        <w:t>-ხერხემლის ქირურგიისა და პედიატრიულ ორთოპედიის საერთაშორისო კონფერენცია, მონაწილე, თბილისი, საქართველო</w:t>
      </w:r>
    </w:p>
    <w:p>
      <w:pPr>
        <w:pStyle w:val="Normal"/>
        <w:spacing w:lineRule="auto" w:line="24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bCs/>
          <w:sz w:val="24"/>
          <w:szCs w:val="24"/>
          <w:lang w:val="ka-GE"/>
        </w:rPr>
        <w:t xml:space="preserve">2019წ. - </w:t>
      </w:r>
      <w:bookmarkStart w:id="0" w:name="_GoBack"/>
      <w:r>
        <w:rPr>
          <w:rFonts w:ascii="Sylfaen" w:hAnsi="Sylfaen"/>
          <w:sz w:val="24"/>
          <w:szCs w:val="24"/>
          <w:lang w:val="ka-GE"/>
        </w:rPr>
        <w:t>ხერხემლის ქირურგიის პრაქტიკული სემინარი (</w:t>
      </w:r>
      <w:r>
        <w:rPr>
          <w:rFonts w:ascii="Sylfaen" w:hAnsi="Sylfaen"/>
          <w:sz w:val="24"/>
          <w:szCs w:val="24"/>
          <w:lang w:val="en-US"/>
        </w:rPr>
        <w:t>ADVANCED SPINE COURSE)</w:t>
      </w:r>
      <w:r>
        <w:rPr>
          <w:rFonts w:ascii="Sylfaen" w:hAnsi="Sylfaen"/>
          <w:sz w:val="24"/>
          <w:szCs w:val="24"/>
          <w:lang w:val="ka-GE"/>
        </w:rPr>
        <w:t>, მონაწილე, მუმბაი, ინდოეთი</w:t>
      </w:r>
      <w:bookmarkEnd w:id="0"/>
    </w:p>
    <w:p>
      <w:pPr>
        <w:pStyle w:val="Normal"/>
        <w:spacing w:lineRule="auto" w:line="24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bCs/>
          <w:sz w:val="24"/>
          <w:szCs w:val="24"/>
          <w:lang w:val="en-US"/>
        </w:rPr>
        <w:t>20</w:t>
      </w:r>
      <w:r>
        <w:rPr>
          <w:rFonts w:ascii="Sylfaen" w:hAnsi="Sylfaen"/>
          <w:b/>
          <w:bCs/>
          <w:sz w:val="24"/>
          <w:szCs w:val="24"/>
          <w:lang w:val="en-US"/>
        </w:rPr>
        <w:t>20</w:t>
      </w:r>
      <w:r>
        <w:rPr>
          <w:rFonts w:ascii="Sylfaen" w:hAnsi="Sylfaen"/>
          <w:b/>
          <w:bCs/>
          <w:sz w:val="24"/>
          <w:szCs w:val="24"/>
          <w:lang w:val="en-US"/>
        </w:rPr>
        <w:t>წ</w:t>
      </w:r>
      <w:r>
        <w:rPr>
          <w:rFonts w:ascii="Sylfaen" w:hAnsi="Sylfaen"/>
          <w:b/>
          <w:bCs/>
          <w:sz w:val="24"/>
          <w:szCs w:val="24"/>
          <w:lang w:val="ka-GE"/>
        </w:rPr>
        <w:t xml:space="preserve">. - </w:t>
      </w:r>
      <w:bookmarkStart w:id="1" w:name="_GoBack1"/>
      <w:r>
        <w:rPr>
          <w:rFonts w:ascii="Sylfaen" w:hAnsi="Sylfaen"/>
          <w:b w:val="false"/>
          <w:bCs w:val="false"/>
          <w:sz w:val="24"/>
          <w:szCs w:val="24"/>
          <w:lang w:val="ka-GE"/>
        </w:rPr>
        <w:t>პ</w:t>
      </w:r>
      <w:bookmarkEnd w:id="1"/>
      <w:r>
        <w:rPr>
          <w:rFonts w:ascii="Sylfaen" w:hAnsi="Sylfaen"/>
          <w:b w:val="false"/>
          <w:bCs w:val="false"/>
          <w:sz w:val="24"/>
          <w:szCs w:val="24"/>
          <w:lang w:val="ka-GE"/>
        </w:rPr>
        <w:t>რაქტიკულ-თეორიული სტაჟირება,კურსი (</w:t>
      </w:r>
      <w:r>
        <w:rPr>
          <w:rFonts w:ascii="Sylfaen" w:hAnsi="Sylfaen"/>
          <w:b w:val="false"/>
          <w:bCs w:val="false"/>
          <w:sz w:val="24"/>
          <w:szCs w:val="24"/>
          <w:lang w:val="en-US"/>
        </w:rPr>
        <w:t>observeship)</w:t>
      </w:r>
      <w:r>
        <w:rPr>
          <w:rFonts w:ascii="Sylfaen" w:hAnsi="Sylfaen"/>
          <w:b w:val="false"/>
          <w:bCs w:val="false"/>
          <w:sz w:val="24"/>
          <w:szCs w:val="24"/>
          <w:lang w:val="ka-GE"/>
        </w:rPr>
        <w:t xml:space="preserve"> პედიატრიულ ნეიროქირურგიაში, კურსის ხელმძღვანელი, თბილისი, საქართველო</w:t>
      </w:r>
    </w:p>
    <w:p>
      <w:pPr>
        <w:pStyle w:val="Normal"/>
        <w:spacing w:lineRule="auto" w:line="240"/>
        <w:jc w:val="both"/>
        <w:rPr>
          <w:rFonts w:ascii="Sylfaen" w:hAnsi="Sylfaen"/>
          <w:sz w:val="24"/>
          <w:szCs w:val="24"/>
          <w:lang w:val="ka-GE"/>
        </w:rPr>
      </w:pPr>
      <w:r>
        <w:rPr>
          <w:b/>
          <w:bCs/>
          <w:lang w:val="en-US"/>
        </w:rPr>
      </w:r>
    </w:p>
    <w:p>
      <w:pPr>
        <w:pStyle w:val="Normal"/>
        <w:spacing w:lineRule="auto" w:line="240"/>
        <w:jc w:val="both"/>
        <w:rPr>
          <w:rFonts w:ascii="Sylfaen" w:hAnsi="Sylfaen"/>
          <w:sz w:val="24"/>
          <w:szCs w:val="24"/>
          <w:lang w:val="ka-GE"/>
        </w:rPr>
      </w:pPr>
      <w:r>
        <w:rPr>
          <w:b/>
          <w:bCs/>
          <w:lang w:val="en-US"/>
        </w:rPr>
      </w:r>
    </w:p>
    <w:p>
      <w:pPr>
        <w:pStyle w:val="Normal"/>
        <w:spacing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sdt>
        <w:sdtPr>
          <w:id w:val="276134570"/>
        </w:sdtPr>
        <w:sdtContent>
          <w:r>
            <w:rPr>
              <w:rFonts w:eastAsia="Arial Unicode MS" w:cs="Arial Unicode MS" w:ascii="Arial Unicode MS" w:hAnsi="Arial Unicode MS"/>
              <w:b/>
              <w:sz w:val="20"/>
              <w:szCs w:val="20"/>
            </w:rPr>
            <w:t xml:space="preserve"> </w:t>
          </w:r>
          <w:r>
            <w:rPr>
              <w:rFonts w:eastAsia="Arial Unicode MS" w:cs="Arial Unicode MS" w:ascii="Arial Unicode MS" w:hAnsi="Arial Unicode MS"/>
              <w:b/>
              <w:sz w:val="20"/>
              <w:szCs w:val="20"/>
            </w:rPr>
            <w:t xml:space="preserve">უცხო ენის ცოდნა </w:t>
          </w:r>
        </w:sdtContent>
      </w:sdt>
    </w:p>
    <w:p>
      <w:pPr>
        <w:pStyle w:val="Normal"/>
        <w:spacing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tbl>
      <w:tblPr>
        <w:tblStyle w:val="ae"/>
        <w:tblW w:w="10594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223"/>
        <w:gridCol w:w="1425"/>
        <w:gridCol w:w="1456"/>
        <w:gridCol w:w="1575"/>
        <w:gridCol w:w="1515"/>
        <w:gridCol w:w="2399"/>
      </w:tblGrid>
      <w:tr>
        <w:trPr/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B5294" w:themeFill="accent1" w:themeFillShade="b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color w:val="FFFFFF" w:themeColor="background1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color w:val="FFFFFF" w:themeColor="background1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id w:val="1239233453"/>
              </w:sdtPr>
              <w:sdtContent>
                <w:r>
                  <w:rPr>
                    <w:rFonts w:eastAsia="Arial Unicode MS" w:cs="Arial Unicode MS" w:ascii="Arial Unicode MS" w:hAnsi="Arial Unicode MS"/>
                    <w:color w:val="FFFFFF" w:themeColor="background1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B5294" w:themeFill="accent1" w:themeFillShade="b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id w:val="1285729595"/>
              </w:sdtPr>
              <w:sdtContent>
                <w:r>
                  <w:rPr>
                    <w:rFonts w:eastAsia="Arial Unicode MS" w:cs="Arial Unicode MS" w:ascii="Arial Unicode MS" w:hAnsi="Arial Unicode MS"/>
                    <w:color w:val="FFFFFF" w:themeColor="background1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B5294" w:themeFill="accent1" w:themeFillShade="b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id w:val="2104235444"/>
              </w:sdtPr>
              <w:sdtContent>
                <w:r>
                  <w:rPr>
                    <w:rFonts w:eastAsia="Arial Unicode MS" w:cs="Arial Unicode MS" w:ascii="Arial Unicode MS" w:hAnsi="Arial Unicode MS"/>
                    <w:color w:val="FFFFFF" w:themeColor="background1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B5294" w:themeFill="accent1" w:themeFillShade="b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id w:val="1217132356"/>
              </w:sdtPr>
              <w:sdtContent>
                <w:r>
                  <w:rPr>
                    <w:rFonts w:eastAsia="Arial Unicode MS" w:cs="Arial Unicode MS" w:ascii="Arial Unicode MS" w:hAnsi="Arial Unicode MS"/>
                    <w:color w:val="FFFFFF" w:themeColor="background1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B5294" w:themeFill="accent1" w:themeFillShade="b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id w:val="1032640728"/>
              </w:sdtPr>
              <w:sdtContent>
                <w:r>
                  <w:rPr>
                    <w:rFonts w:eastAsia="Arial Unicode MS" w:cs="Arial Unicode MS" w:ascii="Arial Unicode MS" w:hAnsi="Arial Unicode MS"/>
                    <w:color w:val="FFFFFF" w:themeColor="background1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B5294" w:themeFill="accent1" w:themeFillShade="b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Merriweather" w:hAnsi="Merriweather" w:eastAsia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id w:val="2105871905"/>
              </w:sdtPr>
              <w:sdtContent>
                <w:r>
                  <w:rPr>
                    <w:rFonts w:eastAsia="Arial Unicode MS" w:cs="Arial Unicode MS" w:ascii="Arial Unicode MS" w:hAnsi="Arial Unicode MS"/>
                    <w:color w:val="FFFFFF" w:themeColor="background1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>
        <w:trPr/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Merriweather" w:hAnsi="Merriweather" w:eastAsia="Merriweather" w:cs="Merriweather"/>
                <w:color w:val="000000"/>
                <w:sz w:val="20"/>
                <w:szCs w:val="20"/>
              </w:rPr>
            </w:pPr>
            <w:sdt>
              <w:sdtPr>
                <w:id w:val="1412033203"/>
              </w:sdtPr>
              <w:sdtContent>
                <w:r>
                  <w:rPr>
                    <w:rFonts w:ascii="Sylfaen" w:hAnsi="Sylfaen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Sylfaen" w:hAnsi="Sylfaen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Sylfaen" w:hAnsi="Sylfaen"/>
                <w:b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Sylfaen" w:hAnsi="Sylfaen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</w:tr>
      <w:tr>
        <w:trPr/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Sylfaen" w:hAnsi="Sylfaen" w:eastAsia="Merriweather" w:cs="Merriweather"/>
                <w:color w:val="000000"/>
                <w:sz w:val="20"/>
                <w:szCs w:val="20"/>
              </w:rPr>
            </w:pPr>
            <w:r>
              <w:rPr>
                <w:rFonts w:eastAsia="Merriweather" w:cs="Merriweather" w:ascii="Sylfaen" w:hAnsi="Sylfaen"/>
                <w:color w:val="000000"/>
                <w:sz w:val="20"/>
                <w:szCs w:val="20"/>
              </w:rPr>
              <w:t>უკრაინული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Sylfaen" w:hAnsi="Sylfaen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Sylfaen" w:hAnsi="Sylfaen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Sylfaen" w:hAnsi="Sylfaen"/>
                <w:b/>
                <w:sz w:val="20"/>
                <w:szCs w:val="20"/>
              </w:rPr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</w:tr>
      <w:tr>
        <w:trPr/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Sylfaen" w:hAnsi="Sylfaen" w:eastAsia="Merriweather" w:cs="Merriweather"/>
                <w:color w:val="000000"/>
                <w:sz w:val="20"/>
                <w:szCs w:val="20"/>
              </w:rPr>
            </w:pPr>
            <w:r>
              <w:rPr>
                <w:rFonts w:eastAsia="Merriweather" w:cs="Merriweather" w:ascii="Sylfaen" w:hAnsi="Sylfaen"/>
                <w:color w:val="000000"/>
                <w:sz w:val="20"/>
                <w:szCs w:val="20"/>
              </w:rPr>
              <w:t>რუსული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Sylfaen" w:hAnsi="Sylfaen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</w:tr>
      <w:tr>
        <w:trPr/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 w:before="0" w:after="0"/>
              <w:rPr>
                <w:rFonts w:ascii="Sylfaen" w:hAnsi="Sylfaen" w:eastAsia="Merriweather" w:cs="Merriweather"/>
                <w:color w:val="000000"/>
                <w:sz w:val="20"/>
                <w:szCs w:val="20"/>
              </w:rPr>
            </w:pPr>
            <w:r>
              <w:rPr>
                <w:rFonts w:eastAsia="Merriweather" w:cs="Merriweather" w:ascii="Sylfaen" w:hAnsi="Sylfaen"/>
                <w:color w:val="000000"/>
                <w:sz w:val="20"/>
                <w:szCs w:val="20"/>
              </w:rPr>
              <w:t>გერმანული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Sylfaen" w:hAnsi="Sylfaen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Sylfaen" w:hAnsi="Sylfaen"/>
                <w:b/>
                <w:sz w:val="20"/>
                <w:szCs w:val="20"/>
              </w:rPr>
              <w:t>+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Merriweather" w:hAnsi="Merriweather" w:eastAsia="Merriweather" w:cs="Merriweather"/>
                <w:b/>
                <w:b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b/>
                <w:sz w:val="20"/>
                <w:szCs w:val="20"/>
              </w:rPr>
            </w:r>
          </w:p>
        </w:tc>
      </w:tr>
    </w:tbl>
    <w:p>
      <w:pPr>
        <w:pStyle w:val="Normal"/>
        <w:spacing w:before="0" w:after="0"/>
        <w:rPr>
          <w:rFonts w:ascii="Calibri" w:hAnsi="Calibri" w:eastAsia="Merriweather" w:cs="Merriweather" w:asciiTheme="minorHAnsi" w:hAnsiTheme="minorHAnsi"/>
          <w:b/>
          <w:b/>
          <w:sz w:val="20"/>
          <w:szCs w:val="20"/>
        </w:rPr>
      </w:pPr>
      <w:r>
        <w:rPr>
          <w:rFonts w:eastAsia="Merriweather" w:cs="Merriweather"/>
          <w:b/>
          <w:sz w:val="20"/>
          <w:szCs w:val="20"/>
        </w:rPr>
      </w:r>
    </w:p>
    <w:p>
      <w:pPr>
        <w:pStyle w:val="Normal"/>
        <w:spacing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sdt>
        <w:sdtPr>
          <w:id w:val="1679605821"/>
        </w:sdtPr>
        <w:sdtContent>
          <w:r>
            <w:rPr>
              <w:rFonts w:eastAsia="Arial Unicode MS" w:cs="Arial Unicode MS" w:ascii="Arial Unicode MS" w:hAnsi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>
      <w:pPr>
        <w:pStyle w:val="Normal"/>
        <w:spacing w:before="0" w:after="0"/>
        <w:rPr>
          <w:rFonts w:ascii="Merriweather" w:hAnsi="Merriweather" w:eastAsia="Merriweather" w:cs="Merriweather"/>
          <w:b/>
          <w:b/>
          <w:sz w:val="20"/>
          <w:szCs w:val="20"/>
        </w:rPr>
      </w:pPr>
      <w:r>
        <w:rPr>
          <w:rFonts w:eastAsia="Merriweather" w:cs="Merriweather" w:ascii="Merriweather" w:hAnsi="Merriweather"/>
          <w:b/>
          <w:sz w:val="20"/>
          <w:szCs w:val="20"/>
        </w:rPr>
      </w:r>
    </w:p>
    <w:tbl>
      <w:tblPr>
        <w:tblStyle w:val="af"/>
        <w:tblW w:w="10480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2604"/>
        <w:gridCol w:w="2080"/>
        <w:gridCol w:w="1945"/>
        <w:gridCol w:w="1943"/>
        <w:gridCol w:w="1908"/>
      </w:tblGrid>
      <w:tr>
        <w:trPr/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B5294" w:themeFill="accent1" w:themeFillShade="b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18"/>
                <w:szCs w:val="18"/>
              </w:rPr>
            </w:pPr>
            <w:r>
              <w:rPr>
                <w:rFonts w:eastAsia="Merriweather" w:cs="Merriweather" w:ascii="Merriweather" w:hAnsi="Merriweather"/>
                <w:sz w:val="18"/>
                <w:szCs w:val="18"/>
              </w:rPr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B5294" w:themeFill="accent1" w:themeFillShade="b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sdt>
              <w:sdtPr>
                <w:id w:val="1711679758"/>
              </w:sdtPr>
              <w:sdtContent>
                <w:r>
                  <w:rPr>
                    <w:rFonts w:eastAsia="Arial Unicode MS" w:cs="Arial Unicode MS" w:ascii="Arial Unicode MS" w:hAnsi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B5294" w:themeFill="accent1" w:themeFillShade="b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sdt>
              <w:sdtPr>
                <w:id w:val="901433373"/>
              </w:sdtPr>
              <w:sdtContent>
                <w:r>
                  <w:rPr>
                    <w:rFonts w:eastAsia="Arial Unicode MS" w:cs="Arial Unicode MS" w:ascii="Arial Unicode MS" w:hAnsi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B5294" w:themeFill="accent1" w:themeFillShade="b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sdt>
              <w:sdtPr>
                <w:id w:val="2046161960"/>
              </w:sdtPr>
              <w:sdtContent>
                <w:r>
                  <w:rPr>
                    <w:rFonts w:eastAsia="Arial Unicode MS" w:cs="Arial Unicode MS" w:ascii="Arial Unicode MS" w:hAnsi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B5294" w:themeFill="accent1" w:themeFillShade="b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sdt>
              <w:sdtPr>
                <w:id w:val="1422021777"/>
              </w:sdtPr>
              <w:sdtContent>
                <w:r>
                  <w:rPr>
                    <w:rFonts w:eastAsia="Arial Unicode MS" w:cs="Arial Unicode MS" w:ascii="Arial Unicode MS" w:hAnsi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>
        <w:trPr/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Merriweather" w:hAnsi="Merriweather" w:eastAsia="Merriweather" w:cs="Merriweather"/>
                <w:color w:val="000000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Sylfaen" w:hAnsi="Sylfaen"/>
                <w:sz w:val="20"/>
                <w:szCs w:val="20"/>
              </w:rPr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Sylfaen" w:hAnsi="Sylfaen"/>
                <w:sz w:val="20"/>
                <w:szCs w:val="20"/>
              </w:rPr>
              <w:t>+</w:t>
            </w:r>
          </w:p>
        </w:tc>
      </w:tr>
      <w:tr>
        <w:trPr>
          <w:trHeight w:val="285" w:hRule="atLeast"/>
        </w:trPr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Merriweather" w:hAnsi="Merriweather" w:eastAsia="Merriweather" w:cs="Merriweather"/>
                <w:color w:val="000000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Sylfaen" w:hAnsi="Sylfaen"/>
                <w:sz w:val="20"/>
                <w:szCs w:val="20"/>
              </w:rPr>
              <w:t>+</w:t>
            </w:r>
          </w:p>
        </w:tc>
      </w:tr>
      <w:tr>
        <w:trPr/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Merriweather" w:hAnsi="Merriweather" w:eastAsia="Merriweather" w:cs="Merriweather"/>
                <w:color w:val="000000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Sylfaen" w:hAnsi="Sylfaen"/>
                <w:sz w:val="20"/>
                <w:szCs w:val="20"/>
              </w:rPr>
              <w:t>+</w:t>
            </w:r>
          </w:p>
        </w:tc>
      </w:tr>
      <w:tr>
        <w:trPr/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Merriweather" w:hAnsi="Merriweather" w:eastAsia="Merriweather" w:cs="Merriweather"/>
                <w:color w:val="000000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Zoom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Sylfaen" w:hAnsi="Sylfaen"/>
                <w:sz w:val="20"/>
                <w:szCs w:val="20"/>
              </w:rPr>
              <w:t>+</w:t>
            </w:r>
          </w:p>
        </w:tc>
      </w:tr>
      <w:tr>
        <w:trPr/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  <w:t>google drive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Sylfaen" w:hAnsi="Sylfaen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Sylfaen" w:hAnsi="Sylfaen"/>
                <w:sz w:val="20"/>
                <w:szCs w:val="20"/>
              </w:rPr>
              <w:t>+</w:t>
            </w:r>
          </w:p>
        </w:tc>
      </w:tr>
      <w:tr>
        <w:trPr/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Merriweather" w:hAnsi="Merriweather" w:eastAsia="Merriweather" w:cs="Merriweather"/>
                <w:color w:val="000000"/>
                <w:sz w:val="20"/>
                <w:szCs w:val="20"/>
              </w:rPr>
            </w:pPr>
            <w:sdt>
              <w:sdtPr>
                <w:id w:val="1081855023"/>
              </w:sdtPr>
              <w:sdtContent>
                <w:r>
                  <w:rPr>
                    <w:rFonts w:eastAsia="Arial Unicode MS" w:cs="Arial Unicode MS" w:ascii="Arial Unicode MS" w:hAnsi="Arial Unicode MS"/>
                    <w:color w:val="000000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Merriweather" w:hAnsi="Merriweather" w:eastAsia="Merriweather" w:cs="Merriweather"/>
                <w:sz w:val="20"/>
                <w:szCs w:val="20"/>
              </w:rPr>
            </w:pPr>
            <w:r>
              <w:rPr>
                <w:rFonts w:eastAsia="Merriweather" w:cs="Merriweather" w:ascii="Merriweather" w:hAnsi="Merriweather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160"/>
        <w:jc w:val="both"/>
        <w:rPr>
          <w:rFonts w:ascii="Calibri" w:hAnsi="Calibri" w:eastAsia="Merriweather" w:cs="Merriweather" w:asciiTheme="minorHAnsi" w:hAnsiTheme="minorHAnsi"/>
          <w:sz w:val="2"/>
          <w:szCs w:val="2"/>
        </w:rPr>
      </w:pPr>
      <w:r>
        <w:rPr>
          <w:rFonts w:eastAsia="Merriweather" w:cs="Merriweather"/>
          <w:b/>
          <w:bCs/>
          <w:sz w:val="2"/>
          <w:szCs w:val="2"/>
          <w:lang w:val="en-US"/>
        </w:rPr>
      </w:r>
    </w:p>
    <w:sectPr>
      <w:type w:val="nextPage"/>
      <w:pgSz w:w="11906" w:h="16838"/>
      <w:pgMar w:left="975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lfaen">
    <w:charset w:val="00"/>
    <w:family w:val="roman"/>
    <w:pitch w:val="variable"/>
  </w:font>
  <w:font w:name="Merriweather">
    <w:charset w:val="00"/>
    <w:family w:val="roman"/>
    <w:pitch w:val="variable"/>
  </w:font>
  <w:font w:name="Arial Unicode MS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1404f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1404f5"/>
    <w:rPr>
      <w:color w:val="0563C1" w:themeColor="hyperlink"/>
      <w:u w:val="single"/>
    </w:rPr>
  </w:style>
  <w:style w:type="character" w:styleId="Appleconvertedspace" w:customStyle="1">
    <w:name w:val="apple-converted-space"/>
    <w:basedOn w:val="DefaultParagraphFont"/>
    <w:qFormat/>
    <w:rsid w:val="000d014c"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9f7ec3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9f7ec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rchilagladze2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LibreOffice/7.1.5.2$Windows_X86_64 LibreOffice_project/85f04e9f809797b8199d13c421bd8a2b025d52b5</Application>
  <AppVersion>15.0000</AppVersion>
  <Pages>3</Pages>
  <Words>359</Words>
  <Characters>2736</Characters>
  <CharactersWithSpaces>3327</CharactersWithSpaces>
  <Paragraphs>78</Paragraphs>
  <Company>KOMP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2019-12-11T20:05:00Z</dcterms:created>
  <dc:creator>GYPNORION</dc:creator>
  <dc:description/>
  <dc:language>en-US</dc:language>
  <cp:lastModifiedBy/>
  <dcterms:modified xsi:type="dcterms:W3CDTF">2023-03-06T13:08:15Z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