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7B38F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7B38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02ADB8F7" w:rsidR="005C5E3B" w:rsidRDefault="007B38F3" w:rsidP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proofErr w:type="spellStart"/>
                <w:r w:rsidR="00763B00">
                  <w:rPr>
                    <w:lang w:val="en-US"/>
                  </w:rPr>
                  <w:t>Tinatin</w:t>
                </w:r>
                <w:proofErr w:type="spellEnd"/>
                <w:r w:rsidR="00763B00">
                  <w:rPr>
                    <w:lang w:val="en-US"/>
                  </w:rPr>
                  <w:t xml:space="preserve"> </w:t>
                </w:r>
                <w:proofErr w:type="spellStart"/>
                <w:r w:rsidR="00763B00">
                  <w:rPr>
                    <w:lang w:val="en-US"/>
                  </w:rPr>
                  <w:t>Gavasheli</w:t>
                </w:r>
                <w:proofErr w:type="spellEnd"/>
                <w:r w:rsidR="00763B00">
                  <w:rPr>
                    <w:lang w:val="en-US"/>
                  </w:rPr>
                  <w:t xml:space="preserve"> 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7B38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5D9D7F52" w:rsidR="005C5E3B" w:rsidRPr="00C305A9" w:rsidRDefault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18. 08. 1981 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7B38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CCD39F4" w:rsidR="005C5E3B" w:rsidRDefault="007B38F3" w:rsidP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proofErr w:type="spellStart"/>
                <w:r w:rsidR="00763B00">
                  <w:rPr>
                    <w:lang w:val="en-US"/>
                  </w:rPr>
                  <w:t>Tbilisi,U</w:t>
                </w:r>
                <w:proofErr w:type="spellEnd"/>
                <w:r w:rsidR="00763B00">
                  <w:rPr>
                    <w:lang w:val="en-US"/>
                  </w:rPr>
                  <w:t xml:space="preserve">. </w:t>
                </w:r>
                <w:proofErr w:type="spellStart"/>
                <w:r w:rsidR="00763B00">
                  <w:rPr>
                    <w:lang w:val="en-US"/>
                  </w:rPr>
                  <w:t>Chkheidze</w:t>
                </w:r>
                <w:proofErr w:type="spellEnd"/>
                <w:r w:rsidR="00763B00">
                  <w:rPr>
                    <w:lang w:val="en-US"/>
                  </w:rPr>
                  <w:t xml:space="preserve"> 23 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6835505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06CA2C4B" w14:textId="6057AF1C" w:rsidR="00763B00" w:rsidRPr="00C305A9" w:rsidRDefault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597 07 50 22 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7B38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40A436B9" w:rsidR="005C5E3B" w:rsidRPr="00763B00" w:rsidRDefault="00CE64E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8" w:history="1">
              <w:r w:rsidRPr="00BD6283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tikogavasheli18@gmail.com</w:t>
              </w:r>
            </w:hyperlink>
            <w:r w:rsidR="00763B00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7B38F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  <w:bookmarkStart w:id="1" w:name="_GoBack"/>
          <w:bookmarkEnd w:id="1"/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7B38F3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7B38F3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7B38F3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20FC766B" w:rsidR="005C5E3B" w:rsidRPr="00DB39F2" w:rsidRDefault="00763B00" w:rsidP="00763B0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2008 </w:t>
            </w:r>
          </w:p>
        </w:tc>
        <w:tc>
          <w:tcPr>
            <w:tcW w:w="3411" w:type="dxa"/>
            <w:shd w:val="clear" w:color="auto" w:fill="auto"/>
          </w:tcPr>
          <w:p w14:paraId="6D1F9322" w14:textId="6B3CDD32" w:rsidR="005C5E3B" w:rsidRDefault="007B38F3" w:rsidP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763B00">
                  <w:t xml:space="preserve">     </w:t>
                </w:r>
              </w:sdtContent>
            </w:sdt>
            <w:r w:rsidR="00763B00">
              <w:t>Iakob Gogebashvili School Doctoral Program in Philology, School of Humanities, Telavi State University (Subsection "Georgian Literature</w:t>
            </w:r>
          </w:p>
        </w:tc>
        <w:tc>
          <w:tcPr>
            <w:tcW w:w="3001" w:type="dxa"/>
            <w:shd w:val="clear" w:color="auto" w:fill="auto"/>
          </w:tcPr>
          <w:p w14:paraId="6F5C6D0B" w14:textId="509AB8E5" w:rsidR="005C5E3B" w:rsidRDefault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Academic Doctor of Philology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54DF52A9" w:rsidR="005C5E3B" w:rsidRPr="00F810AA" w:rsidRDefault="00763B00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>Doctor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1A7C0B59" w:rsidR="005C5E3B" w:rsidRPr="008964B8" w:rsidRDefault="00763B00" w:rsidP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1998 -2003</w:t>
            </w:r>
          </w:p>
        </w:tc>
        <w:tc>
          <w:tcPr>
            <w:tcW w:w="3411" w:type="dxa"/>
            <w:shd w:val="clear" w:color="auto" w:fill="auto"/>
          </w:tcPr>
          <w:p w14:paraId="54013160" w14:textId="3658D81C" w:rsidR="005C5E3B" w:rsidRDefault="00763B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Tbilisi Sulkhan-Saba Orbeliani State Pedagogical University Faculty of Philology</w:t>
            </w:r>
          </w:p>
        </w:tc>
        <w:tc>
          <w:tcPr>
            <w:tcW w:w="3001" w:type="dxa"/>
            <w:shd w:val="clear" w:color="auto" w:fill="auto"/>
          </w:tcPr>
          <w:p w14:paraId="4CD015C7" w14:textId="374C4CBC" w:rsidR="005C5E3B" w:rsidRPr="00F810AA" w:rsidRDefault="00763B0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Georgian language and literature with specializati</w:t>
            </w:r>
            <w:r>
              <w:t xml:space="preserve">on in christian culture and history </w:t>
            </w:r>
          </w:p>
        </w:tc>
        <w:tc>
          <w:tcPr>
            <w:tcW w:w="2880" w:type="dxa"/>
            <w:shd w:val="clear" w:color="auto" w:fill="auto"/>
          </w:tcPr>
          <w:p w14:paraId="65E04E54" w14:textId="1F36F5AF" w:rsidR="005C5E3B" w:rsidRPr="00763B00" w:rsidRDefault="00763B0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Bachelor 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7B38F3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7B38F3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7B38F3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2E3D5E67" w:rsidR="005C5E3B" w:rsidRPr="00CD1C82" w:rsidRDefault="00763B00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2020 - 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2BEE83EA" w:rsidR="005C5E3B" w:rsidRPr="00CD1C82" w:rsidRDefault="00763B00" w:rsidP="00763B00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Public school the 21</w:t>
                </w:r>
                <w:r w:rsidRPr="00763B00">
                  <w:rPr>
                    <w:vertAlign w:val="superscript"/>
                    <w:lang w:val="en-US"/>
                  </w:rPr>
                  <w:t>st</w:t>
                </w:r>
                <w:r>
                  <w:rPr>
                    <w:lang w:val="en-US"/>
                  </w:rPr>
                  <w:t xml:space="preserve"> ,  of Rustavi 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1722D476" w:rsidR="005C5E3B" w:rsidRPr="006B56F0" w:rsidRDefault="00763B00" w:rsidP="00763B00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 xml:space="preserve">Teacher of Georgian language and literature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2915BC4C" w:rsidR="00CD1C82" w:rsidRPr="008964B8" w:rsidRDefault="00763B00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2018 - </w:t>
            </w:r>
          </w:p>
        </w:tc>
        <w:tc>
          <w:tcPr>
            <w:tcW w:w="5968" w:type="dxa"/>
            <w:shd w:val="clear" w:color="auto" w:fill="auto"/>
          </w:tcPr>
          <w:p w14:paraId="77233B32" w14:textId="350B980A" w:rsidR="00763B00" w:rsidRPr="00763B00" w:rsidRDefault="00763B00" w:rsidP="00763B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National Center for Evaluation and Examinations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(NAEC)</w:t>
            </w:r>
          </w:p>
          <w:p w14:paraId="1F7FF8C7" w14:textId="77777777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3D8B405E" w14:textId="41EC80CB" w:rsidR="00763B00" w:rsidRPr="00763B00" w:rsidRDefault="00763B00" w:rsidP="00763B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/>
              </w:rPr>
            </w:pPr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Corrector of prim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ary level teachers (I-IV; I-VI) </w:t>
            </w:r>
          </w:p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FA2F9B">
        <w:trPr>
          <w:trHeight w:val="1140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05DBE486" w14:textId="4FF8175D" w:rsidR="008964B8" w:rsidRDefault="00763B00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2016 – 2018 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14:paraId="299F8DA8" w14:textId="672D4C93" w:rsidR="00763B00" w:rsidRPr="00763B00" w:rsidRDefault="00763B00" w:rsidP="00763B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Telavi 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</w:t>
            </w:r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akob</w:t>
            </w:r>
            <w:proofErr w:type="spellEnd"/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</w:t>
            </w:r>
            <w:proofErr w:type="spellStart"/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Gogebashvili</w:t>
            </w:r>
            <w:proofErr w:type="spellEnd"/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State Pedagogical University (Department of Humanities)</w:t>
            </w:r>
          </w:p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53F64447" w14:textId="77777777" w:rsidR="008964B8" w:rsidRDefault="00763B00" w:rsidP="00763B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 w:rsidRPr="00763B0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Member of the Dissertation Council Collegium</w:t>
            </w:r>
          </w:p>
          <w:p w14:paraId="163BB615" w14:textId="0F7CCCC0" w:rsidR="00FA2F9B" w:rsidRPr="008964B8" w:rsidRDefault="00FA2F9B" w:rsidP="00763B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A2F9B" w14:paraId="1AD19A47" w14:textId="77777777" w:rsidTr="008E00F6">
        <w:trPr>
          <w:trHeight w:val="779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F8087" w14:textId="0517FE99" w:rsidR="00FA2F9B" w:rsidRDefault="008E00F6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2015</w:t>
            </w:r>
            <w:r w:rsidR="00FA2F9B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 - 2019 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297A8" w14:textId="3CAF49B7" w:rsidR="00FA2F9B" w:rsidRPr="00FA2F9B" w:rsidRDefault="00FA2F9B" w:rsidP="00CD1C82">
            <w:pPr>
              <w:rPr>
                <w:rFonts w:ascii="Sylfaen" w:eastAsia="Times New Roman" w:hAnsi="Sylfaen" w:cs="Courier New"/>
                <w:color w:val="20212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Courier New"/>
                <w:color w:val="202124"/>
                <w:sz w:val="24"/>
                <w:szCs w:val="24"/>
                <w:lang w:val="en-US"/>
              </w:rPr>
              <w:t>Sulkhan</w:t>
            </w:r>
            <w:proofErr w:type="spellEnd"/>
            <w:r>
              <w:rPr>
                <w:rFonts w:ascii="Sylfaen" w:eastAsia="Times New Roman" w:hAnsi="Sylfaen" w:cs="Courier New"/>
                <w:color w:val="202124"/>
                <w:sz w:val="24"/>
                <w:szCs w:val="24"/>
                <w:lang w:val="en-US"/>
              </w:rPr>
              <w:t xml:space="preserve"> – Saba </w:t>
            </w:r>
            <w:proofErr w:type="spellStart"/>
            <w:r>
              <w:rPr>
                <w:rFonts w:ascii="Sylfaen" w:eastAsia="Times New Roman" w:hAnsi="Sylfaen" w:cs="Courier New"/>
                <w:color w:val="202124"/>
                <w:sz w:val="24"/>
                <w:szCs w:val="24"/>
                <w:lang w:val="en-US"/>
              </w:rPr>
              <w:t>Orbeliani</w:t>
            </w:r>
            <w:proofErr w:type="spellEnd"/>
            <w:r>
              <w:rPr>
                <w:rFonts w:ascii="Sylfaen" w:eastAsia="Times New Roman" w:hAnsi="Sylfaen" w:cs="Courier New"/>
                <w:color w:val="202124"/>
                <w:sz w:val="24"/>
                <w:szCs w:val="24"/>
                <w:lang w:val="en-US"/>
              </w:rPr>
              <w:t xml:space="preserve"> University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0CEFD" w14:textId="547F52DC" w:rsidR="00FA2F9B" w:rsidRPr="008964B8" w:rsidRDefault="008E00F6" w:rsidP="00FA2F9B">
            <w:pPr>
              <w:pStyle w:val="HTMLPreformatted"/>
              <w:shd w:val="clear" w:color="auto" w:fill="F8F9FA"/>
              <w:spacing w:line="540" w:lineRule="atLeast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</w:t>
            </w:r>
            <w:r w:rsidR="00FA2F9B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nvited lecturer </w:t>
            </w:r>
            <w:r w:rsidRPr="00FA2F9B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(communication, discussion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and presentation techniques </w:t>
            </w:r>
            <w:r w:rsidRPr="00FA2F9B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</w:t>
            </w:r>
          </w:p>
        </w:tc>
      </w:tr>
      <w:tr w:rsidR="00FA2F9B" w14:paraId="1F9AEE57" w14:textId="77777777" w:rsidTr="008E00F6">
        <w:trPr>
          <w:trHeight w:val="64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E790E" w14:textId="1C4B0553" w:rsidR="00FA2F9B" w:rsidRDefault="008E00F6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2014 – 2019 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AF7C1" w14:textId="550BFBE3" w:rsidR="008E00F6" w:rsidRPr="008E00F6" w:rsidRDefault="008E00F6" w:rsidP="008E00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Georgian University of </w:t>
            </w:r>
            <w:r w:rsidRPr="008E00F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Saint Andrew the First 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called </w:t>
            </w:r>
            <w:r w:rsidRPr="008E00F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of the Patriarchate of Georgia (Center of Georgian Studies)</w:t>
            </w:r>
          </w:p>
          <w:p w14:paraId="6E26C78E" w14:textId="77777777" w:rsidR="00FA2F9B" w:rsidRDefault="00FA2F9B" w:rsidP="00CD1C82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278A3" w14:textId="339AA43B" w:rsidR="00FA2F9B" w:rsidRDefault="008E00F6" w:rsidP="008E00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Invited lecturer (Academic writing) </w:t>
            </w:r>
          </w:p>
        </w:tc>
      </w:tr>
      <w:tr w:rsidR="00FA2F9B" w14:paraId="0A7C995B" w14:textId="77777777" w:rsidTr="00FA2F9B">
        <w:trPr>
          <w:trHeight w:val="45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BCA4E" w14:textId="1D599C01" w:rsidR="00FA2F9B" w:rsidRDefault="008E00F6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2014 - 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39008" w14:textId="73B29D51" w:rsidR="008E00F6" w:rsidRPr="008E00F6" w:rsidRDefault="008E00F6" w:rsidP="008E00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Lyceum named of </w:t>
            </w:r>
            <w:r w:rsidRPr="008E00F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Niko </w:t>
            </w:r>
            <w:proofErr w:type="spellStart"/>
            <w:r w:rsidRPr="008E00F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Bagrationi</w:t>
            </w:r>
            <w:proofErr w:type="spellEnd"/>
          </w:p>
          <w:p w14:paraId="32FCD626" w14:textId="77777777" w:rsidR="00FA2F9B" w:rsidRDefault="00FA2F9B" w:rsidP="00CD1C82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0320B" w14:textId="31DB63EE" w:rsidR="00FA2F9B" w:rsidRDefault="008E00F6" w:rsidP="008964B8">
            <w:pPr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Teacher of Georgian language and literature </w:t>
            </w:r>
          </w:p>
        </w:tc>
      </w:tr>
      <w:tr w:rsidR="00FA2F9B" w14:paraId="4988C706" w14:textId="77777777" w:rsidTr="00FA2F9B">
        <w:trPr>
          <w:trHeight w:val="45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65364" w14:textId="2F25CD7D" w:rsidR="00FA2F9B" w:rsidRDefault="001924A9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2007 – 2014 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397D0" w14:textId="77777777" w:rsidR="008E00F6" w:rsidRPr="008E00F6" w:rsidRDefault="008E00F6" w:rsidP="008E00F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8E00F6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Ilia state university</w:t>
            </w:r>
          </w:p>
          <w:p w14:paraId="4E09F60C" w14:textId="77777777" w:rsidR="00FA2F9B" w:rsidRDefault="00FA2F9B" w:rsidP="00CD1C82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DCEC9" w14:textId="33B61AE2" w:rsidR="001924A9" w:rsidRPr="001924A9" w:rsidRDefault="008E00F6" w:rsidP="001924A9">
            <w:pPr>
              <w:pStyle w:val="HTMLPreformatted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Invited lecturer ( </w:t>
            </w:r>
            <w:r w:rsid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“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A</w:t>
            </w:r>
            <w:r w:rsid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cademic writing”; “</w:t>
            </w:r>
            <w:r w:rsidR="001924A9" w:rsidRP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Communication and Discussion Techniques</w:t>
            </w:r>
            <w:r w:rsid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”; </w:t>
            </w:r>
          </w:p>
          <w:p w14:paraId="1D886F28" w14:textId="5E0C83D8" w:rsidR="001924A9" w:rsidRPr="001924A9" w:rsidRDefault="001924A9" w:rsidP="001924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"Introduction to Modern Thought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”)</w:t>
            </w:r>
          </w:p>
          <w:p w14:paraId="6F311894" w14:textId="03C81FBB" w:rsidR="00FA2F9B" w:rsidRDefault="00FA2F9B" w:rsidP="008964B8">
            <w:pPr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</w:tr>
      <w:tr w:rsidR="00FA2F9B" w14:paraId="3FEAE668" w14:textId="77777777" w:rsidTr="00FA2F9B">
        <w:trPr>
          <w:trHeight w:val="48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05D2D" w14:textId="77777777" w:rsidR="00FA2F9B" w:rsidRDefault="00FA2F9B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347F0" w14:textId="77777777" w:rsidR="00FA2F9B" w:rsidRDefault="00FA2F9B" w:rsidP="00CD1C82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B8BB2" w14:textId="77777777" w:rsidR="00FA2F9B" w:rsidRDefault="00FA2F9B" w:rsidP="008964B8">
            <w:pPr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</w:tr>
      <w:tr w:rsidR="00FA2F9B" w14:paraId="1D23029D" w14:textId="77777777" w:rsidTr="00FA2F9B">
        <w:trPr>
          <w:trHeight w:val="52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2018" w14:textId="77777777" w:rsidR="00FA2F9B" w:rsidRDefault="00FA2F9B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DF88" w14:textId="77777777" w:rsidR="00FA2F9B" w:rsidRDefault="00FA2F9B" w:rsidP="00CD1C82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BDF06" w14:textId="77777777" w:rsidR="00FA2F9B" w:rsidRPr="00763B00" w:rsidRDefault="00FA2F9B" w:rsidP="00FA2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</w:p>
          <w:p w14:paraId="195641B2" w14:textId="77777777" w:rsidR="00FA2F9B" w:rsidRDefault="00FA2F9B" w:rsidP="008964B8">
            <w:pPr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</w:tr>
      <w:tr w:rsidR="00FA2F9B" w14:paraId="475981FE" w14:textId="77777777" w:rsidTr="00FA2F9B">
        <w:trPr>
          <w:trHeight w:val="870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14:paraId="5514DBBD" w14:textId="77777777" w:rsidR="00FA2F9B" w:rsidRDefault="00FA2F9B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14:paraId="1C3ECC36" w14:textId="77777777" w:rsidR="00FA2F9B" w:rsidRDefault="00FA2F9B" w:rsidP="00CD1C82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14:paraId="302CF255" w14:textId="77777777" w:rsidR="00FA2F9B" w:rsidRPr="00763B00" w:rsidRDefault="00FA2F9B" w:rsidP="008964B8">
            <w:pPr>
              <w:spacing w:after="0" w:line="240" w:lineRule="auto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7B38F3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435B96B8" w:rsidR="005C5E3B" w:rsidRDefault="007B38F3" w:rsidP="0019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1924A9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584903AF" w:rsidR="005C5E3B" w:rsidRPr="001924A9" w:rsidRDefault="001924A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2BB1DA80" w:rsidR="005C5E3B" w:rsidRPr="001924A9" w:rsidRDefault="001924A9" w:rsidP="0019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Merriweather" w:hAnsiTheme="minorHAnsi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0"/>
                <w:szCs w:val="20"/>
                <w:lang w:val="en-US"/>
              </w:rPr>
              <w:t xml:space="preserve">Russian 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041F3129" w:rsidR="005C5E3B" w:rsidRPr="001924A9" w:rsidRDefault="001924A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7B38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6118292E" w:rsidR="003D7FF9" w:rsidRPr="001924A9" w:rsidRDefault="001924A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6F0AAE4" w:rsidR="003D7FF9" w:rsidRPr="001924A9" w:rsidRDefault="001924A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09D8DD39" w:rsidR="003D7FF9" w:rsidRPr="001924A9" w:rsidRDefault="001924A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5FAB98DD" w:rsidR="003D7FF9" w:rsidRPr="001924A9" w:rsidRDefault="001924A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55144939" w:rsidR="003D7FF9" w:rsidRPr="001924A9" w:rsidRDefault="001924A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7B38F3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7B38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7B38F3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7B38F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7B38F3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7DA51E8B" w14:textId="77777777" w:rsidR="001924A9" w:rsidRDefault="001924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603DEF5A" w14:textId="63D50170" w:rsidR="005C5E3B" w:rsidRPr="001924A9" w:rsidRDefault="001924A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2019 </w:t>
            </w:r>
          </w:p>
        </w:tc>
        <w:tc>
          <w:tcPr>
            <w:tcW w:w="5349" w:type="dxa"/>
          </w:tcPr>
          <w:p w14:paraId="31CC161D" w14:textId="77777777" w:rsidR="001924A9" w:rsidRPr="001924A9" w:rsidRDefault="001924A9" w:rsidP="001924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International Coaching Week</w:t>
            </w:r>
          </w:p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B55AB9B" w14:textId="77777777" w:rsidR="001924A9" w:rsidRPr="001924A9" w:rsidRDefault="001924A9" w:rsidP="001924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International Coaching Federation ICF</w:t>
            </w:r>
          </w:p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4ED75FA5" w:rsidR="001924A9" w:rsidRPr="001924A9" w:rsidRDefault="001924A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2018 </w:t>
            </w:r>
          </w:p>
        </w:tc>
        <w:tc>
          <w:tcPr>
            <w:tcW w:w="5349" w:type="dxa"/>
          </w:tcPr>
          <w:p w14:paraId="4A2FB9B6" w14:textId="503FA042" w:rsidR="005C5E3B" w:rsidRPr="001924A9" w:rsidRDefault="001924A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Training for T</w:t>
            </w:r>
            <w:r w:rsidRPr="001924A9"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 xml:space="preserve">eachers </w:t>
            </w:r>
          </w:p>
        </w:tc>
        <w:tc>
          <w:tcPr>
            <w:tcW w:w="3542" w:type="dxa"/>
            <w:shd w:val="clear" w:color="auto" w:fill="auto"/>
          </w:tcPr>
          <w:p w14:paraId="1662A050" w14:textId="77777777" w:rsidR="001924A9" w:rsidRPr="001924A9" w:rsidRDefault="001924A9" w:rsidP="001924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1924A9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International Academy of Education - JAI</w:t>
            </w:r>
          </w:p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6FEA9025" w:rsidR="005C5E3B" w:rsidRDefault="00A027B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lang w:val="en"/>
              </w:rPr>
              <w:t>2016</w:t>
            </w:r>
          </w:p>
        </w:tc>
        <w:tc>
          <w:tcPr>
            <w:tcW w:w="5349" w:type="dxa"/>
          </w:tcPr>
          <w:p w14:paraId="57D7B05B" w14:textId="77777777" w:rsidR="00A027BA" w:rsidRPr="00A027BA" w:rsidRDefault="00A027BA" w:rsidP="00A027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A027B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A teacher's guide to Europe</w:t>
            </w:r>
          </w:p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EB23EE7" w14:textId="77777777" w:rsidR="00A027BA" w:rsidRPr="00A027BA" w:rsidRDefault="00A027BA" w:rsidP="00A027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A027B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"Teacher's House"</w:t>
            </w:r>
          </w:p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861"/>
        <w:gridCol w:w="4396"/>
        <w:gridCol w:w="4781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7B38F3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277E6E0F" w:rsidR="00B757FE" w:rsidRDefault="00A027BA" w:rsidP="004E1CA5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93" w:type="dxa"/>
          </w:tcPr>
          <w:p w14:paraId="3C44C843" w14:textId="77777777" w:rsidR="00B757FE" w:rsidRDefault="00B757FE" w:rsidP="004E1CA5">
            <w:pPr>
              <w:rPr>
                <w:lang w:val="en"/>
              </w:rPr>
            </w:pPr>
          </w:p>
          <w:p w14:paraId="0467ECE0" w14:textId="35C37C25" w:rsidR="00A027BA" w:rsidRDefault="00A027BA" w:rsidP="004E1CA5">
            <w:pPr>
              <w:rPr>
                <w:lang w:val="en"/>
              </w:rPr>
            </w:pPr>
            <w:r>
              <w:rPr>
                <w:lang w:val="en"/>
              </w:rPr>
              <w:t xml:space="preserve">2008 </w:t>
            </w:r>
          </w:p>
        </w:tc>
        <w:tc>
          <w:tcPr>
            <w:tcW w:w="6447" w:type="dxa"/>
          </w:tcPr>
          <w:p w14:paraId="33B27E97" w14:textId="77777777" w:rsidR="00A027BA" w:rsidRPr="00A027BA" w:rsidRDefault="00A027BA" w:rsidP="00A027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proofErr w:type="spellStart"/>
            <w:r w:rsidRPr="00A027B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Yulon</w:t>
            </w:r>
            <w:proofErr w:type="spellEnd"/>
            <w:r w:rsidRPr="00A027B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- a play nourished by the gospel</w:t>
            </w:r>
          </w:p>
          <w:p w14:paraId="21F6F89C" w14:textId="77777777" w:rsidR="00B757FE" w:rsidRPr="00B757FE" w:rsidRDefault="00B757FE" w:rsidP="00A027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0C88FADC" w14:textId="064B0A25" w:rsidR="00A027BA" w:rsidRPr="00A027BA" w:rsidRDefault="00A027BA" w:rsidP="00A027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A027B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"L</w:t>
            </w:r>
            <w:r w:rsidRPr="00A027BA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iterary Searches", Tbilisi’ 2008</w:t>
            </w:r>
          </w:p>
          <w:p w14:paraId="1AAC4B18" w14:textId="77777777" w:rsidR="00B757FE" w:rsidRDefault="00B757FE" w:rsidP="00A027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lang w:val="en"/>
              </w:rPr>
            </w:pPr>
          </w:p>
        </w:tc>
      </w:tr>
      <w:tr w:rsidR="00B757FE" w14:paraId="6100A1A3" w14:textId="77777777" w:rsidTr="00634D3C">
        <w:trPr>
          <w:trHeight w:val="626"/>
        </w:trPr>
        <w:tc>
          <w:tcPr>
            <w:tcW w:w="442" w:type="dxa"/>
          </w:tcPr>
          <w:p w14:paraId="798E198D" w14:textId="38510E64" w:rsidR="00B757FE" w:rsidRDefault="00A027BA" w:rsidP="004E1CA5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93" w:type="dxa"/>
          </w:tcPr>
          <w:p w14:paraId="5B772C15" w14:textId="520CF753" w:rsidR="00B757FE" w:rsidRDefault="00634D3C" w:rsidP="004E1CA5">
            <w:pPr>
              <w:rPr>
                <w:lang w:val="en"/>
              </w:rPr>
            </w:pPr>
            <w:r>
              <w:rPr>
                <w:lang w:val="en"/>
              </w:rPr>
              <w:t>2009</w:t>
            </w:r>
          </w:p>
        </w:tc>
        <w:tc>
          <w:tcPr>
            <w:tcW w:w="6447" w:type="dxa"/>
          </w:tcPr>
          <w:p w14:paraId="05E31732" w14:textId="3D9591E8" w:rsidR="00B757FE" w:rsidRPr="00A027BA" w:rsidRDefault="00A027BA" w:rsidP="004E1CA5">
            <w:pPr>
              <w:rPr>
                <w:lang w:val="en-US"/>
              </w:rPr>
            </w:pPr>
            <w:r>
              <w:rPr>
                <w:lang w:val="en-US"/>
              </w:rPr>
              <w:t xml:space="preserve">The battle as the </w:t>
            </w:r>
            <w:r w:rsidR="00634D3C">
              <w:rPr>
                <w:lang w:val="en-US"/>
              </w:rPr>
              <w:t xml:space="preserve">main reason of in creations of </w:t>
            </w:r>
            <w:proofErr w:type="spellStart"/>
            <w:r w:rsidR="00634D3C">
              <w:rPr>
                <w:lang w:val="en-US"/>
              </w:rPr>
              <w:t>Guram</w:t>
            </w:r>
            <w:proofErr w:type="spellEnd"/>
            <w:r w:rsidR="00634D3C">
              <w:rPr>
                <w:lang w:val="en-US"/>
              </w:rPr>
              <w:t xml:space="preserve"> </w:t>
            </w:r>
            <w:proofErr w:type="spellStart"/>
            <w:r w:rsidR="00634D3C">
              <w:rPr>
                <w:lang w:val="en-US"/>
              </w:rPr>
              <w:t>Rcheulishvili</w:t>
            </w:r>
            <w:proofErr w:type="spellEnd"/>
            <w:r w:rsidR="00634D3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98" w:type="dxa"/>
          </w:tcPr>
          <w:p w14:paraId="73FD8C6A" w14:textId="341E3319" w:rsidR="00B757FE" w:rsidRPr="00A027BA" w:rsidRDefault="00634D3C" w:rsidP="004E1CA5">
            <w:pPr>
              <w:rPr>
                <w:lang w:val="en-US"/>
              </w:rPr>
            </w:pPr>
            <w:r w:rsidRPr="00634D3C">
              <w:rPr>
                <w:lang w:val="en-US"/>
              </w:rPr>
              <w:t>https://burusi.wordpress.com/2009/08/19/guram-rcheulishvili-3</w:t>
            </w:r>
          </w:p>
        </w:tc>
      </w:tr>
      <w:tr w:rsidR="00B757FE" w14:paraId="34FE6F19" w14:textId="77777777" w:rsidTr="00634D3C">
        <w:trPr>
          <w:trHeight w:val="525"/>
        </w:trPr>
        <w:tc>
          <w:tcPr>
            <w:tcW w:w="442" w:type="dxa"/>
          </w:tcPr>
          <w:p w14:paraId="7045D00A" w14:textId="18A1DD1C" w:rsidR="00B757FE" w:rsidRDefault="00A027BA" w:rsidP="004E1CA5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993" w:type="dxa"/>
          </w:tcPr>
          <w:p w14:paraId="414B0A11" w14:textId="37E6341C" w:rsidR="00B757FE" w:rsidRPr="00634D3C" w:rsidRDefault="00634D3C" w:rsidP="004E1CA5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6447" w:type="dxa"/>
          </w:tcPr>
          <w:p w14:paraId="76CE0085" w14:textId="19C8C5BC" w:rsidR="00B757FE" w:rsidRDefault="00A027BA" w:rsidP="004E1CA5">
            <w:pPr>
              <w:rPr>
                <w:lang w:val="en"/>
              </w:rPr>
            </w:pPr>
            <w:r>
              <w:rPr>
                <w:lang w:val="en"/>
              </w:rPr>
              <w:t xml:space="preserve"> The </w:t>
            </w:r>
            <w:proofErr w:type="spellStart"/>
            <w:r>
              <w:rPr>
                <w:lang w:val="en"/>
              </w:rPr>
              <w:t>Orbelians</w:t>
            </w:r>
            <w:proofErr w:type="spellEnd"/>
            <w:r>
              <w:rPr>
                <w:lang w:val="en"/>
              </w:rPr>
              <w:t xml:space="preserve"> </w:t>
            </w:r>
          </w:p>
        </w:tc>
        <w:tc>
          <w:tcPr>
            <w:tcW w:w="2598" w:type="dxa"/>
          </w:tcPr>
          <w:p w14:paraId="1569F99B" w14:textId="77777777" w:rsidR="00B757FE" w:rsidRDefault="00A027BA" w:rsidP="004E1CA5">
            <w:pPr>
              <w:rPr>
                <w:lang w:val="en-US"/>
              </w:rPr>
            </w:pPr>
            <w:r>
              <w:rPr>
                <w:lang w:val="en"/>
              </w:rPr>
              <w:t xml:space="preserve">Nobility of Georgian, </w:t>
            </w:r>
            <w:r>
              <w:rPr>
                <w:lang w:val="en-US"/>
              </w:rPr>
              <w:t>III</w:t>
            </w:r>
          </w:p>
          <w:p w14:paraId="57F6E00E" w14:textId="65E1ADFF" w:rsidR="00634D3C" w:rsidRDefault="00634D3C" w:rsidP="004E1CA5">
            <w:pPr>
              <w:rPr>
                <w:lang w:val="en"/>
              </w:rPr>
            </w:pPr>
          </w:p>
        </w:tc>
      </w:tr>
      <w:tr w:rsidR="00634D3C" w14:paraId="0EAA0C60" w14:textId="77777777" w:rsidTr="00634D3C">
        <w:trPr>
          <w:trHeight w:val="255"/>
        </w:trPr>
        <w:tc>
          <w:tcPr>
            <w:tcW w:w="442" w:type="dxa"/>
          </w:tcPr>
          <w:p w14:paraId="7FA79E80" w14:textId="4CACF68B" w:rsidR="00634D3C" w:rsidRDefault="00634D3C" w:rsidP="004E1CA5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  <w:tc>
          <w:tcPr>
            <w:tcW w:w="993" w:type="dxa"/>
          </w:tcPr>
          <w:p w14:paraId="5C7896B9" w14:textId="67E16357" w:rsidR="00634D3C" w:rsidRDefault="00634D3C" w:rsidP="004E1CA5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6447" w:type="dxa"/>
          </w:tcPr>
          <w:p w14:paraId="193B2BB9" w14:textId="5A078DD5" w:rsidR="00634D3C" w:rsidRDefault="00634D3C" w:rsidP="004E1CA5">
            <w:pPr>
              <w:rPr>
                <w:lang w:val="en"/>
              </w:rPr>
            </w:pPr>
            <w:r>
              <w:rPr>
                <w:rFonts w:ascii="Sylfaen" w:hAnsi="Sylfaen"/>
                <w:lang w:val="en-US"/>
              </w:rPr>
              <w:t>The spiritual support</w:t>
            </w:r>
          </w:p>
        </w:tc>
        <w:tc>
          <w:tcPr>
            <w:tcW w:w="2598" w:type="dxa"/>
          </w:tcPr>
          <w:p w14:paraId="0E091CFF" w14:textId="56E69B51" w:rsidR="00634D3C" w:rsidRDefault="00634D3C" w:rsidP="004E1CA5">
            <w:pPr>
              <w:rPr>
                <w:lang w:val="en"/>
              </w:rPr>
            </w:pPr>
            <w:r>
              <w:rPr>
                <w:rFonts w:ascii="Sylfaen" w:hAnsi="Sylfaen"/>
                <w:lang w:val="en-US"/>
              </w:rPr>
              <w:t>The Royal crown , 2018</w:t>
            </w:r>
          </w:p>
        </w:tc>
      </w:tr>
      <w:tr w:rsidR="00634D3C" w14:paraId="0D1223FC" w14:textId="77777777" w:rsidTr="00634D3C">
        <w:trPr>
          <w:trHeight w:val="740"/>
        </w:trPr>
        <w:tc>
          <w:tcPr>
            <w:tcW w:w="442" w:type="dxa"/>
          </w:tcPr>
          <w:p w14:paraId="1E28396D" w14:textId="227B0897" w:rsidR="00634D3C" w:rsidRDefault="00634D3C" w:rsidP="004E1CA5">
            <w:pPr>
              <w:rPr>
                <w:lang w:val="en"/>
              </w:rPr>
            </w:pPr>
            <w:r>
              <w:rPr>
                <w:lang w:val="en"/>
              </w:rPr>
              <w:lastRenderedPageBreak/>
              <w:t>5</w:t>
            </w:r>
          </w:p>
        </w:tc>
        <w:tc>
          <w:tcPr>
            <w:tcW w:w="993" w:type="dxa"/>
          </w:tcPr>
          <w:p w14:paraId="082FD96D" w14:textId="77777777" w:rsidR="00634D3C" w:rsidRDefault="00634D3C" w:rsidP="004E1CA5">
            <w:pPr>
              <w:rPr>
                <w:lang w:val="en-US"/>
              </w:rPr>
            </w:pPr>
          </w:p>
        </w:tc>
        <w:tc>
          <w:tcPr>
            <w:tcW w:w="6447" w:type="dxa"/>
          </w:tcPr>
          <w:p w14:paraId="6EC6F44E" w14:textId="77777777" w:rsidR="00634D3C" w:rsidRPr="00634D3C" w:rsidRDefault="00634D3C" w:rsidP="00634D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-US"/>
              </w:rPr>
            </w:pPr>
            <w:r w:rsidRPr="00634D3C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Goldsmiths of the Georgian soul</w:t>
            </w:r>
          </w:p>
          <w:p w14:paraId="2EB4E15F" w14:textId="77777777" w:rsidR="00634D3C" w:rsidRDefault="00634D3C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936F107" w14:textId="77777777" w:rsidR="00634D3C" w:rsidRDefault="00634D3C" w:rsidP="00634D3C">
            <w:pPr>
              <w:rPr>
                <w:lang w:val="en-US"/>
              </w:rPr>
            </w:pPr>
          </w:p>
          <w:p w14:paraId="2BC96E4A" w14:textId="487D07E2" w:rsidR="00634D3C" w:rsidRDefault="00634D3C" w:rsidP="00634D3C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The Royal crown , 2019</w:t>
            </w:r>
          </w:p>
          <w:p w14:paraId="6C36CAE2" w14:textId="77777777" w:rsidR="00634D3C" w:rsidRDefault="00634D3C" w:rsidP="004E1CA5">
            <w:pPr>
              <w:rPr>
                <w:lang w:val="en-US"/>
              </w:rPr>
            </w:pPr>
          </w:p>
        </w:tc>
      </w:tr>
      <w:tr w:rsidR="00634D3C" w14:paraId="65F5BA66" w14:textId="77777777" w:rsidTr="00B757FE">
        <w:trPr>
          <w:trHeight w:val="855"/>
        </w:trPr>
        <w:tc>
          <w:tcPr>
            <w:tcW w:w="442" w:type="dxa"/>
          </w:tcPr>
          <w:p w14:paraId="0EEDB37E" w14:textId="77777777" w:rsidR="00634D3C" w:rsidRDefault="00634D3C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00BAE88" w14:textId="77777777" w:rsidR="00634D3C" w:rsidRDefault="00634D3C" w:rsidP="004E1CA5">
            <w:pPr>
              <w:rPr>
                <w:lang w:val="en-US"/>
              </w:rPr>
            </w:pPr>
          </w:p>
        </w:tc>
        <w:tc>
          <w:tcPr>
            <w:tcW w:w="6447" w:type="dxa"/>
          </w:tcPr>
          <w:p w14:paraId="6B33755D" w14:textId="77777777" w:rsidR="00634D3C" w:rsidRDefault="00634D3C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1AD6742" w14:textId="77777777" w:rsidR="00634D3C" w:rsidRDefault="00634D3C" w:rsidP="00634D3C">
            <w:pPr>
              <w:rPr>
                <w:lang w:val="en-US"/>
              </w:rPr>
            </w:pPr>
          </w:p>
          <w:p w14:paraId="302A6872" w14:textId="77777777" w:rsidR="00634D3C" w:rsidRDefault="00634D3C" w:rsidP="004E1CA5">
            <w:pPr>
              <w:rPr>
                <w:lang w:val="en-US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7B38F3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18F60BDE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0" w:type="dxa"/>
          </w:tcPr>
          <w:p w14:paraId="30398BB6" w14:textId="65055761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425" w:type="dxa"/>
          </w:tcPr>
          <w:p w14:paraId="2AB1996A" w14:textId="38240CB0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20" w:type="dxa"/>
          </w:tcPr>
          <w:p w14:paraId="7A57383E" w14:textId="6EC26B11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3231FF25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0" w:type="dxa"/>
          </w:tcPr>
          <w:p w14:paraId="58F0465B" w14:textId="4315EA76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425" w:type="dxa"/>
          </w:tcPr>
          <w:p w14:paraId="013FFC43" w14:textId="3F7BD803" w:rsidR="0018403F" w:rsidRPr="0018403F" w:rsidRDefault="0018403F" w:rsidP="0018403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/>
                <w:lang w:val="en-US"/>
              </w:rPr>
            </w:pPr>
            <w:r w:rsidRPr="0018403F">
              <w:rPr>
                <w:rFonts w:ascii="Sylfaen" w:hAnsi="Sylfaen"/>
                <w:lang w:val="en"/>
              </w:rPr>
              <w:t>IX Scientific Conf</w:t>
            </w:r>
            <w:r w:rsidR="00CE64E0">
              <w:rPr>
                <w:rFonts w:ascii="Sylfaen" w:hAnsi="Sylfaen"/>
                <w:lang w:val="en"/>
              </w:rPr>
              <w:t xml:space="preserve">erence of the Center of </w:t>
            </w:r>
            <w:proofErr w:type="spellStart"/>
            <w:r w:rsidR="00CE64E0">
              <w:rPr>
                <w:rFonts w:ascii="Sylfaen" w:hAnsi="Sylfaen"/>
                <w:lang w:val="en"/>
              </w:rPr>
              <w:t>Kartvel</w:t>
            </w:r>
            <w:r w:rsidRPr="0018403F">
              <w:rPr>
                <w:rFonts w:ascii="Sylfaen" w:hAnsi="Sylfaen"/>
                <w:lang w:val="en"/>
              </w:rPr>
              <w:t>ology</w:t>
            </w:r>
            <w:proofErr w:type="spellEnd"/>
            <w:r w:rsidRPr="0018403F">
              <w:rPr>
                <w:rFonts w:ascii="Sylfaen" w:hAnsi="Sylfaen"/>
                <w:lang w:val="en"/>
              </w:rPr>
              <w:t xml:space="preserve"> on the topic: "Teaching Georgian language and literature at school"</w:t>
            </w:r>
          </w:p>
          <w:p w14:paraId="14C7FC95" w14:textId="77777777" w:rsidR="00B757FE" w:rsidRDefault="00B757FE" w:rsidP="00634D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21498801" w14:textId="77777777" w:rsidR="0018403F" w:rsidRPr="0018403F" w:rsidRDefault="0018403F" w:rsidP="0018403F">
            <w:pPr>
              <w:rPr>
                <w:rFonts w:ascii="Sylfaen" w:hAnsi="Sylfaen"/>
                <w:lang w:val="en"/>
              </w:rPr>
            </w:pPr>
            <w:r w:rsidRPr="0018403F">
              <w:rPr>
                <w:rFonts w:ascii="Sylfaen" w:hAnsi="Sylfaen"/>
                <w:lang w:val="en"/>
              </w:rPr>
              <w:t>Possibilities of developing the student's emotional intelligence in the format of teaching Georgian language and literature</w:t>
            </w:r>
          </w:p>
          <w:p w14:paraId="1CF354A6" w14:textId="77777777" w:rsidR="0018403F" w:rsidRPr="0018403F" w:rsidRDefault="0018403F" w:rsidP="0018403F">
            <w:pPr>
              <w:rPr>
                <w:rFonts w:ascii="Sylfaen" w:hAnsi="Sylfaen"/>
                <w:lang w:val="en-US"/>
              </w:rPr>
            </w:pPr>
            <w:r w:rsidRPr="0018403F">
              <w:rPr>
                <w:rFonts w:ascii="Sylfaen" w:hAnsi="Sylfaen"/>
                <w:lang w:val="en"/>
              </w:rPr>
              <w:t>(</w:t>
            </w:r>
            <w:proofErr w:type="gramStart"/>
            <w:r w:rsidRPr="0018403F">
              <w:rPr>
                <w:rFonts w:ascii="Sylfaen" w:hAnsi="Sylfaen"/>
                <w:lang w:val="en"/>
              </w:rPr>
              <w:t>on</w:t>
            </w:r>
            <w:proofErr w:type="gramEnd"/>
            <w:r w:rsidRPr="0018403F">
              <w:rPr>
                <w:rFonts w:ascii="Sylfaen" w:hAnsi="Sylfaen"/>
                <w:lang w:val="en"/>
              </w:rPr>
              <w:t xml:space="preserve"> the example of several episodes of "The Panther").</w:t>
            </w:r>
          </w:p>
          <w:p w14:paraId="5731ACB4" w14:textId="00CA7AFA" w:rsidR="00B757FE" w:rsidRPr="00634D3C" w:rsidRDefault="00B757FE" w:rsidP="004E1CA5">
            <w:pPr>
              <w:rPr>
                <w:rFonts w:ascii="Sylfaen" w:hAnsi="Sylfaen"/>
                <w:lang w:val="en-US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Default="004E1CA5" w:rsidP="004E1CA5">
      <w:pPr>
        <w:spacing w:after="0" w:line="240" w:lineRule="auto"/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p w14:paraId="1ACC9500" w14:textId="77777777" w:rsidR="00CE64E0" w:rsidRPr="00CE64E0" w:rsidRDefault="00CE64E0" w:rsidP="00CE64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CE64E0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Conducted trainings</w:t>
      </w:r>
    </w:p>
    <w:p w14:paraId="29557626" w14:textId="77777777" w:rsidR="00CE64E0" w:rsidRDefault="00CE64E0" w:rsidP="004E1CA5">
      <w:pPr>
        <w:spacing w:after="0" w:line="240" w:lineRule="auto"/>
      </w:pPr>
    </w:p>
    <w:p w14:paraId="14F73DF4" w14:textId="77777777" w:rsidR="00CE64E0" w:rsidRPr="00CE64E0" w:rsidRDefault="00CE64E0" w:rsidP="00CE64E0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77"/>
        <w:gridCol w:w="4320"/>
        <w:gridCol w:w="1075"/>
      </w:tblGrid>
      <w:tr w:rsidR="00CE64E0" w:rsidRPr="00CE64E0" w14:paraId="73CD49FA" w14:textId="77777777" w:rsidTr="002B2F8A">
        <w:tc>
          <w:tcPr>
            <w:tcW w:w="3577" w:type="dxa"/>
          </w:tcPr>
          <w:p w14:paraId="47E5B939" w14:textId="77777777" w:rsidR="00CE64E0" w:rsidRDefault="00CE64E0" w:rsidP="00CE64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</w:pPr>
          </w:p>
          <w:p w14:paraId="7CEB7357" w14:textId="77777777" w:rsidR="00CE64E0" w:rsidRPr="00CE64E0" w:rsidRDefault="00CE64E0" w:rsidP="00CE64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</w:rPr>
            </w:pPr>
            <w:r w:rsidRPr="00CE64E0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>Consensus building and soft skills training</w:t>
            </w:r>
          </w:p>
          <w:p w14:paraId="6C1077C1" w14:textId="18285A69" w:rsidR="00CE64E0" w:rsidRPr="00CE64E0" w:rsidRDefault="00CE64E0" w:rsidP="00CE64E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413B6FA" w14:textId="77777777" w:rsid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 xml:space="preserve">  </w:t>
            </w:r>
          </w:p>
          <w:p w14:paraId="52FF8BAF" w14:textId="77777777" w:rsidR="00CE64E0" w:rsidRDefault="00CE64E0" w:rsidP="00CE64E0">
            <w:pPr>
              <w:rPr>
                <w:rFonts w:ascii="Sylfaen" w:hAnsi="Sylfaen"/>
              </w:rPr>
            </w:pPr>
          </w:p>
          <w:p w14:paraId="309E9975" w14:textId="77777777" w:rsidR="00CE64E0" w:rsidRDefault="00CE64E0" w:rsidP="00CE64E0">
            <w:pPr>
              <w:rPr>
                <w:rFonts w:ascii="Sylfaen" w:hAnsi="Sylfaen"/>
              </w:rPr>
            </w:pPr>
          </w:p>
          <w:p w14:paraId="4ECF1735" w14:textId="135F6E36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 xml:space="preserve">USAD – eco links </w:t>
            </w:r>
          </w:p>
        </w:tc>
        <w:tc>
          <w:tcPr>
            <w:tcW w:w="1075" w:type="dxa"/>
          </w:tcPr>
          <w:p w14:paraId="4F71F206" w14:textId="77777777" w:rsidR="00CE64E0" w:rsidRDefault="00CE64E0" w:rsidP="00CE64E0">
            <w:pPr>
              <w:rPr>
                <w:rFonts w:ascii="Sylfaen" w:hAnsi="Sylfaen"/>
              </w:rPr>
            </w:pPr>
          </w:p>
          <w:p w14:paraId="615EA5D2" w14:textId="77777777" w:rsidR="00CE64E0" w:rsidRDefault="00CE64E0" w:rsidP="00CE64E0">
            <w:pPr>
              <w:rPr>
                <w:rFonts w:ascii="Sylfaen" w:hAnsi="Sylfaen"/>
              </w:rPr>
            </w:pPr>
          </w:p>
          <w:p w14:paraId="79BA1BE6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>2019</w:t>
            </w:r>
          </w:p>
        </w:tc>
      </w:tr>
      <w:tr w:rsidR="00CE64E0" w:rsidRPr="00CE64E0" w14:paraId="3D86583E" w14:textId="77777777" w:rsidTr="002B2F8A">
        <w:tc>
          <w:tcPr>
            <w:tcW w:w="3577" w:type="dxa"/>
          </w:tcPr>
          <w:p w14:paraId="259BECBD" w14:textId="32B1BB1F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Create the fairytale  (the workshop) </w:t>
            </w:r>
          </w:p>
        </w:tc>
        <w:tc>
          <w:tcPr>
            <w:tcW w:w="4320" w:type="dxa"/>
          </w:tcPr>
          <w:p w14:paraId="69D5DE4F" w14:textId="14235923" w:rsidR="00CE64E0" w:rsidRPr="00CE64E0" w:rsidRDefault="00CE64E0" w:rsidP="00CE64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Positive + </w:t>
            </w:r>
          </w:p>
        </w:tc>
        <w:tc>
          <w:tcPr>
            <w:tcW w:w="1075" w:type="dxa"/>
          </w:tcPr>
          <w:p w14:paraId="4CBE59C2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>2016</w:t>
            </w:r>
          </w:p>
        </w:tc>
      </w:tr>
      <w:tr w:rsidR="00CE64E0" w:rsidRPr="00CE64E0" w14:paraId="3618A7BE" w14:textId="77777777" w:rsidTr="002B2F8A">
        <w:tc>
          <w:tcPr>
            <w:tcW w:w="3577" w:type="dxa"/>
          </w:tcPr>
          <w:p w14:paraId="65F42A86" w14:textId="46B50A62" w:rsidR="00CE64E0" w:rsidRPr="00CE64E0" w:rsidRDefault="00CE64E0" w:rsidP="00CE64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Future now </w:t>
            </w:r>
          </w:p>
        </w:tc>
        <w:tc>
          <w:tcPr>
            <w:tcW w:w="4320" w:type="dxa"/>
          </w:tcPr>
          <w:p w14:paraId="3B66BF84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  <w:lang w:val="en"/>
              </w:rPr>
              <w:t>Civic Education Club - "Equality"</w:t>
            </w:r>
          </w:p>
          <w:p w14:paraId="63103503" w14:textId="220AA077" w:rsidR="00CE64E0" w:rsidRPr="00CE64E0" w:rsidRDefault="00CE64E0" w:rsidP="00CE64E0">
            <w:pPr>
              <w:rPr>
                <w:rFonts w:ascii="Sylfaen" w:hAnsi="Sylfaen"/>
              </w:rPr>
            </w:pPr>
          </w:p>
        </w:tc>
        <w:tc>
          <w:tcPr>
            <w:tcW w:w="1075" w:type="dxa"/>
          </w:tcPr>
          <w:p w14:paraId="7FCEA83A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>2015</w:t>
            </w:r>
          </w:p>
        </w:tc>
      </w:tr>
      <w:tr w:rsidR="00CE64E0" w:rsidRPr="00CE64E0" w14:paraId="0D162EB5" w14:textId="77777777" w:rsidTr="002B2F8A">
        <w:tc>
          <w:tcPr>
            <w:tcW w:w="3577" w:type="dxa"/>
          </w:tcPr>
          <w:p w14:paraId="6AE7E270" w14:textId="00B113C1" w:rsidR="00CE64E0" w:rsidRPr="00CE64E0" w:rsidRDefault="00CE64E0" w:rsidP="00CE64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The first steps towards success </w:t>
            </w:r>
          </w:p>
        </w:tc>
        <w:tc>
          <w:tcPr>
            <w:tcW w:w="4320" w:type="dxa"/>
          </w:tcPr>
          <w:p w14:paraId="5CE6C84A" w14:textId="1EE3C8FB" w:rsidR="00CE64E0" w:rsidRPr="00CE64E0" w:rsidRDefault="00CE64E0" w:rsidP="00CE64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Ilia state university </w:t>
            </w:r>
          </w:p>
        </w:tc>
        <w:tc>
          <w:tcPr>
            <w:tcW w:w="1075" w:type="dxa"/>
          </w:tcPr>
          <w:p w14:paraId="1C9EA46A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>2015</w:t>
            </w:r>
          </w:p>
        </w:tc>
      </w:tr>
      <w:tr w:rsidR="00CE64E0" w:rsidRPr="00CE64E0" w14:paraId="3965F9AE" w14:textId="77777777" w:rsidTr="002B2F8A">
        <w:tc>
          <w:tcPr>
            <w:tcW w:w="3577" w:type="dxa"/>
          </w:tcPr>
          <w:p w14:paraId="270A9213" w14:textId="769DD45C" w:rsidR="00CE64E0" w:rsidRPr="00CE64E0" w:rsidRDefault="00CE64E0" w:rsidP="00CE64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Writing and verbal communication skills </w:t>
            </w:r>
          </w:p>
        </w:tc>
        <w:tc>
          <w:tcPr>
            <w:tcW w:w="4320" w:type="dxa"/>
          </w:tcPr>
          <w:p w14:paraId="2BFCFC66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  <w:lang w:val="en"/>
              </w:rPr>
              <w:t>Student Youth Palace</w:t>
            </w:r>
          </w:p>
          <w:p w14:paraId="5B929ED8" w14:textId="23A20613" w:rsidR="00CE64E0" w:rsidRPr="00CE64E0" w:rsidRDefault="00CE64E0" w:rsidP="00CE64E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75" w:type="dxa"/>
          </w:tcPr>
          <w:p w14:paraId="22E4AA4C" w14:textId="77777777" w:rsidR="00CE64E0" w:rsidRPr="00CE64E0" w:rsidRDefault="00CE64E0" w:rsidP="00CE64E0">
            <w:pPr>
              <w:rPr>
                <w:rFonts w:ascii="Sylfaen" w:hAnsi="Sylfaen"/>
              </w:rPr>
            </w:pPr>
            <w:r w:rsidRPr="00CE64E0">
              <w:rPr>
                <w:rFonts w:ascii="Sylfaen" w:hAnsi="Sylfaen"/>
              </w:rPr>
              <w:t xml:space="preserve">2015 </w:t>
            </w:r>
          </w:p>
        </w:tc>
      </w:tr>
    </w:tbl>
    <w:p w14:paraId="4EA259FC" w14:textId="77777777" w:rsidR="00CE64E0" w:rsidRPr="00C06FD8" w:rsidRDefault="00CE64E0" w:rsidP="004E1CA5">
      <w:pPr>
        <w:spacing w:after="0" w:line="240" w:lineRule="auto"/>
        <w:rPr>
          <w:lang w:val="en-US"/>
        </w:rPr>
      </w:pPr>
    </w:p>
    <w:sectPr w:rsidR="00CE64E0" w:rsidRPr="00C06FD8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8C90" w14:textId="77777777" w:rsidR="007B38F3" w:rsidRDefault="007B38F3">
      <w:pPr>
        <w:spacing w:after="0" w:line="240" w:lineRule="auto"/>
      </w:pPr>
      <w:r>
        <w:separator/>
      </w:r>
    </w:p>
  </w:endnote>
  <w:endnote w:type="continuationSeparator" w:id="0">
    <w:p w14:paraId="2A1B667C" w14:textId="77777777" w:rsidR="007B38F3" w:rsidRDefault="007B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FE77" w14:textId="0E028D72" w:rsidR="005C5E3B" w:rsidRPr="00EF73E5" w:rsidRDefault="007B38F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CE64E0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49401" w14:textId="77777777" w:rsidR="007B38F3" w:rsidRDefault="007B38F3">
      <w:pPr>
        <w:spacing w:after="0" w:line="240" w:lineRule="auto"/>
      </w:pPr>
      <w:r>
        <w:separator/>
      </w:r>
    </w:p>
  </w:footnote>
  <w:footnote w:type="continuationSeparator" w:id="0">
    <w:p w14:paraId="43F5EBA2" w14:textId="77777777" w:rsidR="007B38F3" w:rsidRDefault="007B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C78A8"/>
    <w:rsid w:val="00114E90"/>
    <w:rsid w:val="0018403F"/>
    <w:rsid w:val="001924A9"/>
    <w:rsid w:val="0019567B"/>
    <w:rsid w:val="00237DAE"/>
    <w:rsid w:val="003962CA"/>
    <w:rsid w:val="003D7FF9"/>
    <w:rsid w:val="004E1CA5"/>
    <w:rsid w:val="00553DDB"/>
    <w:rsid w:val="005C5E3B"/>
    <w:rsid w:val="006028B8"/>
    <w:rsid w:val="00634D3C"/>
    <w:rsid w:val="006B56F0"/>
    <w:rsid w:val="0071056F"/>
    <w:rsid w:val="00763B00"/>
    <w:rsid w:val="00772DAF"/>
    <w:rsid w:val="007B38F3"/>
    <w:rsid w:val="00856114"/>
    <w:rsid w:val="008964B8"/>
    <w:rsid w:val="008E00F6"/>
    <w:rsid w:val="009A62CD"/>
    <w:rsid w:val="009D2DEB"/>
    <w:rsid w:val="00A027BA"/>
    <w:rsid w:val="00AD262F"/>
    <w:rsid w:val="00B757FE"/>
    <w:rsid w:val="00C06FD8"/>
    <w:rsid w:val="00C305A9"/>
    <w:rsid w:val="00CD1C82"/>
    <w:rsid w:val="00CE64E0"/>
    <w:rsid w:val="00D4572F"/>
    <w:rsid w:val="00DB39F2"/>
    <w:rsid w:val="00E01CAD"/>
    <w:rsid w:val="00E96C4D"/>
    <w:rsid w:val="00EF24DC"/>
    <w:rsid w:val="00EF73E5"/>
    <w:rsid w:val="00F810AA"/>
    <w:rsid w:val="00FA2F9B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E64E0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ogavasheli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7EA33-96EB-4469-A733-910A406D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23</cp:revision>
  <dcterms:created xsi:type="dcterms:W3CDTF">2017-12-01T11:36:00Z</dcterms:created>
  <dcterms:modified xsi:type="dcterms:W3CDTF">2022-08-11T16:19:00Z</dcterms:modified>
</cp:coreProperties>
</file>