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9D76E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9D76E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030368E1" w:rsidR="005C5E3B" w:rsidRDefault="009D76E8" w:rsidP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CA4BA1">
                  <w:rPr>
                    <w:lang w:val="en-US"/>
                  </w:rPr>
                  <w:t xml:space="preserve"> Nana </w:t>
                </w:r>
                <w:proofErr w:type="spellStart"/>
                <w:r w:rsidR="00CA4BA1">
                  <w:rPr>
                    <w:lang w:val="en-US"/>
                  </w:rPr>
                  <w:t>Saralidze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9D76E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0B03CDF7" w:rsidR="005C5E3B" w:rsidRPr="00CA4BA1" w:rsidRDefault="00CA4BA1" w:rsidP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 September 1987 y.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9D76E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62ABDD34" w:rsidR="005C5E3B" w:rsidRDefault="009D76E8" w:rsidP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CA4BA1">
                  <w:rPr>
                    <w:lang w:val="en-US"/>
                  </w:rPr>
                  <w:t xml:space="preserve">Tbilisi. </w:t>
                </w:r>
                <w:proofErr w:type="spellStart"/>
                <w:r w:rsidR="00CA4BA1">
                  <w:rPr>
                    <w:lang w:val="en-US"/>
                  </w:rPr>
                  <w:t>N.Khudadovi</w:t>
                </w:r>
                <w:proofErr w:type="spellEnd"/>
                <w:r w:rsidR="00CA4BA1">
                  <w:rPr>
                    <w:lang w:val="en-US"/>
                  </w:rPr>
                  <w:t xml:space="preserve"> st.7 fl.47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6FA0B895" w:rsidR="005C5E3B" w:rsidRPr="00C305A9" w:rsidRDefault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514 15 18 18; 2 96 44 32 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9D76E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EEF28FE" w14:textId="77777777" w:rsidR="005C5E3B" w:rsidRPr="00CA4BA1" w:rsidRDefault="009D76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9" w:history="1">
              <w:r w:rsidR="00CA4BA1" w:rsidRPr="00CA4BA1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</w:rPr>
                <w:t>Nana.saralidze@eu.edu.ge</w:t>
              </w:r>
            </w:hyperlink>
            <w:r w:rsidR="00CA4BA1" w:rsidRPr="00CA4BA1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; </w:t>
            </w:r>
          </w:p>
          <w:p w14:paraId="6D11F9DD" w14:textId="2CA3839E" w:rsidR="00CA4BA1" w:rsidRDefault="009D76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10" w:history="1">
              <w:r w:rsidR="00CA4BA1" w:rsidRPr="00CA1DF1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Naniko.saralidze@yahoo.com</w:t>
              </w:r>
            </w:hyperlink>
          </w:p>
          <w:p w14:paraId="16BF8D19" w14:textId="4E4CA2E5" w:rsidR="00CA4BA1" w:rsidRPr="00CA4BA1" w:rsidRDefault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9D76E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9D76E8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9D76E8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9D76E8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01F158BC" w:rsidR="005C5E3B" w:rsidRPr="00DB39F2" w:rsidRDefault="00CA4BA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ED48ED">
              <w:rPr>
                <w:rFonts w:ascii="Sylfaen" w:hAnsi="Sylfaen"/>
              </w:rPr>
              <w:t>2004 – 2010</w:t>
            </w:r>
            <w:r>
              <w:rPr>
                <w:rFonts w:ascii="Sylfaen" w:hAnsi="Sylfaen"/>
              </w:rPr>
              <w:t xml:space="preserve"> years</w:t>
            </w:r>
          </w:p>
        </w:tc>
        <w:tc>
          <w:tcPr>
            <w:tcW w:w="3411" w:type="dxa"/>
            <w:shd w:val="clear" w:color="auto" w:fill="auto"/>
          </w:tcPr>
          <w:sdt>
            <w:sdtPr>
              <w:tag w:val="goog_rdk_14"/>
              <w:id w:val="1118487339"/>
            </w:sdtPr>
            <w:sdtEndPr/>
            <w:sdtContent>
              <w:p w14:paraId="6B4AE788" w14:textId="77777777" w:rsidR="00CA4BA1" w:rsidRPr="00ED48ED" w:rsidRDefault="00CA4BA1" w:rsidP="00CA4BA1">
                <w:pPr>
                  <w:rPr>
                    <w:rFonts w:ascii="Sylfaen" w:hAnsi="Sylfaen"/>
                  </w:rPr>
                </w:pPr>
                <w:r w:rsidRPr="00ED48ED">
                  <w:rPr>
                    <w:rFonts w:ascii="Sylfaen" w:hAnsi="Sylfaen"/>
                  </w:rPr>
                  <w:t>Ivane</w:t>
                </w:r>
                <w:r>
                  <w:rPr>
                    <w:rFonts w:ascii="Sylfaen" w:hAnsi="Sylfaen"/>
                  </w:rPr>
                  <w:t xml:space="preserve"> </w:t>
                </w:r>
                <w:r w:rsidRPr="00ED48ED">
                  <w:rPr>
                    <w:rFonts w:ascii="Sylfaen" w:hAnsi="Sylfaen"/>
                  </w:rPr>
                  <w:t>Javakhishvili Tbilisi State University, Faculty of medice</w:t>
                </w:r>
              </w:p>
              <w:p w14:paraId="6D1F9322" w14:textId="22E0C645" w:rsidR="005C5E3B" w:rsidRDefault="009D76E8" w:rsidP="00CA4BA1">
                <w:pPr>
                  <w:spacing w:after="0" w:line="240" w:lineRule="auto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3001" w:type="dxa"/>
            <w:shd w:val="clear" w:color="auto" w:fill="auto"/>
          </w:tcPr>
          <w:p w14:paraId="6F5C6D0B" w14:textId="77F34CE5" w:rsidR="005C5E3B" w:rsidRDefault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D48ED">
              <w:rPr>
                <w:rFonts w:ascii="Sylfaen" w:hAnsi="Sylfaen"/>
              </w:rPr>
              <w:t>medical course</w:t>
            </w:r>
          </w:p>
        </w:tc>
        <w:tc>
          <w:tcPr>
            <w:tcW w:w="2880" w:type="dxa"/>
            <w:shd w:val="clear" w:color="auto" w:fill="auto"/>
          </w:tcPr>
          <w:p w14:paraId="47D03C33" w14:textId="16A833D7" w:rsidR="005C5E3B" w:rsidRPr="00F810AA" w:rsidRDefault="005C5E3B" w:rsidP="00CA4BA1">
            <w:pPr>
              <w:spacing w:line="24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CA4BA1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415FACA7" w:rsidR="00CA4BA1" w:rsidRPr="008964B8" w:rsidRDefault="00CA4BA1" w:rsidP="00CA4BA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ED48ED">
              <w:rPr>
                <w:rFonts w:ascii="Sylfaen" w:hAnsi="Sylfaen"/>
              </w:rPr>
              <w:t>2011</w:t>
            </w:r>
            <w:r>
              <w:rPr>
                <w:rFonts w:ascii="Sylfaen" w:hAnsi="Sylfaen"/>
              </w:rPr>
              <w:t>-2016years</w:t>
            </w:r>
          </w:p>
        </w:tc>
        <w:tc>
          <w:tcPr>
            <w:tcW w:w="3411" w:type="dxa"/>
            <w:shd w:val="clear" w:color="auto" w:fill="auto"/>
          </w:tcPr>
          <w:p w14:paraId="3BD150AB" w14:textId="77777777" w:rsidR="00CA4BA1" w:rsidRDefault="00CA4BA1" w:rsidP="00CA4BA1">
            <w:pPr>
              <w:rPr>
                <w:rFonts w:ascii="Sylfaen" w:hAnsi="Sylfaen"/>
              </w:rPr>
            </w:pPr>
            <w:r w:rsidRPr="00ED48ED">
              <w:rPr>
                <w:rFonts w:ascii="Sylfaen" w:hAnsi="Sylfaen"/>
              </w:rPr>
              <w:t>resident in Simon Khechinashvili University Clinic</w:t>
            </w:r>
          </w:p>
          <w:p w14:paraId="54013160" w14:textId="77777777" w:rsidR="00CA4BA1" w:rsidRDefault="00CA4BA1" w:rsidP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CD015C7" w14:textId="160BDF94" w:rsidR="00CA4BA1" w:rsidRPr="00F810AA" w:rsidRDefault="00CA4BA1" w:rsidP="00CA4BA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Otorhynolaryngology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1A4C311C" w14:textId="77777777" w:rsidR="00CA4BA1" w:rsidRDefault="00CA4BA1" w:rsidP="00CA4BA1">
                <w:pPr>
                  <w:spacing w:line="240" w:lineRule="auto"/>
                </w:pPr>
                <w:r>
                  <w:rPr>
                    <w:lang w:val="en-US"/>
                  </w:rPr>
                  <w:t>MD</w:t>
                </w:r>
              </w:p>
            </w:sdtContent>
          </w:sdt>
          <w:p w14:paraId="65E04E54" w14:textId="77777777" w:rsidR="00CA4BA1" w:rsidRDefault="00CA4BA1" w:rsidP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A4BA1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4DDB4CC2" w:rsidR="00CA4BA1" w:rsidRDefault="00CA4BA1" w:rsidP="00CA4BA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Sylfaen" w:hAnsi="Sylfaen" w:cs="Menlo Regular"/>
              </w:rPr>
              <w:t>2016-2021 years</w:t>
            </w:r>
          </w:p>
        </w:tc>
        <w:tc>
          <w:tcPr>
            <w:tcW w:w="3411" w:type="dxa"/>
            <w:shd w:val="clear" w:color="auto" w:fill="auto"/>
          </w:tcPr>
          <w:p w14:paraId="6F9C5082" w14:textId="202344E2" w:rsidR="00CA4BA1" w:rsidRDefault="00CA4BA1" w:rsidP="00CA4BA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Sylfaen" w:hAnsi="Sylfaen"/>
              </w:rPr>
              <w:t>Doctorate curse in Tbilisi Medical University</w:t>
            </w:r>
          </w:p>
        </w:tc>
        <w:tc>
          <w:tcPr>
            <w:tcW w:w="3001" w:type="dxa"/>
            <w:shd w:val="clear" w:color="auto" w:fill="auto"/>
          </w:tcPr>
          <w:p w14:paraId="5AC96B5C" w14:textId="36B25526" w:rsidR="00CA4BA1" w:rsidRPr="00CA4BA1" w:rsidRDefault="00CA4BA1" w:rsidP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</w:rPr>
              <w:t>Otorhynolaryngology</w:t>
            </w:r>
            <w:r>
              <w:rPr>
                <w:rFonts w:ascii="Sylfaen" w:hAnsi="Sylfaen"/>
                <w:lang w:val="en-US"/>
              </w:rPr>
              <w:t>/Audiology</w:t>
            </w:r>
          </w:p>
        </w:tc>
        <w:tc>
          <w:tcPr>
            <w:tcW w:w="2880" w:type="dxa"/>
            <w:shd w:val="clear" w:color="auto" w:fill="auto"/>
          </w:tcPr>
          <w:p w14:paraId="7C28840E" w14:textId="14BE83FA" w:rsidR="00CA4BA1" w:rsidRDefault="00CA4BA1" w:rsidP="00CA4BA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PhD</w:t>
            </w: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9D76E8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9D76E8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9D76E8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1F5F65E5" w:rsidR="005C5E3B" w:rsidRPr="00CD1C82" w:rsidRDefault="00CA4BA1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</w:rPr>
              <w:t>From 2016 year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3139F38D" w14:textId="77777777" w:rsidR="00CA4BA1" w:rsidRDefault="00CA4BA1" w:rsidP="00CA4BA1">
                <w:pPr>
                  <w:rPr>
                    <w:rFonts w:ascii="Sylfaen" w:hAnsi="Sylfaen"/>
                  </w:rPr>
                </w:pPr>
                <w:r w:rsidRPr="004B7D17">
                  <w:rPr>
                    <w:rFonts w:ascii="Sylfaen" w:hAnsi="Sylfaen"/>
                  </w:rPr>
                  <w:t>Simon Khech</w:t>
                </w:r>
                <w:r>
                  <w:rPr>
                    <w:rFonts w:ascii="Sylfaen" w:hAnsi="Sylfaen"/>
                  </w:rPr>
                  <w:t xml:space="preserve">inashvili University Clinic </w:t>
                </w:r>
              </w:p>
              <w:p w14:paraId="21598FC5" w14:textId="5B2EE5FD" w:rsidR="005C5E3B" w:rsidRPr="00CD1C82" w:rsidRDefault="009D76E8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0D572804" w:rsidR="005C5E3B" w:rsidRPr="006B56F0" w:rsidRDefault="00CA4BA1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rFonts w:ascii="Sylfaen" w:hAnsi="Sylfaen"/>
                  </w:rPr>
                  <w:t>Otorhinolaryngology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6AFEB555" w:rsidR="00CD1C82" w:rsidRPr="008964B8" w:rsidRDefault="00CA4BA1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From 2017 year</w:t>
            </w:r>
          </w:p>
        </w:tc>
        <w:tc>
          <w:tcPr>
            <w:tcW w:w="5968" w:type="dxa"/>
            <w:shd w:val="clear" w:color="auto" w:fill="auto"/>
          </w:tcPr>
          <w:p w14:paraId="1F7FF8C7" w14:textId="75049F11" w:rsidR="00CD1C82" w:rsidRPr="00CD1C82" w:rsidRDefault="00CA4BA1" w:rsidP="00CA4BA1">
            <w:pPr>
              <w:tabs>
                <w:tab w:val="left" w:pos="432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,,NEWMED”</w:t>
            </w:r>
          </w:p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172223899"/>
            </w:sdtPr>
            <w:sdtEndPr/>
            <w:sdtContent>
              <w:p w14:paraId="62B470DE" w14:textId="77777777" w:rsidR="00CA4BA1" w:rsidRDefault="00CA4BA1" w:rsidP="00CA4BA1">
                <w:r>
                  <w:rPr>
                    <w:rFonts w:ascii="Sylfaen" w:hAnsi="Sylfaen"/>
                  </w:rPr>
                  <w:t>Otorhinolaryngology</w:t>
                </w:r>
              </w:p>
            </w:sdtContent>
          </w:sdt>
          <w:p w14:paraId="0B77A138" w14:textId="77777777" w:rsidR="00CD1C82" w:rsidRPr="00CD1C82" w:rsidRDefault="00CD1C8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55B29C0E" w:rsidR="008964B8" w:rsidRDefault="00CA4BA1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From 2017 year</w:t>
            </w:r>
          </w:p>
        </w:tc>
        <w:tc>
          <w:tcPr>
            <w:tcW w:w="5968" w:type="dxa"/>
            <w:shd w:val="clear" w:color="auto" w:fill="auto"/>
          </w:tcPr>
          <w:p w14:paraId="5FDAA1C6" w14:textId="637B01EB" w:rsidR="008964B8" w:rsidRDefault="00CA4BA1" w:rsidP="00CD1C82">
            <w:pPr>
              <w:rPr>
                <w:lang w:val="en-US"/>
              </w:rPr>
            </w:pPr>
            <w:r>
              <w:rPr>
                <w:rFonts w:ascii="Sylfaen" w:hAnsi="Sylfaen"/>
              </w:rPr>
              <w:t>Americal Medical Center</w:t>
            </w: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25861BB6" w:rsidR="008964B8" w:rsidRPr="008964B8" w:rsidRDefault="00CA4BA1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 xml:space="preserve">Otorhinolaryngology </w:t>
            </w: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9D76E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9D76E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9D76E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9D76E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9D76E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9D76E8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7BDB75B0" w:rsidR="005C5E3B" w:rsidRDefault="009D76E8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CA4BA1">
                  <w:rPr>
                    <w:rFonts w:ascii="Sylfaen" w:hAnsi="Sylfaen" w:cs="Menlo Regular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639EF736" w:rsidR="005C5E3B" w:rsidRPr="00CA4BA1" w:rsidRDefault="005C5E3B" w:rsidP="00CA4B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693418E6" w:rsidR="005C5E3B" w:rsidRDefault="00CA4BA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</w:rPr>
              <w:t>has two certificates of English Language Academy and Elite-RC</w:t>
            </w: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15CDAA80" w:rsidR="005C5E3B" w:rsidRDefault="00CA4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Sylfaen" w:hAnsi="Sylfaen" w:cs="Menlo Regular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5D242FF2" w:rsidR="005C5E3B" w:rsidRPr="00CA4BA1" w:rsidRDefault="005C5E3B" w:rsidP="00CA4B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9D76E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9D76E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9D76E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9D76E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Pr="00CA4BA1" w:rsidRDefault="003D7FF9" w:rsidP="00CA4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Pr="00CA4BA1" w:rsidRDefault="003D7FF9" w:rsidP="00CA4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Pr="00CA4BA1" w:rsidRDefault="003D7FF9" w:rsidP="00CA4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Pr="00CA4BA1" w:rsidRDefault="003D7FF9" w:rsidP="00CA4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Pr="00CA4BA1" w:rsidRDefault="003D7FF9" w:rsidP="00CA4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9D76E8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9D76E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9D76E8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9D76E8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9D76E8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19EBADEA" w:rsidR="005C5E3B" w:rsidRDefault="00CD292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6E1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349" w:type="dxa"/>
          </w:tcPr>
          <w:p w14:paraId="43143BF8" w14:textId="6704626D" w:rsidR="005C5E3B" w:rsidRDefault="00CD292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61AEC">
              <w:rPr>
                <w:rFonts w:ascii="Sylfaen" w:eastAsia="Times New Roman" w:hAnsi="Sylfaen" w:cs="Times New Roman"/>
                <w:bCs/>
              </w:rPr>
              <w:t>Attended the course "Medical Education Methodology"</w:t>
            </w:r>
          </w:p>
        </w:tc>
        <w:tc>
          <w:tcPr>
            <w:tcW w:w="3542" w:type="dxa"/>
            <w:shd w:val="clear" w:color="auto" w:fill="auto"/>
          </w:tcPr>
          <w:p w14:paraId="7A4D5EA0" w14:textId="782D038A" w:rsidR="005C5E3B" w:rsidRDefault="00CD292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Cs/>
              </w:rPr>
              <w:t>TSSU</w:t>
            </w: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"/>
        <w:gridCol w:w="993"/>
        <w:gridCol w:w="6393"/>
        <w:gridCol w:w="7"/>
        <w:gridCol w:w="2585"/>
      </w:tblGrid>
      <w:tr w:rsidR="00B757FE" w14:paraId="228D5150" w14:textId="77777777" w:rsidTr="00CE49C3">
        <w:tc>
          <w:tcPr>
            <w:tcW w:w="442" w:type="dxa"/>
            <w:gridSpan w:val="2"/>
            <w:shd w:val="clear" w:color="auto" w:fill="0B5294" w:themeFill="accent1" w:themeFillShade="BF"/>
          </w:tcPr>
          <w:p w14:paraId="235B734B" w14:textId="77777777" w:rsidR="00B757FE" w:rsidRPr="00EF24DC" w:rsidRDefault="009D76E8" w:rsidP="00CD2927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7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CD2927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3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CD2927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gridSpan w:val="2"/>
            <w:shd w:val="clear" w:color="auto" w:fill="0B5294" w:themeFill="accent1" w:themeFillShade="BF"/>
          </w:tcPr>
          <w:p w14:paraId="7EA1DC4C" w14:textId="77777777" w:rsidR="00B757FE" w:rsidRPr="00EF24DC" w:rsidRDefault="00B757FE" w:rsidP="00CD2927">
            <w:pPr>
              <w:rPr>
                <w:color w:val="FFFFFF" w:themeColor="background1"/>
                <w:lang w:val="en"/>
              </w:rPr>
            </w:pPr>
          </w:p>
        </w:tc>
      </w:tr>
      <w:tr w:rsidR="00CD2927" w14:paraId="5EC9AA10" w14:textId="77777777" w:rsidTr="00CE49C3">
        <w:trPr>
          <w:trHeight w:val="225"/>
        </w:trPr>
        <w:tc>
          <w:tcPr>
            <w:tcW w:w="442" w:type="dxa"/>
            <w:gridSpan w:val="2"/>
          </w:tcPr>
          <w:p w14:paraId="22752DBA" w14:textId="7B9E9FE3" w:rsidR="00CD2927" w:rsidRDefault="00CD2927" w:rsidP="00CD2927">
            <w:pPr>
              <w:rPr>
                <w:lang w:val="en"/>
              </w:rPr>
            </w:pPr>
            <w:r>
              <w:rPr>
                <w:lang w:val="en"/>
              </w:rPr>
              <w:t>1.</w:t>
            </w:r>
          </w:p>
        </w:tc>
        <w:tc>
          <w:tcPr>
            <w:tcW w:w="997" w:type="dxa"/>
          </w:tcPr>
          <w:p w14:paraId="0467ECE0" w14:textId="402AD4A8" w:rsidR="00CD2927" w:rsidRPr="00CD2927" w:rsidRDefault="00CD2927" w:rsidP="00CD2927">
            <w:pPr>
              <w:rPr>
                <w:lang w:val="en-US"/>
              </w:rPr>
            </w:pPr>
            <w:r>
              <w:rPr>
                <w:rFonts w:ascii="Sylfaen" w:hAnsi="Sylfaen" w:cs="Menlo Regular"/>
                <w:lang w:val="en-US"/>
              </w:rPr>
              <w:t>2022</w:t>
            </w:r>
          </w:p>
        </w:tc>
        <w:tc>
          <w:tcPr>
            <w:tcW w:w="6443" w:type="dxa"/>
          </w:tcPr>
          <w:p w14:paraId="39C2639E" w14:textId="6DAF82AA" w:rsidR="003D48C5" w:rsidRPr="003D48C5" w:rsidRDefault="003D48C5" w:rsidP="003D48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,,</w:t>
            </w:r>
            <w:proofErr w:type="gramEnd"/>
            <w:r w:rsidRPr="003D48C5">
              <w:rPr>
                <w:rFonts w:ascii="Times New Roman" w:hAnsi="Times New Roman" w:cs="Times New Roman"/>
                <w:sz w:val="24"/>
                <w:lang w:val="en-US"/>
              </w:rPr>
              <w:t>Speech Audiometry Indicators for Diagnosis of Hidden 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earing Loss in MP3 Player Users”</w:t>
            </w:r>
          </w:p>
          <w:p w14:paraId="21F6F89C" w14:textId="77777777" w:rsidR="00CD2927" w:rsidRPr="003D48C5" w:rsidRDefault="00CD2927" w:rsidP="00CD2927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598" w:type="dxa"/>
            <w:gridSpan w:val="2"/>
          </w:tcPr>
          <w:p w14:paraId="1AAC4B18" w14:textId="1CFFE5C6" w:rsidR="00CD2927" w:rsidRPr="003D48C5" w:rsidRDefault="003D48C5" w:rsidP="00CD2927">
            <w:pPr>
              <w:rPr>
                <w:rFonts w:ascii="Times New Roman" w:hAnsi="Times New Roman" w:cs="Times New Roman"/>
                <w:lang w:val="en"/>
              </w:rPr>
            </w:pPr>
            <w:r w:rsidRPr="003D48C5">
              <w:rPr>
                <w:rFonts w:ascii="Times New Roman" w:hAnsi="Times New Roman" w:cs="Times New Roman"/>
                <w:lang w:val="en"/>
              </w:rPr>
              <w:t>Was printed</w:t>
            </w:r>
          </w:p>
        </w:tc>
      </w:tr>
      <w:tr w:rsidR="00CD2927" w14:paraId="4DE63176" w14:textId="77777777" w:rsidTr="002F240C">
        <w:trPr>
          <w:trHeight w:val="1500"/>
        </w:trPr>
        <w:tc>
          <w:tcPr>
            <w:tcW w:w="442" w:type="dxa"/>
            <w:gridSpan w:val="2"/>
          </w:tcPr>
          <w:p w14:paraId="51CEBFE4" w14:textId="519EC940" w:rsidR="00CD2927" w:rsidRDefault="00CD2927" w:rsidP="00CD2927">
            <w:pPr>
              <w:rPr>
                <w:lang w:val="en"/>
              </w:rPr>
            </w:pPr>
            <w:r>
              <w:rPr>
                <w:lang w:val="en"/>
              </w:rPr>
              <w:lastRenderedPageBreak/>
              <w:t>2.</w:t>
            </w:r>
          </w:p>
        </w:tc>
        <w:tc>
          <w:tcPr>
            <w:tcW w:w="997" w:type="dxa"/>
          </w:tcPr>
          <w:p w14:paraId="03A4705D" w14:textId="071D5ED6" w:rsidR="00CD2927" w:rsidRDefault="00CD2927" w:rsidP="00CD2927">
            <w:pPr>
              <w:rPr>
                <w:rFonts w:ascii="Sylfaen" w:hAnsi="Sylfaen" w:cs="Menlo Regular"/>
                <w:lang w:val="en-US"/>
              </w:rPr>
            </w:pPr>
            <w:r>
              <w:rPr>
                <w:rFonts w:ascii="Sylfaen" w:hAnsi="Sylfaen" w:cs="Menlo Regular"/>
                <w:lang w:val="en-US"/>
              </w:rPr>
              <w:t>2021</w:t>
            </w:r>
          </w:p>
        </w:tc>
        <w:tc>
          <w:tcPr>
            <w:tcW w:w="6443" w:type="dxa"/>
          </w:tcPr>
          <w:p w14:paraId="56774DCA" w14:textId="6AE75FF5" w:rsidR="00CD2927" w:rsidRPr="00CD2927" w:rsidRDefault="00CD2927" w:rsidP="00CD2927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,,Variation of Induced Pure Tone Audiometry of hidden Hearing Loss in Music Player Users”</w:t>
            </w:r>
          </w:p>
        </w:tc>
        <w:tc>
          <w:tcPr>
            <w:tcW w:w="2598" w:type="dxa"/>
            <w:gridSpan w:val="2"/>
          </w:tcPr>
          <w:p w14:paraId="39F02C74" w14:textId="40E7527A" w:rsidR="00CD2927" w:rsidRPr="00CD2927" w:rsidRDefault="00CD2927" w:rsidP="00CD2927">
            <w:pPr>
              <w:ind w:firstLine="720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International Journa</w:t>
            </w:r>
            <w:r w:rsidR="003D48C5">
              <w:rPr>
                <w:rFonts w:ascii="Times New Roman" w:hAnsi="Times New Roman" w:cs="Times New Roman"/>
                <w:lang w:val="en"/>
              </w:rPr>
              <w:t>l</w:t>
            </w:r>
            <w:r>
              <w:rPr>
                <w:rFonts w:ascii="Times New Roman" w:hAnsi="Times New Roman" w:cs="Times New Roman"/>
                <w:lang w:val="en"/>
              </w:rPr>
              <w:t xml:space="preserve"> of Applied Sciences: Current and Future Research </w:t>
            </w:r>
            <w:proofErr w:type="gramStart"/>
            <w:r>
              <w:rPr>
                <w:rFonts w:ascii="Times New Roman" w:hAnsi="Times New Roman" w:cs="Times New Roman"/>
                <w:lang w:val="en"/>
              </w:rPr>
              <w:t>Tends</w:t>
            </w:r>
            <w:r w:rsidR="00CE49C3">
              <w:rPr>
                <w:rFonts w:ascii="Times New Roman" w:hAnsi="Times New Roman" w:cs="Times New Roman"/>
                <w:lang w:val="en"/>
              </w:rPr>
              <w:t>.(</w:t>
            </w:r>
            <w:proofErr w:type="gramEnd"/>
            <w:r w:rsidR="00CE49C3">
              <w:rPr>
                <w:rFonts w:ascii="Times New Roman" w:hAnsi="Times New Roman" w:cs="Times New Roman"/>
                <w:lang w:val="en"/>
              </w:rPr>
              <w:t>IJASCFRT) Volume 12.No1. P.33-36</w:t>
            </w:r>
          </w:p>
        </w:tc>
      </w:tr>
      <w:tr w:rsidR="002F240C" w14:paraId="72A00090" w14:textId="77777777" w:rsidTr="002F240C">
        <w:trPr>
          <w:trHeight w:val="795"/>
        </w:trPr>
        <w:tc>
          <w:tcPr>
            <w:tcW w:w="442" w:type="dxa"/>
            <w:gridSpan w:val="2"/>
          </w:tcPr>
          <w:p w14:paraId="4AEDFCE8" w14:textId="6B295644" w:rsidR="002F240C" w:rsidRPr="002F240C" w:rsidRDefault="002F240C" w:rsidP="00CD2927">
            <w:r>
              <w:t>3.</w:t>
            </w:r>
          </w:p>
        </w:tc>
        <w:tc>
          <w:tcPr>
            <w:tcW w:w="997" w:type="dxa"/>
          </w:tcPr>
          <w:p w14:paraId="270C33DD" w14:textId="7ABC9CFE" w:rsidR="002F240C" w:rsidRPr="002F240C" w:rsidRDefault="002F240C" w:rsidP="00CD2927">
            <w:pPr>
              <w:rPr>
                <w:rFonts w:ascii="Sylfaen" w:hAnsi="Sylfaen" w:cs="Menlo Regular"/>
              </w:rPr>
            </w:pPr>
            <w:r>
              <w:rPr>
                <w:rFonts w:ascii="Sylfaen" w:hAnsi="Sylfaen" w:cs="Menlo Regular"/>
              </w:rPr>
              <w:t>2021</w:t>
            </w:r>
          </w:p>
        </w:tc>
        <w:tc>
          <w:tcPr>
            <w:tcW w:w="6443" w:type="dxa"/>
          </w:tcPr>
          <w:p w14:paraId="1A2E6820" w14:textId="07FD5694" w:rsidR="002F240C" w:rsidRDefault="002F240C" w:rsidP="002F240C">
            <w:pPr>
              <w:rPr>
                <w:rFonts w:ascii="Sylfaen" w:hAnsi="Sylfaen"/>
                <w:lang w:val="en-US"/>
              </w:rPr>
            </w:pPr>
            <w:r w:rsidRPr="002F240C">
              <w:rPr>
                <w:rFonts w:ascii="Sylfaen" w:hAnsi="Sylfaen"/>
                <w:lang w:val="en-US"/>
              </w:rPr>
              <w:t>"What is the procedure for assessing optimal hearing status in regular users of in-ear music players", What is the procedure for assessing optimal hearin</w:t>
            </w:r>
            <w:r>
              <w:rPr>
                <w:rFonts w:ascii="Sylfaen" w:hAnsi="Sylfaen"/>
                <w:lang w:val="en-US"/>
              </w:rPr>
              <w:t>g status in regular users of in</w:t>
            </w:r>
            <w:r w:rsidRPr="002F240C">
              <w:rPr>
                <w:rFonts w:ascii="Sylfaen" w:hAnsi="Sylfaen"/>
                <w:lang w:val="en-US"/>
              </w:rPr>
              <w:t xml:space="preserve"> music players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users</w:t>
            </w:r>
            <w:r w:rsidRPr="002F240C">
              <w:rPr>
                <w:rFonts w:ascii="Sylfaen" w:hAnsi="Sylfaen"/>
                <w:lang w:val="en-US"/>
              </w:rPr>
              <w:t>?</w:t>
            </w:r>
          </w:p>
        </w:tc>
        <w:tc>
          <w:tcPr>
            <w:tcW w:w="2598" w:type="dxa"/>
            <w:gridSpan w:val="2"/>
          </w:tcPr>
          <w:p w14:paraId="015D4801" w14:textId="2417A7F2" w:rsidR="002F240C" w:rsidRDefault="002F240C" w:rsidP="00CD2927">
            <w:pPr>
              <w:ind w:firstLine="720"/>
              <w:rPr>
                <w:rFonts w:ascii="Times New Roman" w:hAnsi="Times New Roman" w:cs="Times New Roman"/>
                <w:lang w:val="en"/>
              </w:rPr>
            </w:pPr>
            <w:r w:rsidRPr="002F240C">
              <w:rPr>
                <w:rFonts w:ascii="Times New Roman" w:hAnsi="Times New Roman" w:cs="Times New Roman"/>
                <w:lang w:val="en"/>
              </w:rPr>
              <w:t>Herald of the Georgian National Academy of Sciences - Biomedicine Series # I-2; Volume - 47; P. 45-52.</w:t>
            </w:r>
          </w:p>
        </w:tc>
      </w:tr>
      <w:tr w:rsidR="00B757FE" w14:paraId="6100A1A3" w14:textId="77777777" w:rsidTr="00CE49C3">
        <w:tc>
          <w:tcPr>
            <w:tcW w:w="442" w:type="dxa"/>
            <w:gridSpan w:val="2"/>
          </w:tcPr>
          <w:p w14:paraId="798E198D" w14:textId="7C7A3EC3" w:rsidR="00B757FE" w:rsidRDefault="002F240C" w:rsidP="00CD2927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  <w:r w:rsidR="00CD2927">
              <w:rPr>
                <w:lang w:val="en"/>
              </w:rPr>
              <w:t>.</w:t>
            </w:r>
          </w:p>
        </w:tc>
        <w:tc>
          <w:tcPr>
            <w:tcW w:w="997" w:type="dxa"/>
          </w:tcPr>
          <w:p w14:paraId="5B772C15" w14:textId="1A4D3C71" w:rsidR="00B757FE" w:rsidRDefault="00CD2927" w:rsidP="00CD2927">
            <w:pPr>
              <w:rPr>
                <w:lang w:val="en"/>
              </w:rPr>
            </w:pPr>
            <w:r>
              <w:rPr>
                <w:rFonts w:ascii="Sylfaen" w:hAnsi="Sylfaen" w:cs="Menlo Regular"/>
              </w:rPr>
              <w:t>2019</w:t>
            </w:r>
          </w:p>
        </w:tc>
        <w:tc>
          <w:tcPr>
            <w:tcW w:w="6443" w:type="dxa"/>
          </w:tcPr>
          <w:p w14:paraId="05E31732" w14:textId="2F79E7A0" w:rsidR="00B757FE" w:rsidRPr="00CD2927" w:rsidRDefault="00CD2927" w:rsidP="00CD2927">
            <w:r w:rsidRPr="00B61AEC">
              <w:rPr>
                <w:rFonts w:ascii="Sylfaen" w:eastAsia="Times New Roman" w:hAnsi="Sylfaen" w:cs="Times New Roman"/>
                <w:bCs/>
              </w:rPr>
              <w:t>"What is the procedure for assessing optimal hearing status in regular users of in-ear music players"</w:t>
            </w:r>
          </w:p>
        </w:tc>
        <w:tc>
          <w:tcPr>
            <w:tcW w:w="2598" w:type="dxa"/>
            <w:gridSpan w:val="2"/>
          </w:tcPr>
          <w:p w14:paraId="73FD8C6A" w14:textId="664BE3AC" w:rsidR="00B757FE" w:rsidRDefault="00CD2927" w:rsidP="00CD2927">
            <w:pPr>
              <w:rPr>
                <w:lang w:val="en"/>
              </w:rPr>
            </w:pPr>
            <w:r w:rsidRPr="00B61AEC">
              <w:rPr>
                <w:rFonts w:ascii="Sylfaen" w:eastAsia="Times New Roman" w:hAnsi="Sylfaen" w:cs="Times New Roman"/>
                <w:bCs/>
              </w:rPr>
              <w:t>Herald of the Georgian National Academy of Sciences - Biomedicine Series # I-2; Volume - 47; P. 45-52.</w:t>
            </w:r>
          </w:p>
        </w:tc>
      </w:tr>
      <w:tr w:rsidR="00B757FE" w14:paraId="34FE6F19" w14:textId="77777777" w:rsidTr="00CE49C3">
        <w:tc>
          <w:tcPr>
            <w:tcW w:w="442" w:type="dxa"/>
            <w:gridSpan w:val="2"/>
          </w:tcPr>
          <w:p w14:paraId="7045D00A" w14:textId="5D5D5091" w:rsidR="00B757FE" w:rsidRDefault="002F240C" w:rsidP="00CD2927">
            <w:pPr>
              <w:rPr>
                <w:lang w:val="en"/>
              </w:rPr>
            </w:pPr>
            <w:r>
              <w:rPr>
                <w:lang w:val="en"/>
              </w:rPr>
              <w:t>5.</w:t>
            </w:r>
          </w:p>
        </w:tc>
        <w:tc>
          <w:tcPr>
            <w:tcW w:w="997" w:type="dxa"/>
          </w:tcPr>
          <w:p w14:paraId="414B0A11" w14:textId="2C72D460" w:rsidR="00B757FE" w:rsidRDefault="00CD2927" w:rsidP="00CD2927">
            <w:pPr>
              <w:rPr>
                <w:lang w:val="en"/>
              </w:rPr>
            </w:pPr>
            <w:r>
              <w:rPr>
                <w:rFonts w:ascii="Sylfaen" w:hAnsi="Sylfaen" w:cs="Menlo Regular"/>
              </w:rPr>
              <w:t>2019</w:t>
            </w:r>
          </w:p>
        </w:tc>
        <w:tc>
          <w:tcPr>
            <w:tcW w:w="6443" w:type="dxa"/>
          </w:tcPr>
          <w:p w14:paraId="559A0E22" w14:textId="77777777" w:rsidR="00CE49C3" w:rsidRPr="00EF41E9" w:rsidRDefault="00CE49C3" w:rsidP="00CE49C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“</w:t>
            </w:r>
            <w:r w:rsidRPr="00EF41E9">
              <w:rPr>
                <w:rFonts w:ascii="Sylfaen" w:hAnsi="Sylfaen"/>
              </w:rPr>
              <w:t>Periaural Music Player Daily Use Does  Not Significantly Influence the Hearing Thresholds</w:t>
            </w:r>
            <w:r>
              <w:rPr>
                <w:rFonts w:ascii="Sylfaen" w:hAnsi="Sylfaen"/>
              </w:rPr>
              <w:t xml:space="preserve">; </w:t>
            </w:r>
          </w:p>
          <w:p w14:paraId="76CE0085" w14:textId="77777777" w:rsidR="00B757FE" w:rsidRPr="00CE49C3" w:rsidRDefault="00B757FE" w:rsidP="00CD2927"/>
        </w:tc>
        <w:tc>
          <w:tcPr>
            <w:tcW w:w="2598" w:type="dxa"/>
            <w:gridSpan w:val="2"/>
          </w:tcPr>
          <w:p w14:paraId="57F6E00E" w14:textId="6CC623C3" w:rsidR="00CE49C3" w:rsidRDefault="00CE49C3" w:rsidP="00CD2927">
            <w:pPr>
              <w:rPr>
                <w:rFonts w:ascii="Sylfaen" w:hAnsi="Sylfaen"/>
              </w:rPr>
            </w:pPr>
            <w:r w:rsidRPr="00296CAF">
              <w:rPr>
                <w:rFonts w:ascii="Sylfaen" w:hAnsi="Sylfaen"/>
              </w:rPr>
              <w:t>ISSN 2306-4269</w:t>
            </w:r>
            <w:r>
              <w:rPr>
                <w:rFonts w:ascii="Sylfaen" w:hAnsi="Sylfaen"/>
              </w:rPr>
              <w:t xml:space="preserve">. Lviv Clinical Bulletin. </w:t>
            </w:r>
            <w:r w:rsidRPr="00296CAF">
              <w:rPr>
                <w:rFonts w:ascii="Sylfaen" w:hAnsi="Sylfaen"/>
              </w:rPr>
              <w:t xml:space="preserve">2(26)-3(27): </w:t>
            </w:r>
            <w:r>
              <w:rPr>
                <w:rFonts w:ascii="Sylfaen" w:hAnsi="Sylfaen"/>
              </w:rPr>
              <w:t>p. 36-39;</w:t>
            </w:r>
          </w:p>
          <w:p w14:paraId="0856E34F" w14:textId="72CC70B0" w:rsidR="00CE49C3" w:rsidRPr="00CE49C3" w:rsidRDefault="00CE49C3" w:rsidP="00CD2927">
            <w:pPr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Ukraine</w:t>
            </w:r>
          </w:p>
          <w:p w14:paraId="00F503D4" w14:textId="77777777" w:rsidR="00B757FE" w:rsidRPr="00CE49C3" w:rsidRDefault="00B757FE" w:rsidP="00CE49C3">
            <w:pPr>
              <w:rPr>
                <w:lang w:val="en"/>
              </w:rPr>
            </w:pPr>
          </w:p>
        </w:tc>
      </w:tr>
      <w:tr w:rsidR="00CE49C3" w14:paraId="54581E81" w14:textId="7876E406" w:rsidTr="00CE49C3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435" w:type="dxa"/>
          </w:tcPr>
          <w:p w14:paraId="4EDB7659" w14:textId="14250A8B" w:rsidR="00CE49C3" w:rsidRDefault="002F240C" w:rsidP="00CD2927">
            <w:pPr>
              <w:rPr>
                <w:lang w:val="en"/>
              </w:rPr>
            </w:pPr>
            <w:r>
              <w:rPr>
                <w:lang w:val="en"/>
              </w:rPr>
              <w:t>6</w:t>
            </w:r>
            <w:r w:rsidR="00CE49C3">
              <w:rPr>
                <w:lang w:val="en"/>
              </w:rPr>
              <w:t>.</w:t>
            </w:r>
          </w:p>
        </w:tc>
        <w:tc>
          <w:tcPr>
            <w:tcW w:w="1004" w:type="dxa"/>
            <w:gridSpan w:val="2"/>
          </w:tcPr>
          <w:p w14:paraId="737493A2" w14:textId="42C9CE76" w:rsidR="00CE49C3" w:rsidRDefault="00CE49C3" w:rsidP="00CD2927">
            <w:pPr>
              <w:rPr>
                <w:lang w:val="en"/>
              </w:rPr>
            </w:pPr>
            <w:r>
              <w:rPr>
                <w:lang w:val="en"/>
              </w:rPr>
              <w:t>2019</w:t>
            </w:r>
          </w:p>
        </w:tc>
        <w:tc>
          <w:tcPr>
            <w:tcW w:w="6450" w:type="dxa"/>
            <w:gridSpan w:val="2"/>
          </w:tcPr>
          <w:p w14:paraId="4AE24DFF" w14:textId="535DDA85" w:rsidR="00CE49C3" w:rsidRDefault="00CE49C3" w:rsidP="00CD2927">
            <w:pPr>
              <w:rPr>
                <w:lang w:val="en"/>
              </w:rPr>
            </w:pPr>
            <w:r>
              <w:rPr>
                <w:rFonts w:ascii="Sylfaen" w:hAnsi="Sylfaen"/>
              </w:rPr>
              <w:t>“ Periaural Player Music: Along with pleasant hearing influences, risk-contained audiological effects also”.</w:t>
            </w:r>
          </w:p>
        </w:tc>
        <w:tc>
          <w:tcPr>
            <w:tcW w:w="2591" w:type="dxa"/>
          </w:tcPr>
          <w:p w14:paraId="0416B896" w14:textId="742B51E4" w:rsidR="00CE49C3" w:rsidRDefault="00CE49C3" w:rsidP="00CD2927">
            <w:pPr>
              <w:rPr>
                <w:lang w:val="en"/>
              </w:rPr>
            </w:pPr>
            <w:r>
              <w:rPr>
                <w:rFonts w:ascii="Sylfaen" w:eastAsia="Times New Roman" w:hAnsi="Sylfaen" w:cs="Times New Roman"/>
                <w:bCs/>
              </w:rPr>
              <w:tab/>
            </w:r>
            <w:r>
              <w:rPr>
                <w:rFonts w:ascii="Sylfaen" w:hAnsi="Sylfaen"/>
              </w:rPr>
              <w:t>#3-4 vol. 45; ISSN-0321-1665; Biomedical Series, Proceedings of the Georgian Academy of Sciences; p. 181;</w:t>
            </w:r>
          </w:p>
        </w:tc>
      </w:tr>
      <w:tr w:rsidR="00CE49C3" w14:paraId="38861E2A" w14:textId="77777777" w:rsidTr="00CE49C3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35" w:type="dxa"/>
          </w:tcPr>
          <w:p w14:paraId="3E5BCD45" w14:textId="3C2CCEA2" w:rsidR="00CE49C3" w:rsidRDefault="002F240C" w:rsidP="00CD2927">
            <w:pPr>
              <w:rPr>
                <w:lang w:val="en"/>
              </w:rPr>
            </w:pPr>
            <w:r>
              <w:rPr>
                <w:lang w:val="en"/>
              </w:rPr>
              <w:t>7</w:t>
            </w:r>
            <w:r w:rsidR="00CE49C3">
              <w:rPr>
                <w:lang w:val="en"/>
              </w:rPr>
              <w:t>.</w:t>
            </w:r>
          </w:p>
        </w:tc>
        <w:tc>
          <w:tcPr>
            <w:tcW w:w="1004" w:type="dxa"/>
            <w:gridSpan w:val="2"/>
          </w:tcPr>
          <w:p w14:paraId="62DEB033" w14:textId="6389FD45" w:rsidR="00CE49C3" w:rsidRDefault="00CE49C3" w:rsidP="00CD2927">
            <w:pPr>
              <w:rPr>
                <w:lang w:val="en"/>
              </w:rPr>
            </w:pPr>
            <w:r>
              <w:rPr>
                <w:rFonts w:ascii="Sylfaen" w:hAnsi="Sylfaen"/>
              </w:rPr>
              <w:t>2018</w:t>
            </w:r>
          </w:p>
        </w:tc>
        <w:tc>
          <w:tcPr>
            <w:tcW w:w="6450" w:type="dxa"/>
            <w:gridSpan w:val="2"/>
          </w:tcPr>
          <w:p w14:paraId="67F483A8" w14:textId="77777777" w:rsidR="00CE49C3" w:rsidRDefault="00CE49C3" w:rsidP="00CE49C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“Outside Noise Effect on Perception of letters frequency specter in young population”. </w:t>
            </w:r>
          </w:p>
          <w:p w14:paraId="141A7018" w14:textId="77777777" w:rsidR="00CE49C3" w:rsidRPr="00CE49C3" w:rsidRDefault="00CE49C3" w:rsidP="00CD2927"/>
        </w:tc>
        <w:tc>
          <w:tcPr>
            <w:tcW w:w="2591" w:type="dxa"/>
          </w:tcPr>
          <w:p w14:paraId="554AFAD8" w14:textId="68CD9C31" w:rsidR="00CE49C3" w:rsidRDefault="00CE49C3" w:rsidP="00CD2927">
            <w:pPr>
              <w:rPr>
                <w:lang w:val="en"/>
              </w:rPr>
            </w:pPr>
            <w:r>
              <w:rPr>
                <w:rFonts w:ascii="Sylfaen" w:hAnsi="Sylfaen"/>
              </w:rPr>
              <w:t>Control Systems Of the Goergian Technical University Proceedings; P. 142.</w:t>
            </w:r>
          </w:p>
        </w:tc>
      </w:tr>
      <w:tr w:rsidR="00CE49C3" w14:paraId="6597ACAC" w14:textId="77777777" w:rsidTr="00CE49C3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35" w:type="dxa"/>
          </w:tcPr>
          <w:p w14:paraId="799A3B56" w14:textId="576B270A" w:rsidR="00CE49C3" w:rsidRDefault="002F240C" w:rsidP="00CD2927">
            <w:pPr>
              <w:rPr>
                <w:lang w:val="en"/>
              </w:rPr>
            </w:pPr>
            <w:r>
              <w:rPr>
                <w:lang w:val="en"/>
              </w:rPr>
              <w:t>8</w:t>
            </w:r>
            <w:r w:rsidR="00CE49C3">
              <w:rPr>
                <w:lang w:val="en"/>
              </w:rPr>
              <w:t>.</w:t>
            </w:r>
          </w:p>
        </w:tc>
        <w:tc>
          <w:tcPr>
            <w:tcW w:w="1004" w:type="dxa"/>
            <w:gridSpan w:val="2"/>
          </w:tcPr>
          <w:p w14:paraId="2CE34E53" w14:textId="7157FE8D" w:rsidR="00CE49C3" w:rsidRDefault="00CE49C3" w:rsidP="00CD2927">
            <w:pPr>
              <w:rPr>
                <w:lang w:val="en"/>
              </w:rPr>
            </w:pPr>
            <w:r>
              <w:rPr>
                <w:lang w:val="en"/>
              </w:rPr>
              <w:t>2018</w:t>
            </w:r>
          </w:p>
        </w:tc>
        <w:tc>
          <w:tcPr>
            <w:tcW w:w="6450" w:type="dxa"/>
            <w:gridSpan w:val="2"/>
          </w:tcPr>
          <w:p w14:paraId="40196D96" w14:textId="77777777" w:rsidR="00CE49C3" w:rsidRDefault="00CE49C3" w:rsidP="00CE49C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“Hearing Function In Regular Periaural Player Music Users”. </w:t>
            </w:r>
          </w:p>
          <w:p w14:paraId="27409833" w14:textId="77777777" w:rsidR="00CE49C3" w:rsidRPr="00CE49C3" w:rsidRDefault="00CE49C3" w:rsidP="00CD2927"/>
        </w:tc>
        <w:tc>
          <w:tcPr>
            <w:tcW w:w="2591" w:type="dxa"/>
          </w:tcPr>
          <w:p w14:paraId="741BB264" w14:textId="57BEB060" w:rsidR="00CE49C3" w:rsidRDefault="00CE49C3" w:rsidP="00CE49C3">
            <w:pPr>
              <w:jc w:val="center"/>
              <w:rPr>
                <w:lang w:val="en"/>
              </w:rPr>
            </w:pPr>
            <w:r>
              <w:rPr>
                <w:rFonts w:ascii="Sylfaen" w:eastAsia="Times New Roman" w:hAnsi="Sylfaen" w:cs="Times New Roman"/>
                <w:bCs/>
              </w:rPr>
              <w:tab/>
            </w:r>
            <w:r>
              <w:rPr>
                <w:rFonts w:ascii="Sylfaen" w:hAnsi="Sylfaen"/>
              </w:rPr>
              <w:t>#5-6 vol. 44 Biomedical Series ISSN-0321-1665; Proceedings of the Georgian Academy of Sciences; P. 375;</w:t>
            </w:r>
          </w:p>
        </w:tc>
      </w:tr>
      <w:tr w:rsidR="00CE49C3" w14:paraId="2E013D30" w14:textId="77777777" w:rsidTr="00CE49C3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35" w:type="dxa"/>
          </w:tcPr>
          <w:p w14:paraId="0D366627" w14:textId="452B640A" w:rsidR="00CE49C3" w:rsidRDefault="002F240C" w:rsidP="00CD2927">
            <w:pPr>
              <w:rPr>
                <w:lang w:val="en"/>
              </w:rPr>
            </w:pPr>
            <w:r>
              <w:rPr>
                <w:lang w:val="en"/>
              </w:rPr>
              <w:t>9.</w:t>
            </w:r>
          </w:p>
        </w:tc>
        <w:tc>
          <w:tcPr>
            <w:tcW w:w="1004" w:type="dxa"/>
            <w:gridSpan w:val="2"/>
          </w:tcPr>
          <w:p w14:paraId="7AF99153" w14:textId="06788A88" w:rsidR="00CE49C3" w:rsidRDefault="00CE49C3" w:rsidP="00CD2927">
            <w:pPr>
              <w:rPr>
                <w:lang w:val="en"/>
              </w:rPr>
            </w:pPr>
            <w:r>
              <w:rPr>
                <w:lang w:val="en"/>
              </w:rPr>
              <w:t>2017</w:t>
            </w:r>
          </w:p>
        </w:tc>
        <w:tc>
          <w:tcPr>
            <w:tcW w:w="6450" w:type="dxa"/>
            <w:gridSpan w:val="2"/>
          </w:tcPr>
          <w:p w14:paraId="53490EF8" w14:textId="5772DBFC" w:rsidR="00CE49C3" w:rsidRDefault="00CE49C3" w:rsidP="00CD2927">
            <w:pPr>
              <w:rPr>
                <w:lang w:val="en"/>
              </w:rPr>
            </w:pPr>
            <w:r>
              <w:rPr>
                <w:rFonts w:ascii="Sylfaen" w:hAnsi="Sylfaen"/>
              </w:rPr>
              <w:t>“ Hearing Function in Music Player Users: Georgian Material”.</w:t>
            </w:r>
          </w:p>
        </w:tc>
        <w:tc>
          <w:tcPr>
            <w:tcW w:w="2591" w:type="dxa"/>
          </w:tcPr>
          <w:p w14:paraId="34D016A3" w14:textId="1CB5C33F" w:rsidR="00CE49C3" w:rsidRDefault="00CE49C3" w:rsidP="00CD2927">
            <w:pPr>
              <w:rPr>
                <w:lang w:val="en"/>
              </w:rPr>
            </w:pPr>
            <w:r>
              <w:rPr>
                <w:rFonts w:ascii="Sylfaen" w:hAnsi="Sylfaen"/>
              </w:rPr>
              <w:t>12</w:t>
            </w:r>
            <w:r w:rsidRPr="00F024D6">
              <w:rPr>
                <w:rFonts w:ascii="Sylfaen" w:hAnsi="Sylfaen"/>
              </w:rPr>
              <w:t>th</w:t>
            </w:r>
            <w:r>
              <w:rPr>
                <w:rFonts w:ascii="Sylfaen" w:hAnsi="Sylfaen"/>
              </w:rPr>
              <w:t xml:space="preserve"> ICBEN Congress on Noise as a Public Health Problem, Program and Abstracts Booklet, p14</w:t>
            </w:r>
          </w:p>
        </w:tc>
      </w:tr>
      <w:tr w:rsidR="00CE49C3" w14:paraId="4C8F6473" w14:textId="77777777" w:rsidTr="00CE49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35" w:type="dxa"/>
          </w:tcPr>
          <w:p w14:paraId="1FA3EDF4" w14:textId="4738C185" w:rsidR="00CE49C3" w:rsidRDefault="002F240C" w:rsidP="00CD2927">
            <w:pPr>
              <w:rPr>
                <w:lang w:val="en"/>
              </w:rPr>
            </w:pPr>
            <w:r>
              <w:rPr>
                <w:lang w:val="en"/>
              </w:rPr>
              <w:t>10.</w:t>
            </w:r>
          </w:p>
        </w:tc>
        <w:tc>
          <w:tcPr>
            <w:tcW w:w="1004" w:type="dxa"/>
            <w:gridSpan w:val="2"/>
          </w:tcPr>
          <w:p w14:paraId="6EEC65BB" w14:textId="77758F51" w:rsidR="00CE49C3" w:rsidRDefault="00CE49C3" w:rsidP="00CD2927">
            <w:pPr>
              <w:rPr>
                <w:lang w:val="en"/>
              </w:rPr>
            </w:pPr>
            <w:r>
              <w:rPr>
                <w:lang w:val="en"/>
              </w:rPr>
              <w:t>2016</w:t>
            </w:r>
          </w:p>
        </w:tc>
        <w:tc>
          <w:tcPr>
            <w:tcW w:w="6450" w:type="dxa"/>
            <w:gridSpan w:val="2"/>
          </w:tcPr>
          <w:p w14:paraId="4CE50371" w14:textId="77777777" w:rsidR="00CE49C3" w:rsidRDefault="00CE49C3" w:rsidP="00CE49C3">
            <w:pPr>
              <w:rPr>
                <w:rFonts w:ascii="Sylfaen" w:hAnsi="Sylfaen"/>
              </w:rPr>
            </w:pPr>
            <w:r>
              <w:rPr>
                <w:lang w:val="en"/>
              </w:rPr>
              <w:tab/>
            </w:r>
            <w:r>
              <w:rPr>
                <w:rFonts w:ascii="Sylfaen" w:hAnsi="Sylfaen"/>
              </w:rPr>
              <w:t>,,Phonetic Peculiarities Of The Native Language In Hearing Rehibilitation Strategy” and ,,Parametrs Of The Evoked Otoacoustic Emission And The Age”</w:t>
            </w:r>
          </w:p>
          <w:p w14:paraId="7E07AAB2" w14:textId="2C9A310E" w:rsidR="00CE49C3" w:rsidRPr="00CE49C3" w:rsidRDefault="00CE49C3" w:rsidP="00CE49C3">
            <w:pPr>
              <w:tabs>
                <w:tab w:val="left" w:pos="4050"/>
              </w:tabs>
            </w:pPr>
          </w:p>
        </w:tc>
        <w:tc>
          <w:tcPr>
            <w:tcW w:w="2591" w:type="dxa"/>
          </w:tcPr>
          <w:p w14:paraId="194D6F20" w14:textId="77777777" w:rsidR="00CE49C3" w:rsidRDefault="00CE49C3" w:rsidP="00CE49C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BIOMEDICIN”</w:t>
            </w:r>
          </w:p>
          <w:p w14:paraId="072C60EF" w14:textId="14909B38" w:rsidR="00CE49C3" w:rsidRDefault="00CE49C3" w:rsidP="00CE49C3">
            <w:pPr>
              <w:rPr>
                <w:lang w:val="en"/>
              </w:rPr>
            </w:pPr>
            <w:r w:rsidRPr="00AC6E15">
              <w:rPr>
                <w:rFonts w:ascii="Times New Roman" w:hAnsi="Times New Roman" w:cs="Times New Roman"/>
              </w:rPr>
              <w:t xml:space="preserve">#1-2 </w:t>
            </w:r>
            <w:r>
              <w:rPr>
                <w:rFonts w:ascii="Times New Roman" w:hAnsi="Times New Roman" w:cs="Times New Roman"/>
                <w:lang w:val="en-US"/>
              </w:rPr>
              <w:t>p.</w:t>
            </w:r>
            <w:r w:rsidRPr="00AC6E15">
              <w:rPr>
                <w:rFonts w:ascii="Times New Roman" w:hAnsi="Times New Roman" w:cs="Times New Roman"/>
              </w:rPr>
              <w:t>42</w:t>
            </w:r>
          </w:p>
        </w:tc>
      </w:tr>
      <w:tr w:rsidR="00CE49C3" w14:paraId="596CB605" w14:textId="77777777" w:rsidTr="00CE49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35" w:type="dxa"/>
          </w:tcPr>
          <w:p w14:paraId="06ECB0E8" w14:textId="03D84E6C" w:rsidR="00CE49C3" w:rsidRDefault="002F240C" w:rsidP="00CD2927">
            <w:pPr>
              <w:rPr>
                <w:lang w:val="en"/>
              </w:rPr>
            </w:pPr>
            <w:r>
              <w:rPr>
                <w:lang w:val="en"/>
              </w:rPr>
              <w:t>11.</w:t>
            </w:r>
          </w:p>
        </w:tc>
        <w:tc>
          <w:tcPr>
            <w:tcW w:w="1004" w:type="dxa"/>
            <w:gridSpan w:val="2"/>
          </w:tcPr>
          <w:p w14:paraId="414B6330" w14:textId="7A0D04DB" w:rsidR="00CE49C3" w:rsidRDefault="00CE49C3" w:rsidP="00CD2927">
            <w:pPr>
              <w:rPr>
                <w:lang w:val="en"/>
              </w:rPr>
            </w:pPr>
            <w:r>
              <w:rPr>
                <w:lang w:val="en"/>
              </w:rPr>
              <w:t>2015</w:t>
            </w:r>
          </w:p>
        </w:tc>
        <w:tc>
          <w:tcPr>
            <w:tcW w:w="6450" w:type="dxa"/>
            <w:gridSpan w:val="2"/>
          </w:tcPr>
          <w:p w14:paraId="0428F70B" w14:textId="33011381" w:rsidR="00CE49C3" w:rsidRDefault="00CE49C3" w:rsidP="00CD2927">
            <w:pPr>
              <w:rPr>
                <w:lang w:val="en"/>
              </w:rPr>
            </w:pPr>
            <w:r>
              <w:rPr>
                <w:rFonts w:ascii="Sylfaen" w:hAnsi="Sylfaen"/>
              </w:rPr>
              <w:t>,,Music Players and Hearing Function”</w:t>
            </w:r>
          </w:p>
        </w:tc>
        <w:tc>
          <w:tcPr>
            <w:tcW w:w="2591" w:type="dxa"/>
          </w:tcPr>
          <w:p w14:paraId="329A02DD" w14:textId="72360C82" w:rsidR="00CE49C3" w:rsidRDefault="00CE49C3" w:rsidP="00CD2927">
            <w:pPr>
              <w:rPr>
                <w:lang w:val="en"/>
              </w:rPr>
            </w:pPr>
            <w:r w:rsidRPr="007004B7">
              <w:rPr>
                <w:rFonts w:ascii="Sylfaen" w:hAnsi="Sylfaen"/>
              </w:rPr>
              <w:t xml:space="preserve">12th National Science </w:t>
            </w:r>
            <w:r>
              <w:rPr>
                <w:rFonts w:ascii="Sylfaen" w:hAnsi="Sylfaen"/>
              </w:rPr>
              <w:t>c</w:t>
            </w:r>
            <w:r w:rsidRPr="007004B7">
              <w:rPr>
                <w:rFonts w:ascii="Sylfaen" w:hAnsi="Sylfaen"/>
              </w:rPr>
              <w:t xml:space="preserve">ollection of Conference: </w:t>
            </w:r>
            <w:r>
              <w:rPr>
                <w:rFonts w:ascii="Sylfaen" w:hAnsi="Sylfaen"/>
              </w:rPr>
              <w:lastRenderedPageBreak/>
              <w:t>,,</w:t>
            </w:r>
            <w:r w:rsidRPr="007004B7">
              <w:rPr>
                <w:rFonts w:ascii="Sylfaen" w:hAnsi="Sylfaen"/>
              </w:rPr>
              <w:t>Current issues of Physiology and Biomedicine</w:t>
            </w:r>
            <w:r>
              <w:rPr>
                <w:rFonts w:ascii="Sylfaen" w:hAnsi="Sylfaen"/>
              </w:rPr>
              <w:t>”</w:t>
            </w: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9D76E8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CD6C41">
        <w:trPr>
          <w:trHeight w:val="1125"/>
        </w:trPr>
        <w:tc>
          <w:tcPr>
            <w:tcW w:w="445" w:type="dxa"/>
          </w:tcPr>
          <w:p w14:paraId="4A0EAE17" w14:textId="11108602" w:rsidR="00B757FE" w:rsidRPr="003D48C5" w:rsidRDefault="003D48C5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</w:t>
            </w:r>
          </w:p>
        </w:tc>
        <w:tc>
          <w:tcPr>
            <w:tcW w:w="990" w:type="dxa"/>
          </w:tcPr>
          <w:p w14:paraId="30398BB6" w14:textId="06834B1F" w:rsidR="00B757FE" w:rsidRPr="003D48C5" w:rsidRDefault="003D48C5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2022</w:t>
            </w:r>
          </w:p>
        </w:tc>
        <w:tc>
          <w:tcPr>
            <w:tcW w:w="6425" w:type="dxa"/>
          </w:tcPr>
          <w:p w14:paraId="2AB1996A" w14:textId="68A9B83C" w:rsidR="00B757FE" w:rsidRDefault="0098228E" w:rsidP="004E1CA5">
            <w:pPr>
              <w:rPr>
                <w:rFonts w:ascii="Sylfaen" w:hAnsi="Sylfaen"/>
              </w:rPr>
            </w:pPr>
            <w:r w:rsidRPr="003D48C5">
              <w:rPr>
                <w:rFonts w:ascii="Times New Roman" w:hAnsi="Times New Roman" w:cs="Times New Roman"/>
                <w:sz w:val="24"/>
                <w:lang w:val="en-US"/>
              </w:rPr>
              <w:t>Speech Audiometry Indicators for Diagnosis of Hidden 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earing Loss in MP3 Player Users”</w:t>
            </w:r>
          </w:p>
        </w:tc>
        <w:tc>
          <w:tcPr>
            <w:tcW w:w="2620" w:type="dxa"/>
          </w:tcPr>
          <w:p w14:paraId="2851E20D" w14:textId="77777777" w:rsidR="00B757FE" w:rsidRDefault="0098228E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BIOMED2022 </w:t>
            </w:r>
          </w:p>
          <w:p w14:paraId="7A57383E" w14:textId="1E23C490" w:rsidR="0098228E" w:rsidRPr="0098228E" w:rsidRDefault="0098228E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Tbilisi</w:t>
            </w:r>
          </w:p>
        </w:tc>
      </w:tr>
      <w:tr w:rsidR="00CD6C41" w14:paraId="11D24E41" w14:textId="77777777" w:rsidTr="00CD6C41">
        <w:trPr>
          <w:trHeight w:val="962"/>
        </w:trPr>
        <w:tc>
          <w:tcPr>
            <w:tcW w:w="445" w:type="dxa"/>
          </w:tcPr>
          <w:p w14:paraId="5CB7F6E7" w14:textId="60441DB1" w:rsidR="00CD6C41" w:rsidRPr="00CD6C41" w:rsidRDefault="00CD6C41" w:rsidP="004E1CA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990" w:type="dxa"/>
          </w:tcPr>
          <w:p w14:paraId="1887D203" w14:textId="7C5AB333" w:rsidR="00CD6C41" w:rsidRPr="00CD6C41" w:rsidRDefault="00CD6C41" w:rsidP="004E1CA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2021</w:t>
            </w:r>
          </w:p>
        </w:tc>
        <w:tc>
          <w:tcPr>
            <w:tcW w:w="6425" w:type="dxa"/>
          </w:tcPr>
          <w:p w14:paraId="2D908B9E" w14:textId="7377A3A9" w:rsidR="00CD6C41" w:rsidRDefault="00CD6C41" w:rsidP="004E1CA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B1B0B">
              <w:rPr>
                <w:rFonts w:ascii="Sylfaen" w:hAnsi="Sylfaen" w:cs="Sylfaen"/>
              </w:rPr>
              <w:t>Variation of induced pure tone audiometry,   otoacoustic emission parameters and speechaudiometry data in the formation of Hidden hearing loss in music player users</w:t>
            </w:r>
          </w:p>
          <w:p w14:paraId="7759739A" w14:textId="77777777" w:rsidR="00CD6C41" w:rsidRPr="00CD6C41" w:rsidRDefault="00CD6C41" w:rsidP="00CD6C4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20" w:type="dxa"/>
          </w:tcPr>
          <w:p w14:paraId="1D48EDAA" w14:textId="428535B0" w:rsidR="00CD6C41" w:rsidRDefault="00CD6C41" w:rsidP="004E1CA5">
            <w:pPr>
              <w:rPr>
                <w:rFonts w:ascii="Sylfaen" w:hAnsi="Sylfaen"/>
                <w:lang w:val="en-US"/>
              </w:rPr>
            </w:pPr>
          </w:p>
          <w:p w14:paraId="0411B76A" w14:textId="6E0A0323" w:rsidR="00CD6C41" w:rsidRDefault="00CD6C41" w:rsidP="00CD6C41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BIOMED2021 </w:t>
            </w:r>
          </w:p>
          <w:p w14:paraId="0B6978D5" w14:textId="4B8BA0F7" w:rsidR="00CD6C41" w:rsidRPr="00CD6C41" w:rsidRDefault="00CD6C41" w:rsidP="00CD6C41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Batumi</w:t>
            </w:r>
          </w:p>
        </w:tc>
      </w:tr>
      <w:tr w:rsidR="00B757FE" w14:paraId="27BB67A8" w14:textId="77777777" w:rsidTr="00CD6C41">
        <w:trPr>
          <w:trHeight w:val="1301"/>
        </w:trPr>
        <w:tc>
          <w:tcPr>
            <w:tcW w:w="445" w:type="dxa"/>
          </w:tcPr>
          <w:p w14:paraId="7BB48F74" w14:textId="66F29873" w:rsidR="00B757FE" w:rsidRPr="003D48C5" w:rsidRDefault="00CD6C41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990" w:type="dxa"/>
          </w:tcPr>
          <w:p w14:paraId="58F0465B" w14:textId="1F67B874" w:rsidR="00B757FE" w:rsidRPr="003D48C5" w:rsidRDefault="003D48C5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2019</w:t>
            </w:r>
          </w:p>
        </w:tc>
        <w:tc>
          <w:tcPr>
            <w:tcW w:w="6425" w:type="dxa"/>
          </w:tcPr>
          <w:p w14:paraId="14C7FC95" w14:textId="5993543D" w:rsidR="00B757FE" w:rsidRDefault="003D48C5" w:rsidP="004E1CA5">
            <w:pPr>
              <w:rPr>
                <w:rFonts w:ascii="Sylfaen" w:hAnsi="Sylfaen"/>
              </w:rPr>
            </w:pPr>
            <w:r w:rsidRPr="00A724D9">
              <w:rPr>
                <w:rFonts w:ascii="Sylfaen" w:hAnsi="Sylfaen"/>
              </w:rPr>
              <w:t>Similarities and differences of speech intelligibility in young and middle age population</w:t>
            </w:r>
          </w:p>
        </w:tc>
        <w:tc>
          <w:tcPr>
            <w:tcW w:w="2620" w:type="dxa"/>
          </w:tcPr>
          <w:p w14:paraId="3F549944" w14:textId="77777777" w:rsidR="003D48C5" w:rsidRDefault="003D48C5" w:rsidP="003D48C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  <w:r w:rsidRPr="00122674">
              <w:rPr>
                <w:rFonts w:ascii="Sylfaen" w:hAnsi="Sylfaen"/>
                <w:vertAlign w:val="superscript"/>
              </w:rPr>
              <w:t>th</w:t>
            </w:r>
            <w:r>
              <w:rPr>
                <w:rFonts w:ascii="Sylfaen" w:hAnsi="Sylfaen"/>
              </w:rPr>
              <w:t xml:space="preserve"> Congress of European ORL-HNS </w:t>
            </w:r>
          </w:p>
          <w:p w14:paraId="763728EE" w14:textId="77777777" w:rsidR="00B757FE" w:rsidRDefault="003D48C5" w:rsidP="003D48C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June 29 – July 3, 2019</w:t>
            </w:r>
          </w:p>
          <w:p w14:paraId="5731ACB4" w14:textId="7092B5ED" w:rsidR="003D48C5" w:rsidRDefault="003D48C5" w:rsidP="003D48C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Brussels</w:t>
            </w:r>
          </w:p>
        </w:tc>
      </w:tr>
      <w:tr w:rsidR="003D48C5" w14:paraId="0DCE8493" w14:textId="77777777" w:rsidTr="00CD6C41">
        <w:trPr>
          <w:trHeight w:val="1155"/>
        </w:trPr>
        <w:tc>
          <w:tcPr>
            <w:tcW w:w="445" w:type="dxa"/>
          </w:tcPr>
          <w:p w14:paraId="5345BC10" w14:textId="3CC73232" w:rsidR="003D48C5" w:rsidRDefault="00CD6C41" w:rsidP="008D3970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  <w:r w:rsidR="003D48C5">
              <w:rPr>
                <w:lang w:val="en"/>
              </w:rPr>
              <w:t xml:space="preserve"> </w:t>
            </w:r>
          </w:p>
        </w:tc>
        <w:tc>
          <w:tcPr>
            <w:tcW w:w="990" w:type="dxa"/>
          </w:tcPr>
          <w:p w14:paraId="354C940B" w14:textId="7E3AB81E" w:rsidR="003D48C5" w:rsidRDefault="003D48C5" w:rsidP="008D3970">
            <w:pPr>
              <w:rPr>
                <w:lang w:val="en"/>
              </w:rPr>
            </w:pPr>
            <w:r>
              <w:rPr>
                <w:lang w:val="en"/>
              </w:rPr>
              <w:t>2019</w:t>
            </w:r>
          </w:p>
        </w:tc>
        <w:tc>
          <w:tcPr>
            <w:tcW w:w="6425" w:type="dxa"/>
          </w:tcPr>
          <w:p w14:paraId="55D848DB" w14:textId="51BFE2E6" w:rsidR="003D48C5" w:rsidRDefault="003D48C5" w:rsidP="008D3970">
            <w:pPr>
              <w:rPr>
                <w:lang w:val="en"/>
              </w:rPr>
            </w:pPr>
            <w:r>
              <w:rPr>
                <w:rFonts w:ascii="Sylfaen" w:hAnsi="Sylfaen"/>
              </w:rPr>
              <w:t>The influence of  loud music onperception of hearing in young generation.</w:t>
            </w:r>
          </w:p>
        </w:tc>
        <w:tc>
          <w:tcPr>
            <w:tcW w:w="2620" w:type="dxa"/>
          </w:tcPr>
          <w:p w14:paraId="656FD1BF" w14:textId="0789EC2E" w:rsidR="003D48C5" w:rsidRPr="003D48C5" w:rsidRDefault="003D48C5" w:rsidP="008D3970">
            <w:pPr>
              <w:rPr>
                <w:lang w:val="en-US"/>
              </w:rPr>
            </w:pPr>
            <w:r>
              <w:rPr>
                <w:rFonts w:ascii="Sylfaen" w:hAnsi="Sylfaen"/>
              </w:rPr>
              <w:t>5</w:t>
            </w:r>
            <w:r w:rsidRPr="00DF3AA2">
              <w:rPr>
                <w:rFonts w:ascii="Sylfaen" w:hAnsi="Sylfaen"/>
                <w:vertAlign w:val="superscript"/>
              </w:rPr>
              <w:t>th</w:t>
            </w:r>
            <w:r>
              <w:rPr>
                <w:rFonts w:ascii="Sylfaen" w:hAnsi="Sylfaen"/>
              </w:rPr>
              <w:t xml:space="preserve"> Congress of European ORl-HNS</w:t>
            </w:r>
            <w:r>
              <w:rPr>
                <w:rFonts w:ascii="Sylfaen" w:hAnsi="Sylfaen"/>
                <w:lang w:val="en-US"/>
              </w:rPr>
              <w:t xml:space="preserve">; </w:t>
            </w:r>
            <w:r>
              <w:rPr>
                <w:rFonts w:ascii="Sylfaen" w:hAnsi="Sylfaen"/>
              </w:rPr>
              <w:t>Brussels, Belgium</w:t>
            </w:r>
          </w:p>
        </w:tc>
      </w:tr>
      <w:tr w:rsidR="00CD6C41" w14:paraId="5850E5B0" w14:textId="77777777" w:rsidTr="00CD6C41">
        <w:trPr>
          <w:trHeight w:val="932"/>
        </w:trPr>
        <w:tc>
          <w:tcPr>
            <w:tcW w:w="445" w:type="dxa"/>
          </w:tcPr>
          <w:p w14:paraId="4E754EDB" w14:textId="26D87123" w:rsidR="00CD6C41" w:rsidRPr="00CD6C41" w:rsidRDefault="00CD6C41" w:rsidP="008D3970">
            <w:r>
              <w:t>5</w:t>
            </w:r>
          </w:p>
        </w:tc>
        <w:tc>
          <w:tcPr>
            <w:tcW w:w="990" w:type="dxa"/>
          </w:tcPr>
          <w:p w14:paraId="055F1449" w14:textId="71BFFA7A" w:rsidR="00CD6C41" w:rsidRPr="00CD6C41" w:rsidRDefault="00CD6C41" w:rsidP="008D3970">
            <w:r>
              <w:t>2019</w:t>
            </w:r>
          </w:p>
        </w:tc>
        <w:tc>
          <w:tcPr>
            <w:tcW w:w="6425" w:type="dxa"/>
          </w:tcPr>
          <w:p w14:paraId="2B99D723" w14:textId="3DC15264" w:rsidR="00CD6C41" w:rsidRDefault="00CD6C41" w:rsidP="008D3970">
            <w:pPr>
              <w:rPr>
                <w:rFonts w:ascii="Sylfaen" w:hAnsi="Sylfaen"/>
              </w:rPr>
            </w:pPr>
            <w:r w:rsidRPr="00CD6C41">
              <w:rPr>
                <w:rFonts w:ascii="Sylfaen" w:hAnsi="Sylfaen"/>
              </w:rPr>
              <w:t>Ear Music: In addition to pleasing auditory effects, there are risk-averse effects</w:t>
            </w:r>
          </w:p>
        </w:tc>
        <w:tc>
          <w:tcPr>
            <w:tcW w:w="2620" w:type="dxa"/>
          </w:tcPr>
          <w:p w14:paraId="47DF3068" w14:textId="4F493FCA" w:rsidR="00CD6C41" w:rsidRDefault="00CD6C41" w:rsidP="008D3970">
            <w:pPr>
              <w:rPr>
                <w:rFonts w:ascii="Sylfaen" w:hAnsi="Sylfaen"/>
              </w:rPr>
            </w:pPr>
            <w:r w:rsidRPr="00CD6C41">
              <w:rPr>
                <w:rFonts w:ascii="Sylfaen" w:hAnsi="Sylfaen"/>
              </w:rPr>
              <w:t>International Congress of the Ivane Beritashvili Society of Physiologists of Georgia</w:t>
            </w:r>
          </w:p>
        </w:tc>
      </w:tr>
      <w:tr w:rsidR="003D48C5" w14:paraId="77B9E9AD" w14:textId="77777777" w:rsidTr="003D48C5">
        <w:tc>
          <w:tcPr>
            <w:tcW w:w="445" w:type="dxa"/>
          </w:tcPr>
          <w:p w14:paraId="46C0BC5D" w14:textId="0D2C6269" w:rsidR="003D48C5" w:rsidRDefault="00CD6C41" w:rsidP="008D3970">
            <w:pPr>
              <w:rPr>
                <w:lang w:val="en"/>
              </w:rPr>
            </w:pPr>
            <w:r>
              <w:rPr>
                <w:lang w:val="en"/>
              </w:rPr>
              <w:t>6</w:t>
            </w:r>
          </w:p>
        </w:tc>
        <w:tc>
          <w:tcPr>
            <w:tcW w:w="990" w:type="dxa"/>
          </w:tcPr>
          <w:p w14:paraId="6B072821" w14:textId="42B39699" w:rsidR="003D48C5" w:rsidRDefault="003D48C5" w:rsidP="008D3970">
            <w:pPr>
              <w:rPr>
                <w:lang w:val="en"/>
              </w:rPr>
            </w:pPr>
            <w:r>
              <w:rPr>
                <w:lang w:val="en"/>
              </w:rPr>
              <w:t>2017</w:t>
            </w:r>
          </w:p>
        </w:tc>
        <w:tc>
          <w:tcPr>
            <w:tcW w:w="6425" w:type="dxa"/>
          </w:tcPr>
          <w:p w14:paraId="0C9B6CDB" w14:textId="6758F673" w:rsidR="003D48C5" w:rsidRDefault="003D48C5" w:rsidP="008D3970">
            <w:pPr>
              <w:rPr>
                <w:lang w:val="en"/>
              </w:rPr>
            </w:pPr>
            <w:r w:rsidRPr="008C2E0E">
              <w:rPr>
                <w:rFonts w:ascii="Sylfaen" w:hAnsi="Sylfaen"/>
              </w:rPr>
              <w:t>Hearing Function  in  Music  Players  Users:  Georgian  Material</w:t>
            </w:r>
          </w:p>
        </w:tc>
        <w:tc>
          <w:tcPr>
            <w:tcW w:w="2620" w:type="dxa"/>
          </w:tcPr>
          <w:p w14:paraId="425DA013" w14:textId="31177497" w:rsidR="003D48C5" w:rsidRDefault="003D48C5" w:rsidP="003D48C5">
            <w:pPr>
              <w:ind w:left="108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IFOS ENT World Congress. Paris, France</w:t>
            </w:r>
          </w:p>
          <w:p w14:paraId="41ABD291" w14:textId="77777777" w:rsidR="003D48C5" w:rsidRDefault="003D48C5" w:rsidP="003D48C5">
            <w:pPr>
              <w:jc w:val="center"/>
              <w:rPr>
                <w:lang w:val="en"/>
              </w:rPr>
            </w:pPr>
          </w:p>
        </w:tc>
      </w:tr>
      <w:tr w:rsidR="003D48C5" w14:paraId="1C612679" w14:textId="77777777" w:rsidTr="003D48C5">
        <w:tc>
          <w:tcPr>
            <w:tcW w:w="445" w:type="dxa"/>
          </w:tcPr>
          <w:p w14:paraId="32468C5B" w14:textId="5E7AEF02" w:rsidR="003D48C5" w:rsidRDefault="00CD6C41" w:rsidP="003D48C5">
            <w:pPr>
              <w:rPr>
                <w:lang w:val="en"/>
              </w:rPr>
            </w:pPr>
            <w:r>
              <w:rPr>
                <w:lang w:val="en"/>
              </w:rPr>
              <w:t>7</w:t>
            </w:r>
          </w:p>
        </w:tc>
        <w:tc>
          <w:tcPr>
            <w:tcW w:w="990" w:type="dxa"/>
          </w:tcPr>
          <w:p w14:paraId="5783584C" w14:textId="56D783D7" w:rsidR="003D48C5" w:rsidRDefault="003D48C5" w:rsidP="003D48C5">
            <w:pPr>
              <w:rPr>
                <w:lang w:val="en"/>
              </w:rPr>
            </w:pPr>
            <w:r>
              <w:rPr>
                <w:lang w:val="en"/>
              </w:rPr>
              <w:t>2017</w:t>
            </w:r>
          </w:p>
        </w:tc>
        <w:tc>
          <w:tcPr>
            <w:tcW w:w="6425" w:type="dxa"/>
          </w:tcPr>
          <w:p w14:paraId="64DF4242" w14:textId="3267DBDE" w:rsidR="003D48C5" w:rsidRDefault="000378D7" w:rsidP="003D48C5">
            <w:pPr>
              <w:rPr>
                <w:lang w:val="en"/>
              </w:rPr>
            </w:pPr>
            <w:r>
              <w:rPr>
                <w:rFonts w:ascii="Sylfaen" w:hAnsi="Sylfaen"/>
                <w:lang w:val="en-US"/>
              </w:rPr>
              <w:t>MP3 player users and hearing problems.</w:t>
            </w:r>
            <w:r w:rsidR="003D48C5" w:rsidRPr="00AD7211">
              <w:rPr>
                <w:rFonts w:ascii="Sylfaen" w:hAnsi="Sylfaen"/>
              </w:rPr>
              <w:t xml:space="preserve">  Georgian  Material</w:t>
            </w:r>
          </w:p>
        </w:tc>
        <w:tc>
          <w:tcPr>
            <w:tcW w:w="2620" w:type="dxa"/>
          </w:tcPr>
          <w:p w14:paraId="2BFB9272" w14:textId="77777777" w:rsidR="003D48C5" w:rsidRDefault="003D48C5" w:rsidP="003D48C5">
            <w:pPr>
              <w:jc w:val="both"/>
              <w:rPr>
                <w:rFonts w:ascii="Sylfaen" w:hAnsi="Sylfaen"/>
                <w:lang w:val="en-US"/>
              </w:rPr>
            </w:pPr>
            <w:r w:rsidRPr="00AD7211">
              <w:rPr>
                <w:rFonts w:ascii="Sylfaen" w:hAnsi="Sylfaen"/>
              </w:rPr>
              <w:t>12th ICBEN Congress on Noise as a Public Health Problem</w:t>
            </w:r>
            <w:r>
              <w:rPr>
                <w:rFonts w:ascii="Sylfaen" w:hAnsi="Sylfaen"/>
                <w:lang w:val="en-US"/>
              </w:rPr>
              <w:t xml:space="preserve">; </w:t>
            </w:r>
          </w:p>
          <w:p w14:paraId="49715832" w14:textId="77777777" w:rsidR="003D48C5" w:rsidRDefault="003D48C5" w:rsidP="003D48C5">
            <w:pPr>
              <w:jc w:val="both"/>
              <w:rPr>
                <w:rFonts w:ascii="Sylfaen" w:hAnsi="Sylfaen"/>
                <w:lang w:val="en-US"/>
              </w:rPr>
            </w:pPr>
          </w:p>
          <w:p w14:paraId="5E96BA54" w14:textId="0EBB7B2E" w:rsidR="003D48C5" w:rsidRDefault="003D48C5" w:rsidP="003D48C5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Zurich, Switzerland.</w:t>
            </w:r>
          </w:p>
          <w:p w14:paraId="28E522EF" w14:textId="4940F4E1" w:rsidR="003D48C5" w:rsidRDefault="003D48C5" w:rsidP="003D48C5">
            <w:pPr>
              <w:jc w:val="both"/>
              <w:rPr>
                <w:rFonts w:ascii="Sylfaen" w:hAnsi="Sylfaen"/>
              </w:rPr>
            </w:pPr>
            <w:r w:rsidRPr="00AD7211">
              <w:rPr>
                <w:rFonts w:ascii="Sylfaen" w:hAnsi="Sylfaen"/>
              </w:rPr>
              <w:t xml:space="preserve">   </w:t>
            </w:r>
          </w:p>
          <w:p w14:paraId="7979EACF" w14:textId="77777777" w:rsidR="003D48C5" w:rsidRPr="000645B9" w:rsidRDefault="003D48C5" w:rsidP="003D48C5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r w:rsidRPr="000645B9">
              <w:rPr>
                <w:rFonts w:ascii="Sylfaen" w:hAnsi="Sylfaen"/>
              </w:rPr>
              <w:t>Funded by the conference with a grant</w:t>
            </w:r>
            <w:r>
              <w:rPr>
                <w:rFonts w:ascii="Sylfaen" w:hAnsi="Sylfaen"/>
              </w:rPr>
              <w:t>)</w:t>
            </w:r>
          </w:p>
          <w:p w14:paraId="63FDD855" w14:textId="77777777" w:rsidR="003D48C5" w:rsidRDefault="003D48C5" w:rsidP="003D48C5">
            <w:pPr>
              <w:ind w:firstLine="720"/>
              <w:rPr>
                <w:lang w:val="en"/>
              </w:rPr>
            </w:pPr>
          </w:p>
        </w:tc>
      </w:tr>
      <w:tr w:rsidR="003D48C5" w14:paraId="49B68EB1" w14:textId="77777777" w:rsidTr="003D48C5">
        <w:tc>
          <w:tcPr>
            <w:tcW w:w="445" w:type="dxa"/>
          </w:tcPr>
          <w:p w14:paraId="560DB185" w14:textId="19013283" w:rsidR="003D48C5" w:rsidRDefault="00CD6C41" w:rsidP="003D48C5">
            <w:pPr>
              <w:rPr>
                <w:lang w:val="en"/>
              </w:rPr>
            </w:pPr>
            <w:r>
              <w:rPr>
                <w:lang w:val="en"/>
              </w:rPr>
              <w:t>8</w:t>
            </w:r>
          </w:p>
        </w:tc>
        <w:tc>
          <w:tcPr>
            <w:tcW w:w="990" w:type="dxa"/>
          </w:tcPr>
          <w:p w14:paraId="666012AE" w14:textId="493721DD" w:rsidR="003D48C5" w:rsidRPr="000378D7" w:rsidRDefault="000378D7" w:rsidP="003D48C5">
            <w:r>
              <w:rPr>
                <w:lang w:val="en"/>
              </w:rPr>
              <w:t>201</w:t>
            </w:r>
            <w:r>
              <w:t>5</w:t>
            </w:r>
          </w:p>
        </w:tc>
        <w:tc>
          <w:tcPr>
            <w:tcW w:w="6425" w:type="dxa"/>
          </w:tcPr>
          <w:p w14:paraId="0EB99579" w14:textId="28797A05" w:rsidR="003D48C5" w:rsidRDefault="003D48C5" w:rsidP="003D48C5">
            <w:pPr>
              <w:rPr>
                <w:lang w:val="en"/>
              </w:rPr>
            </w:pPr>
            <w:r>
              <w:rPr>
                <w:rFonts w:ascii="Sylfaen" w:hAnsi="Sylfaen"/>
              </w:rPr>
              <w:t>Hearing Function  in  Music  Players  Users:  Georgian  Material</w:t>
            </w:r>
          </w:p>
        </w:tc>
        <w:tc>
          <w:tcPr>
            <w:tcW w:w="2620" w:type="dxa"/>
          </w:tcPr>
          <w:p w14:paraId="1703F2AC" w14:textId="77777777" w:rsidR="000378D7" w:rsidRPr="00AC6E15" w:rsidRDefault="000378D7" w:rsidP="000378D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C6E15">
              <w:rPr>
                <w:rFonts w:ascii="Times New Roman" w:hAnsi="Times New Roman" w:cs="Times New Roman"/>
              </w:rPr>
              <w:t xml:space="preserve">Middle East Otolaryngology Conference &amp;Exhibition  </w:t>
            </w:r>
            <w:r w:rsidRPr="00AC6E15">
              <w:rPr>
                <w:rFonts w:ascii="Times New Roman" w:hAnsi="Times New Roman" w:cs="Times New Roman"/>
              </w:rPr>
              <w:lastRenderedPageBreak/>
              <w:t xml:space="preserve">4th Young Otolaryngologist Day. </w:t>
            </w:r>
          </w:p>
          <w:p w14:paraId="315C0EE1" w14:textId="60E8EB5E" w:rsidR="003D48C5" w:rsidRPr="000378D7" w:rsidRDefault="000378D7" w:rsidP="003D48C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In Dubai</w:t>
            </w:r>
          </w:p>
          <w:p w14:paraId="33B3A21C" w14:textId="77777777" w:rsidR="003D48C5" w:rsidRPr="000645B9" w:rsidRDefault="003D48C5" w:rsidP="003D48C5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r w:rsidRPr="000645B9">
              <w:rPr>
                <w:rFonts w:ascii="Sylfaen" w:hAnsi="Sylfaen"/>
              </w:rPr>
              <w:t>Funded by the conference with a grant</w:t>
            </w:r>
            <w:r>
              <w:rPr>
                <w:rFonts w:ascii="Sylfaen" w:hAnsi="Sylfaen"/>
              </w:rPr>
              <w:t>)</w:t>
            </w:r>
          </w:p>
          <w:p w14:paraId="00A80AE4" w14:textId="77777777" w:rsidR="003D48C5" w:rsidRDefault="003D48C5" w:rsidP="003D48C5">
            <w:pPr>
              <w:rPr>
                <w:lang w:val="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68B37EBB" w:rsidR="00C06FD8" w:rsidRPr="000378D7" w:rsidRDefault="004E1CA5" w:rsidP="004E1CA5">
      <w:pPr>
        <w:spacing w:after="0" w:line="240" w:lineRule="auto"/>
        <w:rPr>
          <w:rFonts w:ascii="Times New Roman" w:hAnsi="Times New Roman" w:cs="Times New Roman"/>
          <w:sz w:val="24"/>
          <w:lang w:val="en"/>
        </w:rPr>
      </w:pPr>
      <w:r w:rsidRPr="000378D7">
        <w:rPr>
          <w:rFonts w:ascii="Times New Roman" w:hAnsi="Times New Roman" w:cs="Times New Roman"/>
          <w:sz w:val="24"/>
          <w:lang w:val="en"/>
        </w:rPr>
        <w:t>Additional information</w:t>
      </w:r>
      <w:r w:rsidR="00B109C9" w:rsidRPr="000378D7">
        <w:rPr>
          <w:rFonts w:ascii="Times New Roman" w:hAnsi="Times New Roman" w:cs="Times New Roman"/>
          <w:sz w:val="24"/>
          <w:lang w:val="en"/>
        </w:rPr>
        <w:t>:</w:t>
      </w:r>
      <w:bookmarkStart w:id="1" w:name="_GoBack"/>
      <w:bookmarkEnd w:id="1"/>
    </w:p>
    <w:p w14:paraId="195C0C78" w14:textId="77777777" w:rsidR="00B109C9" w:rsidRDefault="00B109C9" w:rsidP="00B109C9">
      <w:pPr>
        <w:spacing w:after="0" w:line="240" w:lineRule="auto"/>
        <w:rPr>
          <w:rFonts w:ascii="Sylfaen" w:eastAsia="Times New Roman" w:hAnsi="Sylfaen" w:cs="Menlo Regular"/>
          <w:b/>
          <w:bCs/>
          <w:color w:val="000000"/>
        </w:rPr>
      </w:pPr>
    </w:p>
    <w:p w14:paraId="4911B1D6" w14:textId="63D2643B" w:rsidR="00B109C9" w:rsidRPr="00B109C9" w:rsidRDefault="00B109C9" w:rsidP="00B109C9">
      <w:pPr>
        <w:shd w:val="clear" w:color="auto" w:fill="0F6FC6" w:themeFill="accent1"/>
        <w:spacing w:after="0" w:line="240" w:lineRule="auto"/>
        <w:rPr>
          <w:color w:val="000000" w:themeColor="text1"/>
          <w:sz w:val="24"/>
          <w:lang w:val="en"/>
        </w:rPr>
      </w:pPr>
      <w:r w:rsidRPr="00B109C9">
        <w:rPr>
          <w:rFonts w:ascii="Sylfaen" w:eastAsia="Times New Roman" w:hAnsi="Sylfaen" w:cs="Menlo Regular"/>
          <w:bCs/>
          <w:color w:val="000000" w:themeColor="text1"/>
          <w:sz w:val="24"/>
        </w:rPr>
        <w:t>Association Membership</w:t>
      </w:r>
    </w:p>
    <w:p w14:paraId="501180A9" w14:textId="28C7E301" w:rsidR="0098228E" w:rsidRDefault="0098228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2"/>
        <w:gridCol w:w="6542"/>
        <w:gridCol w:w="2656"/>
      </w:tblGrid>
      <w:tr w:rsidR="0098228E" w:rsidRPr="0010683F" w14:paraId="72503109" w14:textId="77777777" w:rsidTr="001035EB">
        <w:tc>
          <w:tcPr>
            <w:tcW w:w="612" w:type="pct"/>
          </w:tcPr>
          <w:p w14:paraId="1078892C" w14:textId="78A55E25" w:rsidR="0098228E" w:rsidRPr="0010683F" w:rsidRDefault="0098228E" w:rsidP="001035EB">
            <w:pPr>
              <w:jc w:val="center"/>
              <w:rPr>
                <w:rFonts w:ascii="Sylfaen" w:hAnsi="Sylfaen" w:cs="Menlo Regular"/>
              </w:rPr>
            </w:pPr>
            <w:r>
              <w:rPr>
                <w:rFonts w:ascii="Sylfaen" w:hAnsi="Sylfaen"/>
                <w:lang w:val="en-US"/>
              </w:rPr>
              <w:t xml:space="preserve">From </w:t>
            </w:r>
            <w:r w:rsidRPr="006C1B52">
              <w:rPr>
                <w:rFonts w:ascii="Sylfaen" w:hAnsi="Sylfaen"/>
              </w:rPr>
              <w:t>2020 year</w:t>
            </w:r>
          </w:p>
        </w:tc>
        <w:tc>
          <w:tcPr>
            <w:tcW w:w="3121" w:type="pct"/>
          </w:tcPr>
          <w:p w14:paraId="7B331780" w14:textId="77777777" w:rsidR="0098228E" w:rsidRDefault="0098228E" w:rsidP="001035EB">
            <w:pPr>
              <w:rPr>
                <w:rFonts w:ascii="Sylfaen" w:hAnsi="Sylfaen"/>
              </w:rPr>
            </w:pPr>
            <w:r w:rsidRPr="006C1B52">
              <w:rPr>
                <w:rFonts w:ascii="Sylfaen" w:hAnsi="Sylfaen"/>
              </w:rPr>
              <w:t>Georgian Society of Otorhinolaryngology, Head and Neck Surgery</w:t>
            </w:r>
            <w:r>
              <w:rPr>
                <w:rFonts w:ascii="Sylfaen" w:hAnsi="Sylfaen"/>
              </w:rPr>
              <w:t>.</w:t>
            </w:r>
            <w:r w:rsidRPr="006C1B52">
              <w:rPr>
                <w:rFonts w:ascii="Sylfaen" w:hAnsi="Sylfaen"/>
              </w:rPr>
              <w:t xml:space="preserve"> </w:t>
            </w:r>
          </w:p>
          <w:p w14:paraId="72198461" w14:textId="77777777" w:rsidR="0098228E" w:rsidRPr="0010683F" w:rsidRDefault="0098228E" w:rsidP="001035EB">
            <w:pPr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1267" w:type="pct"/>
          </w:tcPr>
          <w:p w14:paraId="57F8793E" w14:textId="77777777" w:rsidR="0098228E" w:rsidRPr="0010683F" w:rsidRDefault="0098228E" w:rsidP="001035EB">
            <w:pPr>
              <w:jc w:val="center"/>
              <w:rPr>
                <w:rFonts w:ascii="Sylfaen" w:hAnsi="Sylfaen"/>
              </w:rPr>
            </w:pPr>
            <w:r w:rsidRPr="006C1B52">
              <w:rPr>
                <w:rFonts w:ascii="Sylfaen" w:hAnsi="Sylfaen"/>
              </w:rPr>
              <w:t>Vice President</w:t>
            </w:r>
          </w:p>
        </w:tc>
      </w:tr>
      <w:tr w:rsidR="0098228E" w:rsidRPr="0010683F" w14:paraId="4B241B02" w14:textId="77777777" w:rsidTr="001035EB">
        <w:tc>
          <w:tcPr>
            <w:tcW w:w="612" w:type="pct"/>
          </w:tcPr>
          <w:p w14:paraId="09762D98" w14:textId="0B03A38C" w:rsidR="0098228E" w:rsidRPr="0010683F" w:rsidRDefault="0098228E" w:rsidP="001035EB">
            <w:pPr>
              <w:jc w:val="center"/>
              <w:rPr>
                <w:rFonts w:ascii="Sylfaen" w:hAnsi="Sylfaen" w:cs="Menlo Regular"/>
              </w:rPr>
            </w:pPr>
            <w:r>
              <w:rPr>
                <w:rFonts w:ascii="Sylfaen" w:hAnsi="Sylfaen" w:cs="Menlo Regular"/>
                <w:lang w:val="en-US"/>
              </w:rPr>
              <w:t xml:space="preserve">From </w:t>
            </w:r>
            <w:r>
              <w:rPr>
                <w:rFonts w:ascii="Sylfaen" w:hAnsi="Sylfaen" w:cs="Menlo Regular"/>
              </w:rPr>
              <w:t>2019</w:t>
            </w:r>
          </w:p>
        </w:tc>
        <w:tc>
          <w:tcPr>
            <w:tcW w:w="3121" w:type="pct"/>
          </w:tcPr>
          <w:p w14:paraId="15BFD57F" w14:textId="77777777" w:rsidR="0098228E" w:rsidRPr="0010683F" w:rsidRDefault="0098228E" w:rsidP="001035EB">
            <w:pPr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eastAsia="Times New Roman" w:hAnsi="Sylfaen" w:cs="Times New Roman"/>
                <w:bCs/>
              </w:rPr>
              <w:t xml:space="preserve">IFOS </w:t>
            </w:r>
          </w:p>
        </w:tc>
        <w:tc>
          <w:tcPr>
            <w:tcW w:w="1267" w:type="pct"/>
          </w:tcPr>
          <w:p w14:paraId="7B6E223B" w14:textId="77777777" w:rsidR="0098228E" w:rsidRPr="0010683F" w:rsidRDefault="0098228E" w:rsidP="001035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member</w:t>
            </w:r>
          </w:p>
        </w:tc>
      </w:tr>
      <w:tr w:rsidR="0098228E" w:rsidRPr="0010683F" w14:paraId="0847A88B" w14:textId="77777777" w:rsidTr="00B109C9">
        <w:trPr>
          <w:trHeight w:val="536"/>
        </w:trPr>
        <w:tc>
          <w:tcPr>
            <w:tcW w:w="612" w:type="pct"/>
          </w:tcPr>
          <w:p w14:paraId="432CF305" w14:textId="4506F61F" w:rsidR="0098228E" w:rsidRPr="0010683F" w:rsidRDefault="0098228E" w:rsidP="001035EB">
            <w:pPr>
              <w:jc w:val="center"/>
              <w:rPr>
                <w:rFonts w:ascii="Sylfaen" w:hAnsi="Sylfaen" w:cs="Menlo Regular"/>
              </w:rPr>
            </w:pPr>
            <w:r>
              <w:rPr>
                <w:rFonts w:ascii="Sylfaen" w:hAnsi="Sylfaen" w:cs="Menlo Regular"/>
                <w:lang w:val="en-US"/>
              </w:rPr>
              <w:t xml:space="preserve">From </w:t>
            </w:r>
            <w:r>
              <w:rPr>
                <w:rFonts w:ascii="Sylfaen" w:hAnsi="Sylfaen" w:cs="Menlo Regular"/>
              </w:rPr>
              <w:t>2014</w:t>
            </w:r>
          </w:p>
        </w:tc>
        <w:tc>
          <w:tcPr>
            <w:tcW w:w="3121" w:type="pct"/>
          </w:tcPr>
          <w:p w14:paraId="2E73D1BF" w14:textId="77777777" w:rsidR="0098228E" w:rsidRPr="0010683F" w:rsidRDefault="0098228E" w:rsidP="001035EB">
            <w:pPr>
              <w:jc w:val="center"/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eastAsia="Times New Roman" w:hAnsi="Sylfaen" w:cs="Times New Roman"/>
                <w:bCs/>
              </w:rPr>
              <w:t>S. Khechinashvili Otorhinolaryngology Associate</w:t>
            </w:r>
          </w:p>
        </w:tc>
        <w:tc>
          <w:tcPr>
            <w:tcW w:w="1267" w:type="pct"/>
          </w:tcPr>
          <w:p w14:paraId="2C425871" w14:textId="77777777" w:rsidR="0098228E" w:rsidRPr="0010683F" w:rsidRDefault="0098228E" w:rsidP="001035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member</w:t>
            </w:r>
          </w:p>
        </w:tc>
      </w:tr>
    </w:tbl>
    <w:tbl>
      <w:tblPr>
        <w:tblStyle w:val="TableGrid1"/>
        <w:tblW w:w="5256" w:type="pct"/>
        <w:tblInd w:w="-113" w:type="dxa"/>
        <w:tblLook w:val="04A0" w:firstRow="1" w:lastRow="0" w:firstColumn="1" w:lastColumn="0" w:noHBand="0" w:noVBand="1"/>
      </w:tblPr>
      <w:tblGrid>
        <w:gridCol w:w="11017"/>
      </w:tblGrid>
      <w:tr w:rsidR="00B109C9" w:rsidRPr="0010683F" w14:paraId="1DD8A0DA" w14:textId="77777777" w:rsidTr="00B109C9">
        <w:tc>
          <w:tcPr>
            <w:tcW w:w="5000" w:type="pct"/>
            <w:shd w:val="clear" w:color="auto" w:fill="C7E2FA" w:themeFill="accent1" w:themeFillTint="33"/>
          </w:tcPr>
          <w:p w14:paraId="5AA44D62" w14:textId="77777777" w:rsidR="00B109C9" w:rsidRDefault="00B109C9" w:rsidP="001035EB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</w:p>
          <w:p w14:paraId="5D256EFA" w14:textId="77777777" w:rsidR="00B109C9" w:rsidRDefault="00B109C9" w:rsidP="001035EB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</w:p>
          <w:p w14:paraId="28B6B4B3" w14:textId="77777777" w:rsidR="00B109C9" w:rsidRDefault="00B109C9" w:rsidP="001035EB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</w:p>
          <w:p w14:paraId="46AAB46D" w14:textId="5DFC0773" w:rsidR="00B109C9" w:rsidRPr="0010683F" w:rsidRDefault="00B109C9" w:rsidP="001035EB">
            <w:pPr>
              <w:jc w:val="center"/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>Pedagogical Experience</w:t>
            </w:r>
            <w:r w:rsidRPr="0010683F">
              <w:rPr>
                <w:rFonts w:ascii="Sylfaen" w:eastAsia="Times New Roman" w:hAnsi="Sylfaen" w:cs="Menlo Regular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75C5A22" w14:textId="77777777" w:rsidR="0098228E" w:rsidRDefault="0098228E" w:rsidP="004E1CA5">
      <w:pPr>
        <w:spacing w:after="0" w:line="240" w:lineRule="auto"/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2"/>
        <w:gridCol w:w="6542"/>
        <w:gridCol w:w="2656"/>
      </w:tblGrid>
      <w:tr w:rsidR="00B109C9" w:rsidRPr="007F151D" w14:paraId="1EFD880F" w14:textId="77777777" w:rsidTr="001035EB">
        <w:tc>
          <w:tcPr>
            <w:tcW w:w="612" w:type="pct"/>
          </w:tcPr>
          <w:p w14:paraId="4353A155" w14:textId="77777777" w:rsidR="00B109C9" w:rsidRPr="007F151D" w:rsidRDefault="00B109C9" w:rsidP="001035EB">
            <w:pPr>
              <w:jc w:val="center"/>
              <w:rPr>
                <w:rFonts w:ascii="Sylfaen" w:hAnsi="Sylfaen" w:cs="Menlo Regular"/>
                <w:sz w:val="18"/>
              </w:rPr>
            </w:pPr>
            <w:r>
              <w:rPr>
                <w:rFonts w:ascii="Sylfaen" w:hAnsi="Sylfaen" w:cs="Menlo Regular"/>
                <w:sz w:val="18"/>
              </w:rPr>
              <w:t>Year</w:t>
            </w:r>
          </w:p>
        </w:tc>
        <w:tc>
          <w:tcPr>
            <w:tcW w:w="3121" w:type="pct"/>
          </w:tcPr>
          <w:p w14:paraId="7A611404" w14:textId="77777777" w:rsidR="00B109C9" w:rsidRPr="007F151D" w:rsidRDefault="00B109C9" w:rsidP="001035EB">
            <w:pPr>
              <w:jc w:val="center"/>
              <w:rPr>
                <w:rFonts w:ascii="Sylfaen" w:eastAsia="Times New Roman" w:hAnsi="Sylfaen" w:cs="Times New Roman"/>
                <w:bCs/>
                <w:sz w:val="18"/>
              </w:rPr>
            </w:pPr>
            <w:r>
              <w:rPr>
                <w:rFonts w:ascii="Sylfaen" w:eastAsia="Times New Roman" w:hAnsi="Sylfaen" w:cs="Times New Roman"/>
                <w:bCs/>
                <w:sz w:val="18"/>
              </w:rPr>
              <w:t>Organization Name</w:t>
            </w:r>
          </w:p>
        </w:tc>
        <w:tc>
          <w:tcPr>
            <w:tcW w:w="1267" w:type="pct"/>
          </w:tcPr>
          <w:p w14:paraId="7949CAFF" w14:textId="77777777" w:rsidR="00B109C9" w:rsidRPr="007F151D" w:rsidRDefault="00B109C9" w:rsidP="001035EB">
            <w:pPr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Position</w:t>
            </w:r>
          </w:p>
        </w:tc>
      </w:tr>
      <w:tr w:rsidR="00B109C9" w:rsidRPr="0010683F" w14:paraId="5AD23483" w14:textId="77777777" w:rsidTr="001035EB">
        <w:tc>
          <w:tcPr>
            <w:tcW w:w="612" w:type="pct"/>
          </w:tcPr>
          <w:p w14:paraId="7F595ED1" w14:textId="77777777" w:rsidR="00B109C9" w:rsidRPr="0010683F" w:rsidRDefault="00B109C9" w:rsidP="001035EB">
            <w:pPr>
              <w:jc w:val="center"/>
              <w:rPr>
                <w:rFonts w:ascii="Sylfaen" w:hAnsi="Sylfaen" w:cs="Menlo Regular"/>
              </w:rPr>
            </w:pPr>
            <w:r>
              <w:rPr>
                <w:rFonts w:ascii="Sylfaen" w:hAnsi="Sylfaen"/>
              </w:rPr>
              <w:t>From 2016 year</w:t>
            </w:r>
          </w:p>
        </w:tc>
        <w:tc>
          <w:tcPr>
            <w:tcW w:w="3121" w:type="pct"/>
          </w:tcPr>
          <w:p w14:paraId="2297810C" w14:textId="77777777" w:rsidR="00B109C9" w:rsidRPr="0010683F" w:rsidRDefault="00B109C9" w:rsidP="001035EB">
            <w:pPr>
              <w:rPr>
                <w:rFonts w:ascii="Sylfaen" w:eastAsia="Times New Roman" w:hAnsi="Sylfaen" w:cs="Times New Roman"/>
                <w:bCs/>
              </w:rPr>
            </w:pPr>
            <w:r>
              <w:rPr>
                <w:rFonts w:ascii="Sylfaen" w:hAnsi="Sylfaen"/>
              </w:rPr>
              <w:t>Tbilisi Medical University: Clinical skills</w:t>
            </w:r>
          </w:p>
        </w:tc>
        <w:tc>
          <w:tcPr>
            <w:tcW w:w="1267" w:type="pct"/>
          </w:tcPr>
          <w:p w14:paraId="293E6C6C" w14:textId="77777777" w:rsidR="00B109C9" w:rsidRPr="0010683F" w:rsidRDefault="00B109C9" w:rsidP="001035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 visiting teacher</w:t>
            </w:r>
          </w:p>
        </w:tc>
      </w:tr>
      <w:tr w:rsidR="00B109C9" w:rsidRPr="0010683F" w14:paraId="22621946" w14:textId="77777777" w:rsidTr="001035EB">
        <w:trPr>
          <w:trHeight w:val="690"/>
        </w:trPr>
        <w:tc>
          <w:tcPr>
            <w:tcW w:w="612" w:type="pct"/>
          </w:tcPr>
          <w:p w14:paraId="4D357828" w14:textId="77777777" w:rsidR="00B109C9" w:rsidRPr="0010683F" w:rsidRDefault="00B109C9" w:rsidP="001035EB">
            <w:pPr>
              <w:jc w:val="center"/>
              <w:rPr>
                <w:rFonts w:ascii="Sylfaen" w:hAnsi="Sylfaen" w:cs="Menlo Regular"/>
              </w:rPr>
            </w:pPr>
            <w:r>
              <w:rPr>
                <w:rFonts w:ascii="Sylfaen" w:hAnsi="Sylfaen" w:cs="Menlo Regular"/>
              </w:rPr>
              <w:t>From 2018</w:t>
            </w:r>
          </w:p>
        </w:tc>
        <w:tc>
          <w:tcPr>
            <w:tcW w:w="3121" w:type="pct"/>
          </w:tcPr>
          <w:p w14:paraId="174F65F5" w14:textId="77777777" w:rsidR="00B109C9" w:rsidRDefault="00B109C9" w:rsidP="001035E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Ivane Javakhishvili Tbilisi University of Otorhinolaryngology department. Foreign students</w:t>
            </w:r>
          </w:p>
          <w:p w14:paraId="5C073029" w14:textId="77777777" w:rsidR="00B109C9" w:rsidRPr="0010683F" w:rsidRDefault="00B109C9" w:rsidP="001035EB">
            <w:pPr>
              <w:jc w:val="center"/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1267" w:type="pct"/>
          </w:tcPr>
          <w:p w14:paraId="1ACF6BAA" w14:textId="77777777" w:rsidR="00B109C9" w:rsidRPr="0010683F" w:rsidRDefault="00B109C9" w:rsidP="001035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 visiting teacher</w:t>
            </w:r>
          </w:p>
        </w:tc>
      </w:tr>
      <w:tr w:rsidR="00B109C9" w14:paraId="756C9203" w14:textId="77777777" w:rsidTr="001035EB">
        <w:trPr>
          <w:trHeight w:val="210"/>
        </w:trPr>
        <w:tc>
          <w:tcPr>
            <w:tcW w:w="612" w:type="pct"/>
          </w:tcPr>
          <w:p w14:paraId="287054F8" w14:textId="77777777" w:rsidR="00B109C9" w:rsidRDefault="00B109C9" w:rsidP="001035EB">
            <w:pPr>
              <w:jc w:val="center"/>
              <w:rPr>
                <w:rFonts w:ascii="Sylfaen" w:hAnsi="Sylfaen" w:cs="Menlo Regular"/>
              </w:rPr>
            </w:pPr>
            <w:r>
              <w:rPr>
                <w:rFonts w:ascii="Sylfaen" w:hAnsi="Sylfaen" w:cs="Menlo Regular"/>
              </w:rPr>
              <w:t>From 2019</w:t>
            </w:r>
          </w:p>
        </w:tc>
        <w:tc>
          <w:tcPr>
            <w:tcW w:w="3121" w:type="pct"/>
          </w:tcPr>
          <w:p w14:paraId="78786CF5" w14:textId="77777777" w:rsidR="00B109C9" w:rsidRDefault="00B109C9" w:rsidP="001035E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Caucasus International University of Faculty Of Medicine at foreign group.</w:t>
            </w:r>
          </w:p>
          <w:p w14:paraId="3EF8DC0E" w14:textId="77777777" w:rsidR="00B109C9" w:rsidRDefault="00B109C9" w:rsidP="001035E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7" w:type="pct"/>
          </w:tcPr>
          <w:p w14:paraId="6C1ED209" w14:textId="77777777" w:rsidR="00B109C9" w:rsidRDefault="00B109C9" w:rsidP="001035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 visiting teacher</w:t>
            </w:r>
          </w:p>
        </w:tc>
      </w:tr>
      <w:tr w:rsidR="00B109C9" w:rsidRPr="0010683F" w14:paraId="5BB541C3" w14:textId="77777777" w:rsidTr="001035EB">
        <w:trPr>
          <w:trHeight w:val="450"/>
        </w:trPr>
        <w:tc>
          <w:tcPr>
            <w:tcW w:w="612" w:type="pct"/>
          </w:tcPr>
          <w:p w14:paraId="612A68E9" w14:textId="77777777" w:rsidR="00B109C9" w:rsidRPr="0010683F" w:rsidRDefault="00B109C9" w:rsidP="001035EB">
            <w:pPr>
              <w:jc w:val="center"/>
              <w:rPr>
                <w:rFonts w:ascii="Sylfaen" w:hAnsi="Sylfaen" w:cs="Menlo Regular"/>
              </w:rPr>
            </w:pPr>
            <w:r>
              <w:rPr>
                <w:rFonts w:ascii="Sylfaen" w:hAnsi="Sylfaen" w:cs="Menlo Regular"/>
              </w:rPr>
              <w:t>From 2020</w:t>
            </w:r>
          </w:p>
        </w:tc>
        <w:tc>
          <w:tcPr>
            <w:tcW w:w="3121" w:type="pct"/>
          </w:tcPr>
          <w:p w14:paraId="33079B2C" w14:textId="77777777" w:rsidR="00B109C9" w:rsidRDefault="00B109C9" w:rsidP="001035EB">
            <w:pPr>
              <w:tabs>
                <w:tab w:val="left" w:pos="417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European University  of Faculty of Medicine at foreign group </w:t>
            </w:r>
          </w:p>
          <w:p w14:paraId="45D8A95F" w14:textId="77777777" w:rsidR="00B109C9" w:rsidRPr="0010683F" w:rsidRDefault="00B109C9" w:rsidP="001035EB">
            <w:pPr>
              <w:tabs>
                <w:tab w:val="left" w:pos="4170"/>
              </w:tabs>
              <w:rPr>
                <w:rFonts w:ascii="Sylfaen" w:eastAsia="Times New Roman" w:hAnsi="Sylfaen" w:cs="Times New Roman"/>
                <w:bCs/>
              </w:rPr>
            </w:pPr>
          </w:p>
        </w:tc>
        <w:tc>
          <w:tcPr>
            <w:tcW w:w="1267" w:type="pct"/>
          </w:tcPr>
          <w:p w14:paraId="23E678CE" w14:textId="77777777" w:rsidR="00B109C9" w:rsidRPr="0010683F" w:rsidRDefault="00B109C9" w:rsidP="001035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 visiting teacher</w:t>
            </w:r>
          </w:p>
        </w:tc>
      </w:tr>
      <w:tr w:rsidR="00B109C9" w14:paraId="6FE95C81" w14:textId="77777777" w:rsidTr="001035EB">
        <w:trPr>
          <w:trHeight w:val="465"/>
        </w:trPr>
        <w:tc>
          <w:tcPr>
            <w:tcW w:w="612" w:type="pct"/>
          </w:tcPr>
          <w:p w14:paraId="53A8C841" w14:textId="77777777" w:rsidR="00B109C9" w:rsidRDefault="00B109C9" w:rsidP="001035EB">
            <w:pPr>
              <w:jc w:val="center"/>
              <w:rPr>
                <w:rFonts w:ascii="Sylfaen" w:hAnsi="Sylfaen" w:cs="Menlo Regular"/>
              </w:rPr>
            </w:pPr>
            <w:r>
              <w:rPr>
                <w:rFonts w:ascii="Sylfaen" w:hAnsi="Sylfaen" w:cs="Menlo Regular"/>
              </w:rPr>
              <w:t>From 2021</w:t>
            </w:r>
          </w:p>
        </w:tc>
        <w:tc>
          <w:tcPr>
            <w:tcW w:w="3121" w:type="pct"/>
          </w:tcPr>
          <w:p w14:paraId="0D174D78" w14:textId="77777777" w:rsidR="00B109C9" w:rsidRDefault="00B109C9" w:rsidP="001035EB">
            <w:pPr>
              <w:tabs>
                <w:tab w:val="left" w:pos="417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 European University  of Faculty of Medicine at foreign group: Clinical skill</w:t>
            </w:r>
          </w:p>
        </w:tc>
        <w:tc>
          <w:tcPr>
            <w:tcW w:w="1267" w:type="pct"/>
          </w:tcPr>
          <w:p w14:paraId="52039EA1" w14:textId="77777777" w:rsidR="00B109C9" w:rsidRDefault="00B109C9" w:rsidP="001035E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 visiting teacher</w:t>
            </w:r>
          </w:p>
        </w:tc>
      </w:tr>
    </w:tbl>
    <w:p w14:paraId="4EAAF37B" w14:textId="1E5BF9F8" w:rsidR="005C5E3B" w:rsidRPr="0098228E" w:rsidRDefault="005C5E3B" w:rsidP="004E1CA5">
      <w:pPr>
        <w:spacing w:after="0" w:line="240" w:lineRule="auto"/>
        <w:rPr>
          <w:rFonts w:ascii="Sylfaen" w:hAnsi="Sylfaen"/>
          <w:lang w:val="en-US"/>
        </w:rPr>
      </w:pPr>
    </w:p>
    <w:sectPr w:rsidR="005C5E3B" w:rsidRPr="0098228E">
      <w:headerReference w:type="default" r:id="rId11"/>
      <w:footerReference w:type="default" r:id="rId12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3BA48" w14:textId="77777777" w:rsidR="009D76E8" w:rsidRDefault="009D76E8">
      <w:pPr>
        <w:spacing w:after="0" w:line="240" w:lineRule="auto"/>
      </w:pPr>
      <w:r>
        <w:separator/>
      </w:r>
    </w:p>
  </w:endnote>
  <w:endnote w:type="continuationSeparator" w:id="0">
    <w:p w14:paraId="6D7B168E" w14:textId="77777777" w:rsidR="009D76E8" w:rsidRDefault="009D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FE77" w14:textId="0E028D72" w:rsidR="005C5E3B" w:rsidRPr="00EF73E5" w:rsidRDefault="009D76E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1AC57019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0378D7">
      <w:rPr>
        <w:noProof/>
        <w:color w:val="000000"/>
      </w:rPr>
      <w:t>5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EEEA" w14:textId="77777777" w:rsidR="009D76E8" w:rsidRDefault="009D76E8">
      <w:pPr>
        <w:spacing w:after="0" w:line="240" w:lineRule="auto"/>
      </w:pPr>
      <w:r>
        <w:separator/>
      </w:r>
    </w:p>
  </w:footnote>
  <w:footnote w:type="continuationSeparator" w:id="0">
    <w:p w14:paraId="13021CB7" w14:textId="77777777" w:rsidR="009D76E8" w:rsidRDefault="009D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A58F6"/>
    <w:multiLevelType w:val="hybridMultilevel"/>
    <w:tmpl w:val="E8A0D3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305E5"/>
    <w:multiLevelType w:val="hybridMultilevel"/>
    <w:tmpl w:val="E954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B7AAD"/>
    <w:multiLevelType w:val="hybridMultilevel"/>
    <w:tmpl w:val="238ABA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23667"/>
    <w:rsid w:val="000378D7"/>
    <w:rsid w:val="000704A9"/>
    <w:rsid w:val="000C78A8"/>
    <w:rsid w:val="00114E90"/>
    <w:rsid w:val="0019567B"/>
    <w:rsid w:val="00237DAE"/>
    <w:rsid w:val="002F240C"/>
    <w:rsid w:val="003962CA"/>
    <w:rsid w:val="003D48C5"/>
    <w:rsid w:val="003D7FF9"/>
    <w:rsid w:val="004E1CA5"/>
    <w:rsid w:val="00553DDB"/>
    <w:rsid w:val="005C5E3B"/>
    <w:rsid w:val="006028B8"/>
    <w:rsid w:val="006B56F0"/>
    <w:rsid w:val="0071056F"/>
    <w:rsid w:val="00772DAF"/>
    <w:rsid w:val="00856114"/>
    <w:rsid w:val="008964B8"/>
    <w:rsid w:val="0098228E"/>
    <w:rsid w:val="009A62CD"/>
    <w:rsid w:val="009D2DEB"/>
    <w:rsid w:val="009D76E8"/>
    <w:rsid w:val="00AD262F"/>
    <w:rsid w:val="00B109C9"/>
    <w:rsid w:val="00B70C27"/>
    <w:rsid w:val="00B757FE"/>
    <w:rsid w:val="00BB2130"/>
    <w:rsid w:val="00C06FD8"/>
    <w:rsid w:val="00C305A9"/>
    <w:rsid w:val="00CA4BA1"/>
    <w:rsid w:val="00CD1C82"/>
    <w:rsid w:val="00CD2927"/>
    <w:rsid w:val="00CD6C41"/>
    <w:rsid w:val="00CE49C3"/>
    <w:rsid w:val="00D4572F"/>
    <w:rsid w:val="00DB39F2"/>
    <w:rsid w:val="00E01CA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109C9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niko.saralidze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Nana.saralidze@eu.edu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558E6C-20C5-4D79-A004-284BF12D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LENOVO</cp:lastModifiedBy>
  <cp:revision>27</cp:revision>
  <dcterms:created xsi:type="dcterms:W3CDTF">2017-12-01T11:36:00Z</dcterms:created>
  <dcterms:modified xsi:type="dcterms:W3CDTF">2022-06-20T11:44:00Z</dcterms:modified>
</cp:coreProperties>
</file>