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Personal Infromation</w:t>
      </w:r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Name, Surname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Dina Kurdiani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Date Of Birth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22.03.1974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Address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Nutsubidze 3mk ,I kvart , 4 block ,apart 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line="240" w:lineRule="auto"/>
              <w:jc w:val="right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Telephone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599575710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Mail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rFonts w:ascii="Merriweather" w:cs="Merriweather" w:eastAsia="Merriweather" w:hAnsi="Merriweather"/>
                  <w:color w:val="f49100"/>
                  <w:sz w:val="20"/>
                  <w:szCs w:val="20"/>
                  <w:u w:val="single"/>
                  <w:rtl w:val="0"/>
                </w:rPr>
                <w:t xml:space="preserve">dinakurdiani@yahoo.com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Education</w:t>
      </w:r>
    </w:p>
    <w:p w:rsidR="00000000" w:rsidDel="00000000" w:rsidP="00000000" w:rsidRDefault="00000000" w:rsidRPr="00000000" w14:paraId="0000001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Name Of School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rtl w:val="0"/>
              </w:rPr>
              <w:t xml:space="preserve">Specialty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Qualification</w:t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1992-2000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Tbilisi Maedical Academy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Medicine Faculty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General Doctror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2000-2004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The State Maedical Academy of postgraduation Education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Oncology ,subspecialty oncogynecologist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Resident 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2018-2021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Georgian University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Health Sciences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Ph. Degree </w:t>
            </w:r>
          </w:p>
        </w:tc>
      </w:tr>
    </w:tbl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Work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3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7"/>
        <w:gridCol w:w="5892"/>
        <w:gridCol w:w="3154"/>
        <w:tblGridChange w:id="0">
          <w:tblGrid>
            <w:gridCol w:w="1417"/>
            <w:gridCol w:w="5892"/>
            <w:gridCol w:w="3154"/>
          </w:tblGrid>
        </w:tblGridChange>
      </w:tblGrid>
      <w:tr>
        <w:trPr>
          <w:cantSplit w:val="0"/>
          <w:trHeight w:val="584" w:hRule="atLeast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8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Organization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Position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2000-2001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N3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 medical Center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Oncologist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4" w:hRule="atLeast"/>
          <w:tblHeader w:val="0"/>
        </w:trPr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2000-2004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National cancer Center 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Resident </w:t>
            </w:r>
          </w:p>
        </w:tc>
      </w:tr>
      <w:tr>
        <w:trPr>
          <w:cantSplit w:val="0"/>
          <w:trHeight w:val="86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2005-up to now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Tbilisi Cancer Center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Oncogynecologist</w:t>
            </w:r>
          </w:p>
        </w:tc>
      </w:tr>
      <w:tr>
        <w:trPr>
          <w:cantSplit w:val="0"/>
          <w:trHeight w:val="506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spacing w:after="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2014-up o now 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Clinic ,,EVEX” 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Oncogynecologis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t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6">
            <w:pPr>
              <w:spacing w:after="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2010-2014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 The State Madical University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Assistant of Professor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9">
            <w:pPr>
              <w:tabs>
                <w:tab w:val="left" w:pos="2160"/>
                <w:tab w:val="left" w:pos="5013"/>
              </w:tabs>
              <w:spacing w:line="240" w:lineRule="auto"/>
              <w:jc w:val="both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2014 up to now</w:t>
            </w:r>
          </w:p>
          <w:p w:rsidR="00000000" w:rsidDel="00000000" w:rsidP="00000000" w:rsidRDefault="00000000" w:rsidRPr="00000000" w14:paraId="0000003A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The Expert in Gynecological Oncology Ministry of labour ,Health,and Social Affiars of Georgia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The Expert</w:t>
            </w:r>
          </w:p>
        </w:tc>
      </w:tr>
    </w:tbl>
    <w:p w:rsidR="00000000" w:rsidDel="00000000" w:rsidP="00000000" w:rsidRDefault="00000000" w:rsidRPr="00000000" w14:paraId="0000003D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Knowledge of a foreign language</w:t>
      </w: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Foreign Language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Beginning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Medium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Very 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Select if you have the appropriate certificate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Russian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English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ind w:firstLine="720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B grade </w:t>
            </w:r>
          </w:p>
        </w:tc>
      </w:tr>
    </w:tbl>
    <w:p w:rsidR="00000000" w:rsidDel="00000000" w:rsidP="00000000" w:rsidRDefault="00000000" w:rsidRPr="00000000" w14:paraId="00000052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Knowledge of office programs</w:t>
      </w: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Beginning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Medium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Very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Other SPss basic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Participation in advanced training courses, seminars, trainings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F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Name of the training</w:t>
            </w:r>
          </w:p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1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    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color w:val="ffffff"/>
                <w:sz w:val="42"/>
                <w:szCs w:val="42"/>
                <w:rtl w:val="0"/>
              </w:rPr>
              <w:t xml:space="preserve"> </w:t>
            </w:r>
            <w:r w:rsidDel="00000000" w:rsidR="00000000" w:rsidRPr="00000000">
              <w:rPr>
                <w:color w:val="ffffff"/>
                <w:rtl w:val="0"/>
              </w:rPr>
              <w:t xml:space="preserve">Your status (facilitator, participant, organizer)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2008</w:t>
            </w:r>
          </w:p>
        </w:tc>
        <w:tc>
          <w:tcPr/>
          <w:p w:rsidR="00000000" w:rsidDel="00000000" w:rsidP="00000000" w:rsidRDefault="00000000" w:rsidRPr="00000000" w14:paraId="00000084">
            <w:pPr>
              <w:tabs>
                <w:tab w:val="left" w:pos="2160"/>
                <w:tab w:val="left" w:pos="5013"/>
              </w:tabs>
              <w:spacing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LKH University Hospital of Graz, </w:t>
            </w:r>
          </w:p>
          <w:p w:rsidR="00000000" w:rsidDel="00000000" w:rsidP="00000000" w:rsidRDefault="00000000" w:rsidRPr="00000000" w14:paraId="00000085">
            <w:pPr>
              <w:tabs>
                <w:tab w:val="left" w:pos="2160"/>
                <w:tab w:val="left" w:pos="5013"/>
              </w:tabs>
              <w:spacing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Internship,Austria </w:t>
            </w:r>
          </w:p>
          <w:p w:rsidR="00000000" w:rsidDel="00000000" w:rsidP="00000000" w:rsidRDefault="00000000" w:rsidRPr="00000000" w14:paraId="00000086">
            <w:pPr>
              <w:tabs>
                <w:tab w:val="left" w:pos="2160"/>
                <w:tab w:val="left" w:pos="5013"/>
              </w:tabs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Internship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sz w:val="24"/>
                <w:szCs w:val="24"/>
                <w:rtl w:val="0"/>
              </w:rPr>
              <w:t xml:space="preserve">22.03.03-06.09.03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tabs>
                <w:tab w:val="left" w:pos="2160"/>
                <w:tab w:val="left" w:pos="5013"/>
              </w:tabs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Abd. Yurtarslan Ankara Oncology Training and Research Hospital, Ankara, Turkey</w:t>
            </w:r>
          </w:p>
          <w:p w:rsidR="00000000" w:rsidDel="00000000" w:rsidP="00000000" w:rsidRDefault="00000000" w:rsidRPr="00000000" w14:paraId="0000008C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Fellowship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1"/>
                <w:sz w:val="28"/>
                <w:szCs w:val="28"/>
                <w:rtl w:val="0"/>
              </w:rPr>
              <w:t xml:space="preserve">2016-2019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ESGO  European Society of Gynecological Oncology </w:t>
            </w:r>
          </w:p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Switzerland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Council member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2021 October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World Cancer Leaders Summit     Turkistan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Speaker </w:t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2019 November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99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ESGO 2019   Athens Greece                                       </w:t>
            </w:r>
          </w:p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Speaker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2017 november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ESGO 2017 Austria 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Speaker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Rome (Italy), ENYGO Teach the Teachers &amp; Complications in Oncogynecology Workshop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Trainer </w:t>
            </w:r>
          </w:p>
        </w:tc>
      </w:tr>
    </w:tbl>
    <w:p w:rsidR="00000000" w:rsidDel="00000000" w:rsidP="00000000" w:rsidRDefault="00000000" w:rsidRPr="00000000" w14:paraId="000000A4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Publication</w:t>
      </w:r>
    </w:p>
    <w:p w:rsidR="00000000" w:rsidDel="00000000" w:rsidP="00000000" w:rsidRDefault="00000000" w:rsidRPr="00000000" w14:paraId="000000A8">
      <w:pPr>
        <w:spacing w:after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07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5"/>
        <w:gridCol w:w="2382"/>
        <w:gridCol w:w="5468"/>
        <w:gridCol w:w="2411"/>
        <w:tblGridChange w:id="0">
          <w:tblGrid>
            <w:gridCol w:w="445"/>
            <w:gridCol w:w="2382"/>
            <w:gridCol w:w="5468"/>
            <w:gridCol w:w="2411"/>
          </w:tblGrid>
        </w:tblGridChange>
      </w:tblGrid>
      <w:tr>
        <w:trPr>
          <w:cantSplit w:val="0"/>
          <w:trHeight w:val="456" w:hRule="atLeast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A9">
            <w:pPr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№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AA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AB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Name Of Publication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AC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0A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AE">
            <w:pPr>
              <w:rPr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highlight w:val="white"/>
                <w:rtl w:val="0"/>
              </w:rPr>
              <w:t xml:space="preserve">Dec 2021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Gynecological Cancer Incidence in Georgia by Regions and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rtl w:val="0"/>
              </w:rPr>
              <w:t xml:space="preserve">Municipalities in 2015-2019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highlight w:val="white"/>
                <w:rtl w:val="0"/>
              </w:rPr>
              <w:t xml:space="preserve">//Caucasus Journal of Health Sciences and Public Health, Volume 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Dina Kurdiani</w:t>
            </w: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, Tamar Lobdzanidze, Tamar Gvazava, Nino Abesadze, Natia Shavdia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/>
          <w:p w:rsidR="00000000" w:rsidDel="00000000" w:rsidP="00000000" w:rsidRDefault="00000000" w:rsidRPr="00000000" w14:paraId="000000B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B2">
            <w:pPr>
              <w:rPr>
                <w:rFonts w:ascii="Merriweather" w:cs="Merriweather" w:eastAsia="Merriweather" w:hAnsi="Merriweather"/>
                <w:b w:val="1"/>
                <w:color w:val="000000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rtl w:val="0"/>
              </w:rPr>
              <w:t xml:space="preserve">15th November, 2021 issue.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22222"/>
                <w:highlight w:val="white"/>
                <w:rtl w:val="0"/>
              </w:rPr>
              <w:t xml:space="preserve">Ovarian Cancer Burden in Georgia.</w:t>
            </w:r>
            <w:r w:rsidDel="00000000" w:rsidR="00000000" w:rsidRPr="00000000">
              <w:rPr>
                <w:rFonts w:ascii="Merriweather" w:cs="Merriweather" w:eastAsia="Merriweather" w:hAnsi="Merriweather"/>
                <w:color w:val="222222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PARIPEX - INDIAN JOURNAL OF RESEARCH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22222"/>
                <w:highlight w:val="white"/>
                <w:rtl w:val="0"/>
              </w:rPr>
              <w:t xml:space="preserve">Kurdiani D</w:t>
            </w:r>
            <w:r w:rsidDel="00000000" w:rsidR="00000000" w:rsidRPr="00000000">
              <w:rPr>
                <w:rFonts w:ascii="Merriweather" w:cs="Merriweather" w:eastAsia="Merriweather" w:hAnsi="Merriweather"/>
                <w:color w:val="222222"/>
                <w:highlight w:val="white"/>
                <w:rtl w:val="0"/>
              </w:rPr>
              <w:t xml:space="preserve">., Tkheshelashvili V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0B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rtl w:val="0"/>
              </w:rPr>
              <w:t xml:space="preserve">2020 .01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rPr/>
            </w:pPr>
            <w:hyperlink r:id="rId8">
              <w:r w:rsidDel="00000000" w:rsidR="00000000" w:rsidRPr="00000000">
                <w:rPr>
                  <w:rFonts w:ascii="Merriweather" w:cs="Merriweather" w:eastAsia="Merriweather" w:hAnsi="Merriweather"/>
                  <w:b w:val="1"/>
                  <w:color w:val="000000"/>
                  <w:u w:val="single"/>
                  <w:rtl w:val="0"/>
                </w:rPr>
                <w:t xml:space="preserve">Laparoscopic radical hysterectomy: a European Society of Gynaecological Oncology (ESGO) statement.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rtl w:val="0"/>
              </w:rPr>
              <w:t xml:space="preserve">Int J Gynecol Cancer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Querleu D, Cibula D, Concin N, Fagotti A, Ferrero A, Fotopoulou C, Knapp P,</w:t>
            </w:r>
          </w:p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rtl w:val="0"/>
              </w:rPr>
              <w:t xml:space="preserve">Kurdiani D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, Ledermann J, Mirza MR,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/>
          <w:p w:rsidR="00000000" w:rsidDel="00000000" w:rsidP="00000000" w:rsidRDefault="00000000" w:rsidRPr="00000000" w14:paraId="000000B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76" w:lineRule="auto"/>
              <w:ind w:left="720" w:right="0" w:firstLine="0"/>
              <w:jc w:val="both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2019 Oct;29(8):1271-1279.</w:t>
            </w:r>
          </w:p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SATEN III-Splitting Adjuvant Treatment of stage III ENdometrial cancers: an international, multicenter study. Int J Gynecol Cancer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Kahramanoglu I, Meydanli MM, Taranenka S, Ayhan A, Salman C, Sanci M, Demirkiran F, Ortac F, Haidopoulos D, Sukhin V, Kaidarova D, Stepanyan A, Farazaneh F, Aliyev S, Ulrikh E,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Kurdiani 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0B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2018 Jul;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ESGO Survey on Current Practice in the Management of Cervical Cancer. Int J Gynecol Cancer. 2018 Jul;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Gültekin M, Urmancheeva A, Stepanyan A,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rtl w:val="0"/>
              </w:rPr>
              <w:t xml:space="preserve">Kurdiani D,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 Farzaneh F, Motlagh AG, Kairbayev M, Kaidarova 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C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C4">
            <w:pPr>
              <w:shd w:fill="ffffff" w:val="clear"/>
              <w:spacing w:after="280" w:lineRule="auto"/>
              <w:jc w:val="both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2018 May;28(4):848-849</w:t>
            </w:r>
          </w:p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rtl w:val="0"/>
              </w:rPr>
              <w:t xml:space="preserve">Central Asia and East Europe Trial Group. Int J Gynecol Cancer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Gültekin M, Urmancheeva A, Stepanyan A,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rtl w:val="0"/>
              </w:rPr>
              <w:t xml:space="preserve">Kurdiani D,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rtl w:val="0"/>
              </w:rPr>
              <w:t xml:space="preserve"> Farzaneh F, Motlagh AG, Kairbayev M, Kaidarova D,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Scientific Activities</w:t>
      </w:r>
    </w:p>
    <w:p w:rsidR="00000000" w:rsidDel="00000000" w:rsidP="00000000" w:rsidRDefault="00000000" w:rsidRPr="00000000" w14:paraId="000000CE">
      <w:pPr>
        <w:spacing w:after="0" w:line="240" w:lineRule="auto"/>
        <w:rPr>
          <w:rFonts w:ascii="Merriweather" w:cs="Merriweather" w:eastAsia="Merriweather" w:hAnsi="Merriweath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67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5"/>
        <w:gridCol w:w="1183"/>
        <w:gridCol w:w="6425"/>
        <w:gridCol w:w="2620"/>
        <w:tblGridChange w:id="0">
          <w:tblGrid>
            <w:gridCol w:w="445"/>
            <w:gridCol w:w="1183"/>
            <w:gridCol w:w="6425"/>
            <w:gridCol w:w="262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CF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D0">
            <w:pPr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Merriweather" w:cs="Merriweather" w:eastAsia="Merriweather" w:hAnsi="Merriweather"/>
                <w:b w:val="1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Name Of Scientific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D2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3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D4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2019 april </w:t>
            </w:r>
          </w:p>
        </w:tc>
        <w:tc>
          <w:tcPr/>
          <w:p w:rsidR="00000000" w:rsidDel="00000000" w:rsidP="00000000" w:rsidRDefault="00000000" w:rsidRPr="00000000" w14:paraId="000000D5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ESGO masterclass In Ovarian Cancer Tbilisi ,Georgia</w:t>
            </w:r>
          </w:p>
        </w:tc>
        <w:tc>
          <w:tcPr/>
          <w:p w:rsidR="00000000" w:rsidDel="00000000" w:rsidP="00000000" w:rsidRDefault="00000000" w:rsidRPr="00000000" w14:paraId="000000D6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Organizer </w:t>
            </w:r>
          </w:p>
        </w:tc>
      </w:tr>
      <w:tr>
        <w:trPr>
          <w:cantSplit w:val="0"/>
          <w:trHeight w:val="482" w:hRule="atLeast"/>
          <w:tblHeader w:val="0"/>
        </w:trPr>
        <w:tc>
          <w:tcPr/>
          <w:p w:rsidR="00000000" w:rsidDel="00000000" w:rsidP="00000000" w:rsidRDefault="00000000" w:rsidRPr="00000000" w14:paraId="000000D7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D8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2014 November </w:t>
            </w:r>
          </w:p>
        </w:tc>
        <w:tc>
          <w:tcPr/>
          <w:p w:rsidR="00000000" w:rsidDel="00000000" w:rsidP="00000000" w:rsidRDefault="00000000" w:rsidRPr="00000000" w14:paraId="000000D9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Rome (Italy), ENYGO Teach the Teachers &amp; Complications in Oncogynecology Workshop</w:t>
            </w:r>
          </w:p>
        </w:tc>
        <w:tc>
          <w:tcPr/>
          <w:p w:rsidR="00000000" w:rsidDel="00000000" w:rsidP="00000000" w:rsidRDefault="00000000" w:rsidRPr="00000000" w14:paraId="000000DA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Trainer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/>
          <w:p w:rsidR="00000000" w:rsidDel="00000000" w:rsidP="00000000" w:rsidRDefault="00000000" w:rsidRPr="00000000" w14:paraId="000000DB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DC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2017 October</w:t>
            </w:r>
          </w:p>
        </w:tc>
        <w:tc>
          <w:tcPr/>
          <w:p w:rsidR="00000000" w:rsidDel="00000000" w:rsidP="00000000" w:rsidRDefault="00000000" w:rsidRPr="00000000" w14:paraId="000000DD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almaty (Kazakhstan), IGCS 2017 (Cervical Cancer Session)</w:t>
            </w:r>
          </w:p>
        </w:tc>
        <w:tc>
          <w:tcPr/>
          <w:p w:rsidR="00000000" w:rsidDel="00000000" w:rsidP="00000000" w:rsidRDefault="00000000" w:rsidRPr="00000000" w14:paraId="000000DE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Moderator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" w:hRule="atLeast"/>
          <w:tblHeader w:val="0"/>
        </w:trPr>
        <w:tc>
          <w:tcPr/>
          <w:p w:rsidR="00000000" w:rsidDel="00000000" w:rsidP="00000000" w:rsidRDefault="00000000" w:rsidRPr="00000000" w14:paraId="000000DF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E0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2021 october </w:t>
            </w:r>
          </w:p>
        </w:tc>
        <w:tc>
          <w:tcPr/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Turkistan Cancer summit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Trainer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E4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E5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2016 up to now </w:t>
            </w:r>
          </w:p>
        </w:tc>
        <w:tc>
          <w:tcPr/>
          <w:p w:rsidR="00000000" w:rsidDel="00000000" w:rsidP="00000000" w:rsidRDefault="00000000" w:rsidRPr="00000000" w14:paraId="000000E6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The alliance Against Cancer </w:t>
            </w:r>
          </w:p>
        </w:tc>
        <w:tc>
          <w:tcPr/>
          <w:p w:rsidR="00000000" w:rsidDel="00000000" w:rsidP="00000000" w:rsidRDefault="00000000" w:rsidRPr="00000000" w14:paraId="000000E7">
            <w:pPr>
              <w:rPr>
                <w:rFonts w:ascii="Merriweather" w:cs="Merriweather" w:eastAsia="Merriweather" w:hAnsi="Merriweather"/>
                <w:b w:val="1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Vice-President </w:t>
            </w:r>
          </w:p>
        </w:tc>
      </w:tr>
    </w:tbl>
    <w:p w:rsidR="00000000" w:rsidDel="00000000" w:rsidP="00000000" w:rsidRDefault="00000000" w:rsidRPr="00000000" w14:paraId="000000E8">
      <w:pPr>
        <w:spacing w:after="0" w:line="24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Additional information</w:t>
      </w:r>
    </w:p>
    <w:p w:rsidR="00000000" w:rsidDel="00000000" w:rsidP="00000000" w:rsidRDefault="00000000" w:rsidRPr="00000000" w14:paraId="000000EE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Optionally you can specify additional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Times New Roman"/>
  <w:font w:name="AcadNusx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jc w:val="center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link w:val="ListParagraphChar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F810AA"/>
    <w:pPr>
      <w:spacing w:after="0" w:line="240" w:lineRule="auto"/>
    </w:pPr>
    <w:rPr>
      <w:rFonts w:ascii="Consolas" w:hAnsi="Consolas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F810AA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B757F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4E0F6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4E0F6A"/>
    <w:rPr>
      <w:rFonts w:ascii="Tahoma" w:cs="Tahoma" w:hAnsi="Tahoma"/>
      <w:sz w:val="16"/>
      <w:szCs w:val="16"/>
    </w:rPr>
  </w:style>
  <w:style w:type="character" w:styleId="ListParagraphChar" w:customStyle="1">
    <w:name w:val="List Paragraph Char"/>
    <w:link w:val="ListParagraph"/>
    <w:uiPriority w:val="34"/>
    <w:rsid w:val="006B5EF7"/>
    <w:rPr>
      <w:rFonts w:cs="Times New Roman"/>
    </w:rPr>
  </w:style>
  <w:style w:type="paragraph" w:styleId="Achievement" w:customStyle="1">
    <w:name w:val="Achievement"/>
    <w:basedOn w:val="BodyText"/>
    <w:rsid w:val="00347A70"/>
    <w:pPr>
      <w:widowControl w:val="0"/>
      <w:autoSpaceDE w:val="0"/>
      <w:autoSpaceDN w:val="0"/>
      <w:adjustRightInd w:val="0"/>
      <w:spacing w:after="60" w:line="220" w:lineRule="auto"/>
      <w:ind w:left="245" w:hanging="245"/>
      <w:jc w:val="both"/>
    </w:pPr>
    <w:rPr>
      <w:rFonts w:ascii="Arial" w:cs="Arial" w:eastAsia="Times New Roman" w:hAnsi="Arial"/>
      <w:spacing w:val="-5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347A70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347A70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dinakurdiani@yahoo.com" TargetMode="External"/><Relationship Id="rId8" Type="http://schemas.openxmlformats.org/officeDocument/2006/relationships/hyperlink" Target="https://www.pubfacts.com/detail/31780565/Laparoscopic-radical-hysterectomy-a-European-Society-of-Gynaecological-Oncology-ESGO-statemen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XxUyHRRGcgaRjnOwzGlOuZd78Q==">AMUW2mXn/jD0Romzjc4PioSzUB8dx9CTF4/WYEMLLB/3fza+d40d5bWAHt0wcDMD3luFF5d83nNEeDG9eUfjdZQiL8xP9CN2eZfyenihNtI+VJonj4nYjvMxyzR11SBMPLgLnmXLoi60jffwr2yHKCiYAITLaEm3lXbuQeHAMeZ9+yygIH3VUwLfKeq+XOTVMW6uVUXnbpEE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2022-08-07T10:27:00Z</dcterms:created>
  <dc:creator>Natalia Jikidze</dc:creator>
</cp:coreProperties>
</file>