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Personal Infromation</w:t>
      </w:r>
    </w:p>
    <w:p w:rsidR="00000000" w:rsidDel="00000000" w:rsidP="00000000" w:rsidRDefault="00000000" w:rsidRPr="00000000" w14:paraId="0000000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Name, Surname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Rati Lomidze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Date Of Birth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20/05/1996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Address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Bakhtrioni st. 20, Tbilisi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A">
            <w:pPr>
              <w:spacing w:line="240" w:lineRule="auto"/>
              <w:jc w:val="right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Telephone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+995 595 361 999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Mail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Lomidzerati10@gmail.com</w:t>
            </w:r>
          </w:p>
        </w:tc>
      </w:tr>
    </w:tbl>
    <w:p w:rsidR="00000000" w:rsidDel="00000000" w:rsidP="00000000" w:rsidRDefault="00000000" w:rsidRPr="00000000" w14:paraId="0000000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Education</w:t>
      </w:r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Years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2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Name Of School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rtl w:val="0"/>
              </w:rPr>
              <w:t xml:space="preserve">Specialty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Qualification</w:t>
            </w:r>
          </w:p>
        </w:tc>
      </w:tr>
      <w:tr>
        <w:trPr>
          <w:cantSplit w:val="0"/>
          <w:trHeight w:val="329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2002-2014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21</w:t>
            </w:r>
            <w:r w:rsidDel="00000000" w:rsidR="00000000" w:rsidRPr="00000000">
              <w:rPr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tl w:val="0"/>
              </w:rPr>
              <w:t xml:space="preserve"> public school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2014-2020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David Tvildiani Medical University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Medical doctor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Work 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59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35"/>
        <w:gridCol w:w="5968"/>
        <w:gridCol w:w="3195"/>
        <w:tblGridChange w:id="0">
          <w:tblGrid>
            <w:gridCol w:w="1435"/>
            <w:gridCol w:w="5968"/>
            <w:gridCol w:w="319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22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Years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3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Organization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Position</w:t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2019-2020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6">
            <w:pPr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Evex Medical Corporation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Translator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8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2021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Medical Center “Mrcheveli”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Pediatrician assistant</w:t>
            </w:r>
          </w:p>
        </w:tc>
      </w:tr>
    </w:tbl>
    <w:p w:rsidR="00000000" w:rsidDel="00000000" w:rsidP="00000000" w:rsidRDefault="00000000" w:rsidRPr="00000000" w14:paraId="0000002B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Knowledge of a foreign language</w:t>
      </w:r>
      <w:r w:rsidDel="00000000" w:rsidR="00000000" w:rsidRPr="00000000">
        <w:rPr>
          <w:rtl w:val="0"/>
        </w:rPr>
      </w:r>
    </w:p>
    <w:tbl>
      <w:tblPr>
        <w:tblStyle w:val="Table4"/>
        <w:tblW w:w="105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2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Foreign Language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Beginning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Medium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Very 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Select if you have the appropriate certificate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English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Russian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Knowledge of office programs</w:t>
      </w: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4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Beginning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Medium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Very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Other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rPr>
          <w:rFonts w:ascii="Merriweather" w:cs="Merriweather" w:eastAsia="Merriweather" w:hAnsi="Merriweath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Participation in advanced training courses, seminars, trainings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E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Name of the training</w:t>
            </w:r>
          </w:p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0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    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color w:val="ffffff"/>
                <w:sz w:val="42"/>
                <w:szCs w:val="42"/>
                <w:rtl w:val="0"/>
              </w:rPr>
              <w:t xml:space="preserve"> </w:t>
            </w:r>
            <w:r w:rsidDel="00000000" w:rsidR="00000000" w:rsidRPr="00000000">
              <w:rPr>
                <w:color w:val="ffffff"/>
                <w:rtl w:val="0"/>
              </w:rPr>
              <w:t xml:space="preserve">Your status (facilitator, participant, organizer)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2">
            <w:pPr>
              <w:tabs>
                <w:tab w:val="left" w:pos="795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2018-2020</w:t>
            </w:r>
          </w:p>
        </w:tc>
        <w:tc>
          <w:tcPr/>
          <w:p w:rsidR="00000000" w:rsidDel="00000000" w:rsidP="00000000" w:rsidRDefault="00000000" w:rsidRPr="00000000" w14:paraId="00000073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First aid training (Mediclub)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77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“Application of Practicum Script Clinical Reasoning Simulator to Medical Students” – 100 clinical scenarios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2018</w:t>
            </w:r>
          </w:p>
        </w:tc>
        <w:tc>
          <w:tcPr/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Clinical clerkship in radiology (Seamens Hospital, Klaipeda, Lithuania)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Clinical observership in internal medicine (Sentara General Hospital, Norfolk, USA)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</w:tbl>
    <w:p w:rsidR="00000000" w:rsidDel="00000000" w:rsidP="00000000" w:rsidRDefault="00000000" w:rsidRPr="00000000" w14:paraId="00000081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Scientific Activities</w:t>
      </w:r>
    </w:p>
    <w:p w:rsidR="00000000" w:rsidDel="00000000" w:rsidP="00000000" w:rsidRDefault="00000000" w:rsidRPr="00000000" w14:paraId="00000085">
      <w:pPr>
        <w:spacing w:after="0" w:line="240" w:lineRule="auto"/>
        <w:rPr>
          <w:rFonts w:ascii="Merriweather" w:cs="Merriweather" w:eastAsia="Merriweather" w:hAnsi="Merriweath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5"/>
        <w:gridCol w:w="990"/>
        <w:gridCol w:w="6425"/>
        <w:gridCol w:w="2620"/>
        <w:tblGridChange w:id="0">
          <w:tblGrid>
            <w:gridCol w:w="445"/>
            <w:gridCol w:w="990"/>
            <w:gridCol w:w="6425"/>
            <w:gridCol w:w="262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86">
            <w:pPr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7">
            <w:pPr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rtl w:val="0"/>
              </w:rPr>
              <w:t xml:space="preserve">Year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Merriweather" w:cs="Merriweather" w:eastAsia="Merriweather" w:hAnsi="Merriweather"/>
                <w:b w:val="1"/>
                <w:color w:val="ffff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rtl w:val="0"/>
              </w:rPr>
              <w:t xml:space="preserve">Name Of Scientific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9">
            <w:pPr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8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2017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 iMed conference (Lisboa, Portugal)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participant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8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2018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30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 meeting of European Academy of Childhood Disability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organizer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93">
            <w:pPr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2014-2019</w:t>
            </w:r>
          </w:p>
        </w:tc>
        <w:tc>
          <w:tcPr/>
          <w:p w:rsidR="00000000" w:rsidDel="00000000" w:rsidP="00000000" w:rsidRDefault="00000000" w:rsidRPr="00000000" w14:paraId="00000094">
            <w:pPr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DTMU basketball team</w:t>
            </w:r>
          </w:p>
        </w:tc>
        <w:tc>
          <w:tcPr/>
          <w:p w:rsidR="00000000" w:rsidDel="00000000" w:rsidP="00000000" w:rsidRDefault="00000000" w:rsidRPr="00000000" w14:paraId="00000095">
            <w:pPr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Founder and player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97">
            <w:pPr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2018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“Clinical Update in Endocrinology”</w:t>
            </w:r>
          </w:p>
        </w:tc>
        <w:tc>
          <w:tcPr/>
          <w:p w:rsidR="00000000" w:rsidDel="00000000" w:rsidP="00000000" w:rsidRDefault="00000000" w:rsidRPr="00000000" w14:paraId="00000099">
            <w:pPr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organizer</w:t>
            </w:r>
          </w:p>
        </w:tc>
      </w:tr>
    </w:tbl>
    <w:p w:rsidR="00000000" w:rsidDel="00000000" w:rsidP="00000000" w:rsidRDefault="00000000" w:rsidRPr="00000000" w14:paraId="0000009A">
      <w:pPr>
        <w:spacing w:after="0"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Additional information</w:t>
      </w:r>
    </w:p>
    <w:p w:rsidR="00000000" w:rsidDel="00000000" w:rsidP="00000000" w:rsidRDefault="00000000" w:rsidRPr="00000000" w14:paraId="000000A0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Optionally you can specify additional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2021 – United States Licensing Examination (USMLE) – Step 1 </w:t>
      </w:r>
    </w:p>
    <w:sectPr>
      <w:headerReference r:id="rId7" w:type="default"/>
      <w:footerReference r:id="rId8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2835"/>
        <w:tab w:val="right" w:pos="10375"/>
      </w:tabs>
      <w:spacing w:after="0" w:line="240" w:lineRule="auto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jc w:val="center"/>
      <w:rPr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color w:val="92d050"/>
        <w:sz w:val="32"/>
        <w:szCs w:val="32"/>
        <w:rtl w:val="0"/>
      </w:rPr>
      <w:t xml:space="preserve">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92d050"/>
        <w:sz w:val="32"/>
        <w:szCs w:val="32"/>
        <w:rtl w:val="0"/>
      </w:rPr>
      <w:t xml:space="preserve">CV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</w:t>
    </w: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     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</w:t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92B4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ECVRightColumn" w:customStyle="1">
    <w:name w:val="_ECV_RightColumn"/>
    <w:basedOn w:val="Normal"/>
    <w:rsid w:val="00C92B4B"/>
    <w:pPr>
      <w:widowControl w:val="0"/>
      <w:suppressLineNumbers w:val="1"/>
      <w:suppressAutoHyphens w:val="1"/>
      <w:spacing w:after="0" w:before="62" w:line="240" w:lineRule="auto"/>
    </w:pPr>
    <w:rPr>
      <w:rFonts w:ascii="Arial" w:cs="Mangal" w:eastAsia="SimSun" w:hAnsi="Arial"/>
      <w:color w:val="404040"/>
      <w:spacing w:val="-6"/>
      <w:kern w:val="1"/>
      <w:sz w:val="16"/>
      <w:szCs w:val="24"/>
      <w:lang w:bidi="hi-IN"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C92B4B"/>
    <w:rPr>
      <w:rFonts w:ascii="Calibri" w:cs="Times New Roman" w:eastAsia="Calibri" w:hAnsi="Calibri"/>
    </w:rPr>
  </w:style>
  <w:style w:type="paragraph" w:styleId="Footer">
    <w:name w:val="footer"/>
    <w:basedOn w:val="Normal"/>
    <w:link w:val="FooterChar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FooterChar" w:customStyle="1">
    <w:name w:val="Footer Char"/>
    <w:basedOn w:val="DefaultParagraphFont"/>
    <w:link w:val="Footer"/>
    <w:rsid w:val="00C92B4B"/>
    <w:rPr>
      <w:rFonts w:ascii="Calibri" w:cs="Times New Roman" w:eastAsia="Calibri" w:hAnsi="Calibri"/>
    </w:rPr>
  </w:style>
  <w:style w:type="character" w:styleId="Hyperlink">
    <w:name w:val="Hyperlink"/>
    <w:basedOn w:val="DefaultParagraphFont"/>
    <w:unhideWhenUsed w:val="1"/>
    <w:rsid w:val="00C6480E"/>
    <w:rPr>
      <w:color w:val="f49100" w:themeColor="hyperlink"/>
      <w:u w:val="single"/>
    </w:rPr>
  </w:style>
  <w:style w:type="paragraph" w:styleId="BodyTextIndent">
    <w:name w:val="Body Text Indent"/>
    <w:basedOn w:val="Normal"/>
    <w:link w:val="BodyTextIndentChar"/>
    <w:rsid w:val="000A0923"/>
    <w:pPr>
      <w:spacing w:after="0" w:line="360" w:lineRule="auto"/>
      <w:ind w:firstLine="567"/>
      <w:jc w:val="both"/>
    </w:pPr>
    <w:rPr>
      <w:rFonts w:ascii="CHVEULEBRIVY A&amp;V" w:cs="Times New Roman" w:eastAsia="Times New Roman" w:hAnsi="CHVEULEBRIVY A&amp;V"/>
      <w:szCs w:val="20"/>
      <w:lang w:eastAsia="ru-RU"/>
    </w:rPr>
  </w:style>
  <w:style w:type="character" w:styleId="BodyTextIndentChar" w:customStyle="1">
    <w:name w:val="Body Text Indent Char"/>
    <w:basedOn w:val="DefaultParagraphFont"/>
    <w:link w:val="BodyTextIndent"/>
    <w:rsid w:val="000A0923"/>
    <w:rPr>
      <w:rFonts w:ascii="CHVEULEBRIVY A&amp;V" w:cs="Times New Roman" w:eastAsia="Times New Roman" w:hAnsi="CHVEULEBRIVY A&amp;V"/>
      <w:szCs w:val="20"/>
      <w:lang w:eastAsia="ru-RU"/>
    </w:rPr>
  </w:style>
  <w:style w:type="paragraph" w:styleId="FootnoteText">
    <w:name w:val="footnote text"/>
    <w:basedOn w:val="Normal"/>
    <w:link w:val="FootnoteTextChar"/>
    <w:semiHidden w:val="1"/>
    <w:rsid w:val="000A092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0A0923"/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Reference">
    <w:name w:val="footnote reference"/>
    <w:semiHidden w:val="1"/>
    <w:rsid w:val="000A0923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F810AA"/>
    <w:pPr>
      <w:spacing w:after="0" w:line="240" w:lineRule="auto"/>
    </w:pPr>
    <w:rPr>
      <w:rFonts w:ascii="Consolas" w:hAnsi="Consolas"/>
      <w:sz w:val="20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F810AA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39"/>
    <w:rsid w:val="00B757F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4W9amYpEUPrAN3VDkQRmS7hQ2w==">AMUW2mU59fUF0e1mmKByBdCP2ccrSAwGN5AbgZ5++CmbV+8qupjuvY5np8/PWZtQlegvUkhgPMolnOKR43EPhJKKxWdxixJnvbJvBc2tOm/1of/6r0ccivqEOZrH1A65UQ5Bogag+ZC63bxbGwQ8ecPFWdmZglqkGXUMd+enWtLp9NKBA8JM2b0=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2017-12-01T11:36:00Z</dcterms:created>
  <dc:creator>Natalia Jikidze</dc:creator>
</cp:coreProperties>
</file>