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ელიზა ახლედიანი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18.04.1994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ქ.ქუთაისი, გ.ტაბიძის ქუჩა N67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598 49 82 88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akhvledianilizi@gmail.com</w:t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2012-2018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თბილისის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სახელმწიფო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სამედიცინო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სამკურნალო საქმე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დიპლომირებული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მედიკოსის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აკადემიური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ხარისხი</w:t>
                </w:r>
              </w:sdtContent>
            </w:sdt>
          </w:p>
        </w:tc>
      </w:tr>
    </w:tbl>
    <w:p w:rsidR="00000000" w:rsidDel="00000000" w:rsidP="00000000" w:rsidRDefault="00000000" w:rsidRPr="00000000" w14:paraId="00000019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</w:p>
    <w:p w:rsidR="00000000" w:rsidDel="00000000" w:rsidP="00000000" w:rsidRDefault="00000000" w:rsidRPr="00000000" w14:paraId="0000001A">
      <w:pPr>
        <w:spacing w:after="0" w:lineRule="auto"/>
        <w:rPr>
          <w:rFonts w:ascii="Merriweather" w:cs="Merriweather" w:eastAsia="Merriweather" w:hAnsi="Merriweather"/>
          <w:b w:val="1"/>
        </w:rPr>
      </w:pPr>
      <w:sdt>
        <w:sdtPr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 სამუშაო გამოცდილება</w:t>
          </w:r>
        </w:sdtContent>
      </w:sdt>
    </w:p>
    <w:p w:rsidR="00000000" w:rsidDel="00000000" w:rsidP="00000000" w:rsidRDefault="00000000" w:rsidRPr="00000000" w14:paraId="0000001B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C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D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2017-2018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თსსუ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პირველი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საუნივერსიტეტო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კლინიკა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ექიმის ასისტენტი (სტუდენტური სტაჟირება)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პოლონეთი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, </w:t>
            </w: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ლუბლინის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სამედიცინო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უნივერსიტეტის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ჰემატოლოგიისა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და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ძვლის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ტვინის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ტრანსპლანტაციის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დეპარტამენტი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ექიმის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ასისტენტი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(</w:t>
            </w: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სტუდენტური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სტაჟირება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ERASMUS+)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2018-2019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spacing w:after="0" w:lineRule="auto"/>
              <w:rPr/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კლინიკა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„</w:t>
            </w: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კურაციო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after="0" w:line="240" w:lineRule="auto"/>
              <w:rPr/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უმცროსი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ექიმი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2019-2020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გერმანული ჰოსპიტალი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="240" w:lineRule="auto"/>
              <w:rPr/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უმცროსი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ექიმი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(</w:t>
            </w: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ონკოლოგიისა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და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ჰემატოლოგიის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განყოფილება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2019-2021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შპს „აკად.ფ.თოდუას სამედიცინო ცენტრი, კლინიკური მედიცინის სამეცნიერო-კვლევითი ინსტიტუტი“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="240" w:lineRule="auto"/>
              <w:rPr/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ექიმი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-</w:t>
            </w: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რეზიდენტი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(</w:t>
            </w: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ონკოლოგიისა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და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ჰემატოლოგიის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განყოფილება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)</w:t>
            </w:r>
          </w:p>
        </w:tc>
      </w:tr>
    </w:tbl>
    <w:p w:rsidR="00000000" w:rsidDel="00000000" w:rsidP="00000000" w:rsidRDefault="00000000" w:rsidRPr="00000000" w14:paraId="0000002E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rPr>
          <w:rFonts w:ascii="Merriweather" w:cs="Merriweather" w:eastAsia="Merriweather" w:hAnsi="Merriweather"/>
          <w:b w:val="1"/>
        </w:rPr>
      </w:pPr>
      <w:sdt>
        <w:sdtPr>
          <w:tag w:val="goog_rdk_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 უცხო ენის ცოდნა </w:t>
          </w:r>
        </w:sdtContent>
      </w:sdt>
    </w:p>
    <w:p w:rsidR="00000000" w:rsidDel="00000000" w:rsidP="00000000" w:rsidRDefault="00000000" w:rsidRPr="00000000" w14:paraId="00000032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ინგლისური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ენა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rtl w:val="0"/>
              </w:rPr>
              <w:t xml:space="preserve">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rtl w:val="0"/>
              </w:rPr>
              <w:t xml:space="preserve">☑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რუსული ენა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rtl w:val="0"/>
              </w:rPr>
              <w:t xml:space="preserve">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spacing w:after="0" w:line="24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Rule="auto"/>
        <w:rPr>
          <w:rFonts w:ascii="Merriweather" w:cs="Merriweather" w:eastAsia="Merriweather" w:hAnsi="Merriweather"/>
          <w:b w:val="1"/>
        </w:rPr>
      </w:pPr>
      <w:sdt>
        <w:sdtPr>
          <w:tag w:val="goog_rdk_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049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rtl w:val="0"/>
              </w:rPr>
              <w:t xml:space="preserve">☑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rtl w:val="0"/>
              </w:rPr>
              <w:t xml:space="preserve">☑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rtl w:val="0"/>
              </w:rPr>
              <w:t xml:space="preserve">☑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rtl w:val="0"/>
              </w:rPr>
              <w:t xml:space="preserve">☑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rtl w:val="0"/>
              </w:rPr>
              <w:t xml:space="preserve">☑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360" w:lineRule="auto"/>
        <w:rPr>
          <w:rFonts w:ascii="Merriweather" w:cs="Merriweather" w:eastAsia="Merriweather" w:hAnsi="Merriweather"/>
          <w:b w:val="1"/>
        </w:rPr>
      </w:pPr>
      <w:sdt>
        <w:sdtPr>
          <w:tag w:val="goog_rdk_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კვალიფიკაციის ასამაღლებელ კურსებში, სემინარებში, ტრენინგებში მონაწილეობა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36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ტრენინგის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თქვენი სტატუსი (ფასილიტატორი, მონაწილე, ორგანიზატორი)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7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‘’უახლესი მიღწევები ტარგეტულ თერაპიაში HER2 და HER3 დადებითი მეტასტაზური გასტროინტესტინური კიბოს დროს’’(Clinical Care Option)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7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‘’ადამიანის პაპილომავირუსი და საშვილოსნოს ყელის კიბო’’ (Medscape)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‘’ავთვისებიან სიმსივნეთა დიაგნოსტირება და მკურნალობის შეფასება’’ (ESMO)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‘’კვება და ავთვისებიანი სიმსივნეები’’ (Wageningen University and Research)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‘’მეტასტაზური მელანომის მკურნლობის მეთოდები’’ (ESMO)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‘’გინეკლოგიური ავთვისებიან სიმსივნეთა ვირტუალური კონგრესი 2021’’ (ESMO)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‘’მსოფლიო კონგრესი- გასტროინტესტინალური ტრაქტის ავთვისებიანი სიმსივნეები’’ (ESMO)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‘’ავთვისებიან სიმსივნეთა მენეჯმენტი ორსულობის დროს’’ (ESMO)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</w:tbl>
    <w:p w:rsidR="00000000" w:rsidDel="00000000" w:rsidP="00000000" w:rsidRDefault="00000000" w:rsidRPr="00000000" w14:paraId="00000094">
      <w:pPr>
        <w:spacing w:after="0" w:line="24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rPr>
          <w:rFonts w:ascii="Merriweather" w:cs="Merriweather" w:eastAsia="Merriweather" w:hAnsi="Merriweather"/>
          <w:b w:val="1"/>
        </w:rPr>
      </w:pPr>
      <w:sdt>
        <w:sdtPr>
          <w:tag w:val="goog_rdk_1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პუბლიკაციები</w:t>
          </w:r>
        </w:sdtContent>
      </w:sdt>
    </w:p>
    <w:p w:rsidR="00000000" w:rsidDel="00000000" w:rsidP="00000000" w:rsidRDefault="00000000" w:rsidRPr="00000000" w14:paraId="00000096">
      <w:pPr>
        <w:spacing w:after="0" w:line="360" w:lineRule="auto"/>
        <w:rPr>
          <w:rFonts w:ascii="Merriweather" w:cs="Merriweather" w:eastAsia="Merriweather" w:hAnsi="Merriweather"/>
          <w:b w:val="1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hd w:fill="0b5394" w:val="clear"/>
                    <w:rtl w:val="0"/>
                  </w:rPr>
                  <w:t xml:space="preserve">№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9A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პუბლიკაცის სახელი</w:t>
                </w:r>
              </w:sdtContent>
            </w:sdt>
          </w:p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9C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‘’მკურნალობის შემდგომი ხაზი  -PIK3K/AKT/mTOR- სასიგნალო გზა . ალპელისიბი’’  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"ახალგაზრდებში ძუძუს კიბოს თანამედროვე მიდგომები და გამოწვევები.“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‘’რიბოციკლიბი+ლეტროზოლი - ცნს მეტასტაზირებული ძუძუს კიბოს დროს’’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‘’</w:t>
            </w:r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–თავის ტვინის პირველადი და მეორადი სიმსივნეები’’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‘’პოსტოპერაციული ქემორადიოთერაპია მაღალი რისკის მქონე ბრტყელუჯრედული თავ-კისრის ავთვისებიანი სიმსივნეებისას’’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‘’</w:t>
            </w:r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თავ-კისრის სიმსივნეები’’</w:t>
                </w:r>
              </w:sdtContent>
            </w:sdt>
          </w:p>
        </w:tc>
      </w:tr>
    </w:tbl>
    <w:p w:rsidR="00000000" w:rsidDel="00000000" w:rsidP="00000000" w:rsidRDefault="00000000" w:rsidRPr="00000000" w14:paraId="000000A9">
      <w:pPr>
        <w:spacing w:after="0" w:line="24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="24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="240" w:lineRule="auto"/>
        <w:rPr>
          <w:rFonts w:ascii="Merriweather" w:cs="Merriweather" w:eastAsia="Merriweather" w:hAnsi="Merriweather"/>
          <w:b w:val="1"/>
        </w:rPr>
      </w:pPr>
      <w:sdt>
        <w:sdtPr>
          <w:tag w:val="goog_rdk_1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სამეცნიერო აქტივობები</w:t>
          </w:r>
        </w:sdtContent>
      </w:sdt>
    </w:p>
    <w:p w:rsidR="00000000" w:rsidDel="00000000" w:rsidP="00000000" w:rsidRDefault="00000000" w:rsidRPr="00000000" w14:paraId="000000AC">
      <w:pPr>
        <w:spacing w:after="0" w:line="24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24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წელი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სამეცნიერო აქტივობები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თბილისის სახელმწიფო სამედიცინო უნივერსიტეტი, აშშ სამოქალაქო კვლევებისა და განვითარების ფონდი, საქართველოს სამეცნიერო ტექნოლოგიების განვითარების ფონდი, სამეცნიერო უნარ–ჩვევების ცენტრი.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პროექტის დასახელება: „სამეცნიერო კვლევის საფუძვლები“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ზ.საბახტარაშვილის სახელობის საქართველოს გინეკოლოგ– ენდოკრინოლოგთა ასოციაცია ზურაბ საბახტარაშვილის რეპროდუქციული კლინიკა. სემცნიერო მულტიდისციპლინარული კონფერენცია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პროექტის დასახელება : „შემოდგომის ტერაკოტი – იცხოვრე პაუზის გარეშე“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ღია სამედიცინო ინსტიტუტი. სატელიტური სიმპოზიუმი ნევროლოგიაში. </w:t>
                </w:r>
              </w:sdtContent>
            </w:sdt>
          </w:p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ამერიკულ-ავსტრიული ფონდის და კორნელის უნივერსიტეტის მხარდაჭერით.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პროექტის დასახელება : „პირველადი თავის ტკივილი, თავის ტკივილი ორსულებში“.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ივ.თარხნიშვილის სტუდენტური სამეცნიერო საზოგადოება. სტუდენტური მე–2 საერთშორისო კონფერენცია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პროექტის დასახელება : </w:t>
                </w:r>
              </w:sdtContent>
            </w:sdt>
          </w:p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„გზა კვლევისაკენ“</w:t>
                </w:r>
              </w:sdtContent>
            </w:sdt>
          </w:p>
        </w:tc>
      </w:tr>
    </w:tbl>
    <w:p w:rsidR="00000000" w:rsidDel="00000000" w:rsidP="00000000" w:rsidRDefault="00000000" w:rsidRPr="00000000" w14:paraId="000000C4">
      <w:pPr>
        <w:spacing w:after="0" w:line="24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4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="240" w:lineRule="auto"/>
        <w:rPr>
          <w:rFonts w:ascii="Merriweather" w:cs="Merriweather" w:eastAsia="Merriweather" w:hAnsi="Merriweather"/>
          <w:b w:val="1"/>
        </w:rPr>
      </w:pPr>
      <w:sdt>
        <w:sdtPr>
          <w:tag w:val="goog_rdk_1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დამატებითი ინფორმაცია</w:t>
          </w:r>
        </w:sdtContent>
      </w:sdt>
    </w:p>
    <w:p w:rsidR="00000000" w:rsidDel="00000000" w:rsidP="00000000" w:rsidRDefault="00000000" w:rsidRPr="00000000" w14:paraId="000000C7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line="240" w:lineRule="auto"/>
        <w:rPr>
          <w:rFonts w:ascii="Merriweather" w:cs="Merriweather" w:eastAsia="Merriweather" w:hAnsi="Merriweather"/>
        </w:rPr>
      </w:pPr>
      <w:sdt>
        <w:sdtPr>
          <w:tag w:val="goog_rdk_1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ახალგაზრდული სამეცნიერო გაერთიანება- ვიტალისის წევრი;</w:t>
          </w:r>
        </w:sdtContent>
      </w:sdt>
    </w:p>
    <w:p w:rsidR="00000000" w:rsidDel="00000000" w:rsidP="00000000" w:rsidRDefault="00000000" w:rsidRPr="00000000" w14:paraId="000000C9">
      <w:pPr>
        <w:spacing w:after="0" w:line="240" w:lineRule="auto"/>
        <w:rPr>
          <w:rFonts w:ascii="Merriweather" w:cs="Merriweather" w:eastAsia="Merriweather" w:hAnsi="Merriweather"/>
        </w:rPr>
      </w:pPr>
      <w:sdt>
        <w:sdtPr>
          <w:tag w:val="goog_rdk_1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ევროპის ონკოლოგთა საზოგადოების (ESMO) წევრი;</w:t>
          </w:r>
        </w:sdtContent>
      </w:sdt>
    </w:p>
    <w:p w:rsidR="00000000" w:rsidDel="00000000" w:rsidP="00000000" w:rsidRDefault="00000000" w:rsidRPr="00000000" w14:paraId="000000CA">
      <w:pPr>
        <w:spacing w:after="0" w:line="240" w:lineRule="auto"/>
        <w:rPr>
          <w:rFonts w:ascii="Merriweather" w:cs="Merriweather" w:eastAsia="Merriweather" w:hAnsi="Merriweather"/>
        </w:rPr>
      </w:pPr>
      <w:sdt>
        <w:sdtPr>
          <w:tag w:val="goog_rdk_1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 ევროპული სკოლა ონკოლოგიის (e-ESO) წევრი;</w:t>
          </w:r>
        </w:sdtContent>
      </w:sdt>
    </w:p>
    <w:p w:rsidR="00000000" w:rsidDel="00000000" w:rsidP="00000000" w:rsidRDefault="00000000" w:rsidRPr="00000000" w14:paraId="000000CB">
      <w:pPr>
        <w:spacing w:after="0" w:line="240" w:lineRule="auto"/>
        <w:rPr>
          <w:rFonts w:ascii="Merriweather" w:cs="Merriweather" w:eastAsia="Merriweather" w:hAnsi="Merriweather"/>
        </w:rPr>
      </w:pPr>
      <w:sdt>
        <w:sdtPr>
          <w:tag w:val="goog_rdk_1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ამერიკის ონკოლოგთა საზოგადოების (ASCO) წევრი;</w:t>
          </w:r>
        </w:sdtContent>
      </w:sdt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  <w:font w:name="Wingdings 2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 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Merriweather" w:cs="Merriweather" w:eastAsia="Merriweather" w:hAnsi="Merriweather"/>
        <w:rtl w:val="0"/>
      </w:rPr>
      <w:t xml:space="preserve">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xx1js+HzXQUv3MfsIuLBP0dwAg==">AMUW2mUvGDi2YPA1suESRq0PvYe+/xSqKEk86jABrJz66NTbOis8OHtmMWI1YSE82Qcko6BAYstJhP+9f3TsZ1ZePni3ryu+7yp74rALmmyTvtVLqzxHHbXIvWzw5tVvk+DAxInEsKtR3teAJb4FQ8U1fHXC1sgoby9nrZ/EUjpDbmxIMn2P0zzS/76reyAS0HRj4r7/Nmidjbm+0wM0Qf8DNDisIAjxTJE0MqREete8NYSnNrzoRCMxyBhl7SaFUMvYH4W8JCF97vNYAmBGcVslL86MrH/vVSQKsNGn23v9XyTVUc3zD1+mjMMOo+cVYqOx2ZJPRMUQi1CT2Bd5aXgDDLyOIXyAsoCGOeYvgvOa53FjvycyrvMywqN0MC5zD62zFzC8b60bzTQRfssCQmvcamPdRegFQnR7J4uHShcodjNn7uFHFyu19+31LyI3oSnl2p3Rs3VxVbFgSfU5uaOx0QZdMxvrF+V12cvmuY8MIhQq9EBzcpaTIIc/X40LVOrkl+/fwe77Rl05LNV837MvIoK8YG+bezIhg5iW+9K+TxHPxDlYQQ04JQodp9MMvwFqRcoyU4Th4sB9QDaV2Zgw4ZJLAka7fc/UAo6Q7aQDN4CDvdprqRwuxvRz/ovXpai0O5kE3Oe1kuVCLmrrv9DUJSvPKWqN9MIrTySfpC+dZN6XGMgCrJl2lNbNFdfGG69MuwPHZI0S8fTNiiDF+8EawwFpXXNvvr3cC+2mOY/7sn+1lafeJEJgsqH8ZUpfC0SVIjUUGp1NTPRflI3dEIrppPgk4sMWqZarCCvHR5gpPxm8PlkR2Jj+F7GEg3+w0QKkuNgv6n31Hohd1IHkHAAjzdjNsj6b/bVa7SUjn8iiNuuWMVsAVfNV4gt0UistJb5qwGigAr6w0OGf2MM0qzzkuM55TUNs0Dakico+5fzmNNlenY6WnDFjKCqWy0Fhd4BPATNdZidzTFUMMBNhor/73nNcBJMQagF6WhkFgk6+6f+A9RH8dLpd1yG6lhtb18xEr8YVi6wQ5HdDzzEemH2o1wBxgA8OAZazbhdjp1RAM9NG95z5/SOwXM/Pw1Yvv/31iQZOl4PRiKVJhwK2lJjhwNcHQOGW4JWLVxkOEtjiwpt5yaeF/DKsJk6pIQzEkZ129fCle/NF3SCwByBgQmkJ6/caoP+JfV4ZdJXXhEj5UQaw6UkaIeR9rmhBMAHh7U9p2BAHtjuAML9llIPvzKUYeOrbuHtyNlOkxj9I+92+XZvWq2HG3UaBVvlYI+zzem+F85H3MZV6yH4SLXpc41xO4nnGa36eXi5H228csAo2izBnFZWikiG8fgPM1RIbfkYoov+/5lFrG89Uppnf7lLY6sM5Zat/zpPY76rxdLCioRrAUcuHCsFGgMTp7V3J9QXkgl3O8OVy39N/2XhPO61mXBaw1i5w9c9gJSL75HCm/Ok0vuvWF7OYcnhGOgt1PPEw83zc1LycuGdxvnHaoj5sILCSGlYUKpmJ9GdakxyjK2BrhuXYbriHA+um9bbhj3o8f18rTqab6WdU0Ls+L/mw9Dg5vA6VRYqeIqAwq8iBuNeb6Fkzj2rYRrFxWs41yUoYvPfHwMseU8AhQnrdBw4S2OPIxBaakmbwbzvjubwt0Qn0cqZc10F5HHgkZCq9RTMsBgg8ci4QexRTYb18aWMDma2DVLyx5w/TH6A5s7HRXdCXCBWAs0lpvLJLAp+axjz/ONgWxuxLgC4kMJ25Mp8YwsmqlV4+ZB3dl/ctAhiVQoJzVeIENUsxtE5CAm9IYqd07MLYPUUvYGRYPCXJPL/Ybw+6OXs1kSy6WSRn4gEalIGqqqZocnpNayN5qDucxwyIVgBAnbH7QiEm4tH3B2ZTxt4OAeD2nkiObgtRNVpmChg+Y/Amo1YU8ccb0y+HuJu67L8CXRT/bbvcVM3nb4ddAuMNuBD07rK74uMO7n4hycl1Z7kRvEmq3uSV4P1xS0cHM/1SeKD9ziC82RFfpIHWc87FerVCg5ajk+3w5P0jwi3M9DHhHZKi/Fvzh4kV5gQx+n/zB0G4UZ+09gld87FXXe17eqzPl2RiHVyadSUIXRtXrYJ1M/N62N0p4WVtWfJ2YecPdbJr6zgus75KXPYdBDCAKHhqCCfT35kloK+Fy+WxPbVnhmjvHbL0+FeTIFAlvZjGXm9dClBV6Rf32zDEBRnvdK590gWtplAfWlk2Vz+O0fFdTU+xQ2IIzTCPh+WrppxE7umRFlV729PPAxE4KPRs97vqkTk3X536zgLleefwfx9RRxSuyQJ6ijzQuHz4If5golrWzeO0AlSyYB6PtEBVlYns8ADXVNhaknvd/Q4WDFAVlbZsT/kQ87hX2bwtpoy2HUB1zF07Tgg/jLb+7VMh6VnPmJZL5VPN+s6RuAOJ6/2HjnWGdxMyKO024E/Qikk4exQ64Kf//Tst4kf8Idx+eQPmAvn99EJyAOtix6w/cUnMUxtACItSOWiA+MWA2yWFyxpFuGWOlaGHQKpW1i8M8wxBuK+1d1HDJRnYUd+1zTfnHold66F7ZK9dUHqR89xPxnzrT1/eQ4DUIDoWw27iBoUBGAPe6RgsMmPYZPtNIkZKCDEtSRD5xABK3gaD22n94LlbjuLVsjeSsOxOCL/n6vk7soU70NWz7rgMmiZl7b/TsarCuyqFt/ZkcH6qCt9L4T89k2ToP+OZoIU8Tqwtd9kL0mzcxHkFmhWhcs3CdzpRE2IU/syIL1PYhgt7yBuBKuSxSED/DdFRfytbS1Wwa/ZNO2c/ieGsgS9q1gad/qtklOLpoKuQcubfrEk8kpT3Ue/m4bxsnHQlYAmLHyfrMbWJMWYwqTX85X1vLQ1fbRwrzoV9KA0lk/nalVFesZ9L+XlKD0fgWnOIyes7yeypuv0kilmpgdRvy8XcQInNYPY1YpzsFTe80wIp1qBwOkiQEy2g0lHeiHvs3pBmLuKcvAoUXspheAVyXCWFQUyDt9/39O+41TQnBDj7SMI2GFB2owj8jx5AWD0exuM4uKiCOeevzFeRPp8QfmJqmXPesbGFbbaj48SQgnsxFqANHha0zisRyXlVwfmMy1092Eo7BLHNt1JiFF0GrJNYmD4XeZp2FIQ1gEyMFYR0Zjy3rS7cdqwNYYtFPLjnnyNNgaA/+5YoM3Fg73t3etHjyzgFN+I/l6OtMKA09GVVuFcS1WqVm/gUgf7COIvM/rWfeEyolxz+d/Z46XIRhOPPFBoHmi1oCW+l9wR2USYgtwjWwEt/kY9fe5DHRyF4MwAkuS+Be1Kwd8MIXkjJfE4dA87//51DvSlj0UAu+oY0ok+aLkEKKrOYkhhIBsplu+KqIXGu5n0jjwhBkKV8gTeIspQTywWYQ8Y1l0T5KNLcvGZHFiWN/IC7FpKrE2c1s8Z/w4+B4oEFjXZnJPdqhx3Bso0j0YszEi6DkJDhrgR8WRLbdQsw1pU8tLfQuS90WrO+WlpyafD/IVwJg1Zu4xoAVBNQgBDUjR2GbAD1dh7JXW3KBOlRKorbSHI6mbKHHGZO8mOW3TLRZ4JNXHY2Z6geLq4La2rxML/Pryd09LAO7AWMlZE1j+SlCOxGEb8r1c/cqJTloV5PDMaBK3WWJcRafCpl7ojbYvBmXl2oYBwINoRzHzDxVziIVqZVsnq2ut1mxrFXHhvT3O6sAAQ2jZVwYohjkY2c6fhreJ49hIvdcEcf4a4pntGxPN+Pa7RN8HfnEEuBSgThoren3sB1gsh5aDZqGnwZMK3UmH7QJEKJ8vK7+J0PXbsK+RwzwrUCNfKg7X+QqV7b0pzC+gVUUjoNG0lZAsQveCoog9PaWvV8IUiMHIWzBSqvw3gQp59+GR3ui48XtU2Y+HpkXBp94sAz9ytBcKrOpXqxESBbRSkQXR4FpWE4q8BiadxfxRHauJJnDKTDikE6dsEm9Hl07uBwagmQqxyARFqittUv4qxbnzwKtP4OamjAV03LssZnjQOp5VkcsteOxiQcMvBceIkqEZ4Cl3j+ebdTrwhaZeH+3qEtumxPcj2xtZoOXHsE+iuoT0FcA/R8820qq6AhvCsvEHeCqcxByEkcMW39VhD5LVRknHlFP+rGmlxnCEEFdbslwkCaRY/9v0VES+P8jlOPLl9xiLQiQoramz9Es60HaRJo+epzXx9MYeVAalEVeaJbd844HHUa32v5GFDks0mfpvaRQxUy6a1aQXvGCyxq4r+xixCmSMcqjn3jMiVUUl7vtObOMQt8lupPqXKNsaksgu6/mljy3bFMM8wzQwc16lyAhOcQh10hZsXemBMAHsZFq/b83QbWVNj2SGfh770VbWYsBf5UriirjN4TeCEXoT5D4CkDua59YESpra0l9nlKE8oqdPMbHxDzZjw+fXfCwYk2yXc6agFDgU6dJBItroXKIkneoN2dew8mqA3EcFTS+nQe+PCRPlFQPYZ/M2HHcJIZqkm4Lzv1d+1gdWgD3COZUk0uGF8Ruu4dzpcS/DxGGb+Dh0W3TDXqK79RU9I6/KrRZrfBTedRBW1Z3R528RpMASvCQlNy1+MpJwmoK0lOGVgzKLGy5D73asfvWw9oLpxJoqI7sbgCNyoerRotTfC8JDJrNverY8pyvjIkyqNeuZzmKDT+0mmvniNltmGcuvaJ4pAlcBpphqsjgcMeVizOz2/wkoEHdlJFOBLJ4Pq7ntIbiTjZ9bbXCIA1TyFVPh9k/lyLxb5Nh0S9myRMjQ9MfRIcZl+sr8zJZD0DPjV4WfSwfcyAA3NDzSsEZ6OxcG6s5WNfeGaQCBempAWU9Qg/Rg2LMqn44JP6uWYgvFtZKeTQ6GTuQevN6dncPD6BVy0Zgi43xO6aXRPJQ0zSohCMVbdnV+ez+qyi5o3ZIHlY8YZdTQnO/1MbYw+jvRWEY4AbLT/+wzeLQpJ7yWGlFkxzLVnp+KCT1tExrwkkhuenLH8caQMMNM2esBep+LC9t1f4kd5Ozkypt8PykXi5PHSj/WIOzcEIe/4b7dLKZiL0xsRly740fZF75WcF3YYotOJf51Aa2iwCWhwoCm2pL6SnY4baCzPm6xLcSYQ/QSmjAHsXgTgX/VWmcY99rW1nMDr+U6aWQhXRIWLgAa64YQb/0di6zClL+fU4yD1VHScjvsdK88ANEOnenqTT7kDGzFAC7HtqUEZWRCHNjHSn0X7jVvjs3pg1m9CfN8LM212G4oFhhFJ59YbJ1qw9l0jELukCBnmT3pa/82bISh11LGtMwfD6E8wEg6Katfwpkrm9sgDHw1XwI3SU9hSs86Uoffy8yeTOAsaBtg5ZQFy7l0jKlfRM4dYjIt4brmvco4HZhNblBQU+aR8i5Qif/8OSiJZOXM0l4ZNrjEyl0XQTVr2tHqO6kncALpGM5PonD3NLzsChAaZPsH9dT0zDvW2UVtn7ym2uyAmhkUbY7o7OiC7RbUqGPv4PdN9ylkI7/vopYQApgSGNSzfYIs/wn1+ukfgQqJWCMXCqOwRrZFP/gOzThr/LitNxCIjtFZHrX1gDuUNmCgpa/r2EoJAju4jCIVSC4k8FU78qFGLRoPmcWSe0qpk0pfld0IkSB68/PBAg+VqAqISOSrfX0lIQLTkimHMhk+LFcRbuWvtUmjnsaCUX9BU/2/TtMoU1OeqXhONR95ydrSxOrCla3twp2L4jLYBb4rZpOdi9AIQmctkgrqrePj7oVTbJRgt5DjWx9CcPK2lKGZJsXayILjW/3AmeyLISisCm7X/BlhPKitTYMraKK2gV2yt1eYcF6FpVPWJ5KuW/Xb8AE7NwFQVmZ47JQC20LY+ZkAEoqR0OO6lxpvmk2aHGmgk/Er93emPqwXVbJzF89vipjdUbUk/cL3L6uotP9pWxxdc3IAB3+Rf9C86XI4QXv2Q58tp6sUx2VibhpRIuwFMmYXcD8uhHOWVv+a6sf+HDS4fC2dXzpT0o37h/mQls3OJYk+be0SM89JxVowwnvQBLJwc3TAAIt8ncd0ZopRYUXDKtXjWM5dvJ97Ss9/M0cFNwMapwn3lyySkNEidHa/9W/ChaidYGQBavCtqXgT5DGxc7+W50zBlmYb4aRo0mz+KQAIJKK9m9EYTFUNoFlpEqWxCWmPWmUtDqKl1/o6vn5vXIYpuUfNa9jIKHPbPzzzen5v8HQIXXks/Lo94lF8dqlqS+AnGoNb3nCxx7++n2aLVgATNurk22jzZY73lkwQj6zLLE1jn8OV6arXw7UsOHeW7eKUclS5MTP/iZNBlmMgE1wcd/dmMIwje4rDO7TokrfPk1kh5HNaR76p3ZxcET5bZbW7b0jUNRfYn0bM8dyeErbn90FMJQAFxx3eoQYfl0TH6+2uBVeM2u/vbIJYpDrrgXGRQ63uXH11NAxj6ODOiKmhNMncTFsSKvLXft2tFZFft5UgPfenVIoEKbyxEycea/qinv4veGWsQ6KPsCrxKYZ+Anfkckr3XZa15N4TIbcNSPEc+4xIJlThEkSuxL8DX+S+NrFRQqqJrHH8dSEs9x8GU76Gvxt/IRRemKFh98NOO6KybSm7gQhqArZfgZpmTW2BuYQ8Qnp+ZUNO525lEeJIdOwCnEV6MAWPHDqcsRqcvqoNPKUGjv7453/L2uvG4ACgw8CYYhWyGqpKqec9IWrDqKLPMVOaxvHm06XFmwsjOY99M4YRgbbRil1pBV2kC4/aecILfuXFyS+6msEOoMKP/fa/qqaOZ1fGqua9N+8mWwQ87vZJ6Y3YhqR3gmCZvyaRqC1is34SoULPFz3eBLoat0E7CnRvGwy6oSjBr2wnoa6GRfG326TJqQI2mwMri1Jm5zf9MANqGguPtGjC+SL75BPYL+vxqruKlFzCeOv5SqvVgMmWfnH7eOAO6DKCGCmjetv7k3mLn+BAp1V+AMPi088tl53t5QwEWz5wGZbTP9m4zcXKMFE1Hao03qZd9IwUrKR9oTfv0CyA2mLs3S0/NzCyKthDu6jwl8/Mm1qR3bSL+U6JoMIFssyfoyh4aq8czUEzcSqGDkht1P/vnURqgG3S6fNZnwF8Ry593bT4eWUrWgi7ayUugiay2rNBHjCeaNQMN5NdCKSNu0J4wOT+zLIYe45lKIC+mv36qwJ2mVpBWzak6miT9rBvGT6QCU4Dqt2WmZZGet7oErjQ6NQsTb31lr5aJqyd65MH+Sn6FMaEBIvWFNfH7hHZjITF9v9RqOVt5M9yckiM08sbqnRJGREuAdHuW5XHwwHa2blGqzc5AGFHCGXMGZAr5iaL8VjKe2XNxr6Xoml23xVK1JaNmuemfsMiOSbcRBZDHi16SEc60VTBOTKL2TJTLs4B3qwfKRI548MwPDL/F0Pp4zemnqDIXRxsPtFBVJJ5SLwTvLnb1JAsM3IKAyiUlZ4mjx4KR31WXgyQDMtNlv0PBWbqCBAYZsxKEgu/uSyF1ZQfe1j+Ny0N++tNUf4iHrVHaMKJuo6ECGhlrjeZVqEMr4I0HjGelGKa/s9Tni0DAzm2kvPUa6zMP3io7YnqTmbVflU8O5ekOUOR9zu4Z+VcYt+/xHDSqR8T6oAkCpuEYs6meOoNi4UzZMmQD9qe8BWw8wqJN1ZOT9XEq3aHGrCItVbv+z7YWtuYi73810yXWai2eKm2ib1d5bIte2CvESEgbzYGcdVwymR8IfxZFnHL42FuwL8jc6UqlS6reShCGvSEMGO+IvBL8puKt1sTE65k1BIO5OChGUBch9UNoViSMzWhG4Bv1lfGm253sZbmX76gIdzhy38IuUBXQEAEaUTPBeqhCcnoFJ7ZKbfVdWmOuxxk0DZw3yElX4dmmiXOfSniryY204Ysd/VGoufE5Axrb4o7aVcBoIaJWsDw/0DhB1WsVB94OyDYOt2TnVINS+yO8idtV1vipwrttkgIjrIxlK0jH7lOZ9eVF0jf4YPiSB+Ys+53FI5/NphCD+xc+BoYDptTbIVsPCnF8xeowbgJnp6HLqwe2XsJ2PEFzT4G3P6bcJxdlaD3So01mtN/wn8ot5ueKE9/tGmHLs8+fzEbajl8Y73TGEJL9cimafwH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2017-12-01T11:36:00Z</dcterms:created>
  <dc:creator>Natalia Jikidze</dc:creator>
</cp:coreProperties>
</file>