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A1" w:rsidRDefault="00541BA1" w:rsidP="00541BA1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541BA1" w:rsidRPr="00A92A9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Maya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Papunashvili</w:t>
            </w:r>
            <w:proofErr w:type="spellEnd"/>
          </w:p>
        </w:tc>
      </w:tr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541BA1" w:rsidRPr="00A92A9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1964. 03. 06</w:t>
            </w:r>
          </w:p>
        </w:tc>
      </w:tr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541BA1" w:rsidRPr="00A92A9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01015022386</w:t>
            </w:r>
          </w:p>
        </w:tc>
      </w:tr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Tbilisi</w:t>
            </w:r>
            <w:r w:rsidRPr="00E63AFA">
              <w:t xml:space="preserve">, </w:t>
            </w:r>
            <w:r>
              <w:t>Rustavi Highway</w:t>
            </w:r>
            <w:r>
              <w:rPr>
                <w:lang w:val="en-US"/>
              </w:rPr>
              <w:t xml:space="preserve"> N</w:t>
            </w:r>
            <w:r>
              <w:t>269, block.8; flat</w:t>
            </w:r>
            <w:r w:rsidRPr="00E63AFA">
              <w:t>.28.</w:t>
            </w:r>
          </w:p>
        </w:tc>
      </w:tr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541BA1" w:rsidRPr="00A92A9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577646519</w:t>
            </w:r>
          </w:p>
        </w:tc>
      </w:tr>
      <w:tr w:rsidR="00541BA1" w:rsidTr="00CE70EE">
        <w:tc>
          <w:tcPr>
            <w:tcW w:w="246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541BA1" w:rsidRPr="00A92A9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4" w:history="1">
              <w:r w:rsidRPr="009A716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mapapunashvili@gmail.com</w:t>
              </w:r>
            </w:hyperlink>
          </w:p>
        </w:tc>
      </w:tr>
    </w:tbl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41BA1" w:rsidTr="00CE70EE">
        <w:tc>
          <w:tcPr>
            <w:tcW w:w="1233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c>
          <w:tcPr>
            <w:tcW w:w="1233" w:type="dxa"/>
            <w:shd w:val="clear" w:color="auto" w:fill="FFFFFF"/>
          </w:tcPr>
          <w:p w:rsidR="00541BA1" w:rsidRPr="00A92A91" w:rsidRDefault="00541BA1" w:rsidP="00CE70E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1981-1986</w:t>
            </w:r>
          </w:p>
        </w:tc>
        <w:tc>
          <w:tcPr>
            <w:tcW w:w="3411" w:type="dxa"/>
            <w:shd w:val="clear" w:color="auto" w:fill="auto"/>
          </w:tcPr>
          <w:p w:rsidR="00541BA1" w:rsidRPr="005B00E0" w:rsidRDefault="00541BA1" w:rsidP="00CE70EE">
            <w:pPr>
              <w:ind w:left="-90"/>
            </w:pPr>
            <w:r w:rsidRPr="00CD3394">
              <w:t>Ivane Javakhishvili Tbilisi State University</w:t>
            </w:r>
            <w:r w:rsidRPr="005B00E0">
              <w:t>.</w:t>
            </w:r>
          </w:p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541BA1" w:rsidRPr="00434438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Caucasian Languages</w:t>
            </w:r>
          </w:p>
        </w:tc>
        <w:tc>
          <w:tcPr>
            <w:tcW w:w="2880" w:type="dxa"/>
            <w:shd w:val="clear" w:color="auto" w:fill="auto"/>
          </w:tcPr>
          <w:p w:rsidR="00541BA1" w:rsidRPr="00434438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Philologist, </w:t>
            </w:r>
            <w:r w:rsidRPr="00434438">
              <w:rPr>
                <w:sz w:val="20"/>
                <w:szCs w:val="20"/>
              </w:rPr>
              <w:t>Educationalist of Georgian Language and Literature</w:t>
            </w:r>
          </w:p>
        </w:tc>
      </w:tr>
    </w:tbl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41BA1" w:rsidTr="00CE70EE">
        <w:tc>
          <w:tcPr>
            <w:tcW w:w="1660" w:type="dxa"/>
            <w:shd w:val="clear" w:color="auto" w:fill="59A9F2"/>
          </w:tcPr>
          <w:p w:rsidR="00541BA1" w:rsidRDefault="00541BA1" w:rsidP="00CE70EE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541BA1" w:rsidRDefault="00541BA1" w:rsidP="00CE70EE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541BA1" w:rsidRDefault="00541BA1" w:rsidP="00CE70E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Pr="00434438" w:rsidRDefault="00541BA1" w:rsidP="00CE70EE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2017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61" w:type="dxa"/>
            <w:shd w:val="clear" w:color="auto" w:fill="auto"/>
          </w:tcPr>
          <w:p w:rsidR="00541BA1" w:rsidRPr="00EC36DB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European University</w:t>
            </w:r>
          </w:p>
        </w:tc>
        <w:tc>
          <w:tcPr>
            <w:tcW w:w="3159" w:type="dxa"/>
            <w:shd w:val="clear" w:color="auto" w:fill="auto"/>
          </w:tcPr>
          <w:p w:rsidR="00541BA1" w:rsidRPr="00EC36DB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541BA1" w:rsidTr="00CE70EE">
        <w:trPr>
          <w:trHeight w:val="1076"/>
        </w:trPr>
        <w:tc>
          <w:tcPr>
            <w:tcW w:w="1660" w:type="dxa"/>
            <w:shd w:val="clear" w:color="auto" w:fill="auto"/>
          </w:tcPr>
          <w:p w:rsidR="00541BA1" w:rsidRPr="007B3A97" w:rsidRDefault="00541BA1" w:rsidP="00CE70EE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2017 -</w:t>
            </w:r>
          </w:p>
        </w:tc>
        <w:tc>
          <w:tcPr>
            <w:tcW w:w="5661" w:type="dxa"/>
            <w:shd w:val="clear" w:color="auto" w:fill="auto"/>
          </w:tcPr>
          <w:p w:rsidR="00541BA1" w:rsidRPr="007B3A97" w:rsidRDefault="00541BA1" w:rsidP="00CE70EE">
            <w:pPr>
              <w:ind w:left="3330" w:hanging="3330"/>
              <w:jc w:val="both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LEPL Tbilisi N75 Public School named by 300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Aragveli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541BA1" w:rsidRPr="00591436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 of Georgian language and Literature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Pr="00EC36DB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2020 -</w:t>
            </w:r>
          </w:p>
        </w:tc>
        <w:tc>
          <w:tcPr>
            <w:tcW w:w="5661" w:type="dxa"/>
            <w:shd w:val="clear" w:color="auto" w:fill="auto"/>
          </w:tcPr>
          <w:p w:rsidR="00541BA1" w:rsidRPr="00034E93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LEPL First Channel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,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TV program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„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Investigator Reporter~</w:t>
            </w:r>
          </w:p>
        </w:tc>
        <w:tc>
          <w:tcPr>
            <w:tcW w:w="3159" w:type="dxa"/>
            <w:shd w:val="clear" w:color="auto" w:fill="auto"/>
          </w:tcPr>
          <w:p w:rsidR="00541BA1" w:rsidRPr="00591436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Journalist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2011 - </w:t>
            </w:r>
          </w:p>
        </w:tc>
        <w:tc>
          <w:tcPr>
            <w:tcW w:w="5661" w:type="dxa"/>
            <w:shd w:val="clear" w:color="auto" w:fill="auto"/>
          </w:tcPr>
          <w:p w:rsidR="00541BA1" w:rsidRPr="00034E93" w:rsidRDefault="00541BA1" w:rsidP="00CE70EE">
            <w:pPr>
              <w:rPr>
                <w:sz w:val="20"/>
                <w:szCs w:val="20"/>
              </w:rPr>
            </w:pPr>
            <w:r w:rsidRPr="00034E93">
              <w:rPr>
                <w:sz w:val="20"/>
                <w:szCs w:val="20"/>
                <w:lang w:val="en-US"/>
              </w:rPr>
              <w:t xml:space="preserve">LEPL </w:t>
            </w:r>
            <w:r w:rsidRPr="00034E93">
              <w:rPr>
                <w:sz w:val="20"/>
                <w:szCs w:val="20"/>
              </w:rPr>
              <w:t>National Assessment and Examinations Center</w:t>
            </w:r>
          </w:p>
          <w:p w:rsidR="00541BA1" w:rsidRPr="00034E93" w:rsidRDefault="00541BA1" w:rsidP="00CE70E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541BA1" w:rsidRPr="00034E93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Correct-maker of entrants’ writings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Pr="00034E93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5661" w:type="dxa"/>
            <w:shd w:val="clear" w:color="auto" w:fill="auto"/>
          </w:tcPr>
          <w:p w:rsidR="00541BA1" w:rsidRPr="00D6262D" w:rsidRDefault="00541BA1" w:rsidP="00CE70EE">
            <w:r w:rsidRPr="00C915B3">
              <w:t xml:space="preserve"> Private School “</w:t>
            </w:r>
            <w:r>
              <w:t>Phoenix”.</w:t>
            </w:r>
          </w:p>
          <w:p w:rsidR="00541BA1" w:rsidRPr="00034E93" w:rsidRDefault="00541BA1" w:rsidP="00CE70EE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 of Georgian language and Literature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2016-2018</w:t>
            </w:r>
          </w:p>
        </w:tc>
        <w:tc>
          <w:tcPr>
            <w:tcW w:w="5661" w:type="dxa"/>
            <w:shd w:val="clear" w:color="auto" w:fill="auto"/>
          </w:tcPr>
          <w:p w:rsidR="00541BA1" w:rsidRPr="00C915B3" w:rsidRDefault="00541BA1" w:rsidP="00CE70EE">
            <w:r>
              <w:rPr>
                <w:lang w:val="en-US"/>
              </w:rPr>
              <w:t xml:space="preserve">LEPL </w:t>
            </w:r>
            <w:r>
              <w:t>National Center for Educational Quality Enhancement</w:t>
            </w:r>
          </w:p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t>Authorization Expert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661" w:type="dxa"/>
            <w:shd w:val="clear" w:color="auto" w:fill="auto"/>
          </w:tcPr>
          <w:p w:rsidR="00541BA1" w:rsidRPr="002B7BBD" w:rsidRDefault="00541BA1" w:rsidP="00CE70EE">
            <w:pPr>
              <w:ind w:left="1620" w:hanging="1620"/>
            </w:pPr>
            <w:r>
              <w:t xml:space="preserve">David Aghmashenebeli National </w:t>
            </w:r>
            <w:r w:rsidRPr="00D6262D">
              <w:t xml:space="preserve">Defence Academy Of Georgia. </w:t>
            </w:r>
          </w:p>
          <w:p w:rsidR="00541BA1" w:rsidRPr="002C37D5" w:rsidRDefault="00541BA1" w:rsidP="00CE70EE"/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</w:pPr>
            <w:r w:rsidRPr="00D6262D">
              <w:t>T</w:t>
            </w:r>
            <w:r>
              <w:t xml:space="preserve">eacher of Georgian, as a </w:t>
            </w:r>
            <w:r w:rsidRPr="00D6262D">
              <w:t>foreign Language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r>
              <w:rPr>
                <w:lang w:val="en-US"/>
              </w:rPr>
              <w:t xml:space="preserve">LEPL </w:t>
            </w:r>
            <w:r>
              <w:t>National Center for Teacher Professional Development.</w:t>
            </w:r>
          </w:p>
          <w:p w:rsidR="00541BA1" w:rsidRDefault="00541BA1" w:rsidP="00CE70EE">
            <w:pPr>
              <w:ind w:left="1620" w:hanging="1620"/>
            </w:pPr>
          </w:p>
        </w:tc>
        <w:tc>
          <w:tcPr>
            <w:tcW w:w="3159" w:type="dxa"/>
            <w:shd w:val="clear" w:color="auto" w:fill="auto"/>
          </w:tcPr>
          <w:p w:rsidR="00541BA1" w:rsidRPr="00D6262D" w:rsidRDefault="00541BA1" w:rsidP="00CE70EE">
            <w:pPr>
              <w:spacing w:after="0" w:line="240" w:lineRule="auto"/>
            </w:pPr>
            <w:r w:rsidRPr="00D6262D">
              <w:t>Expert-Consultant</w:t>
            </w:r>
            <w:r>
              <w:t xml:space="preserve"> </w:t>
            </w:r>
            <w:r w:rsidRPr="00D6262D">
              <w:t>of Georgian L</w:t>
            </w:r>
            <w:r>
              <w:t>anguage and Literature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lastRenderedPageBreak/>
              <w:t>2019-2020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pPr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LEPL Tbilisi N75 Public School named by 300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Aragveli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541BA1" w:rsidRPr="00D6262D" w:rsidRDefault="00541BA1" w:rsidP="00CE70EE">
            <w:pPr>
              <w:spacing w:after="0" w:line="240" w:lineRule="auto"/>
            </w:pPr>
            <w:r w:rsidRPr="00983C18">
              <w:t>Acting Headmaster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pP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LEPL Tbilisi N75 Public School named by 300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Aragveli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541BA1" w:rsidRPr="00983C18" w:rsidRDefault="00541BA1" w:rsidP="00CE70EE">
            <w:pPr>
              <w:spacing w:after="0" w:line="240" w:lineRule="auto"/>
            </w:pPr>
            <w:r>
              <w:t>Deputy Headmaster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1989-2012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pP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LEPL Tbilisi N75 Public School named by 300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Aragveli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 of Georgian language and Literature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Pr="00FB7685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1997-1989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pP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LEPL Tbilisi N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153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Public School</w:t>
            </w:r>
          </w:p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 of Georgian language and Literature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1998-2008</w:t>
            </w:r>
          </w:p>
        </w:tc>
        <w:tc>
          <w:tcPr>
            <w:tcW w:w="5661" w:type="dxa"/>
            <w:shd w:val="clear" w:color="auto" w:fill="auto"/>
          </w:tcPr>
          <w:p w:rsidR="00541BA1" w:rsidRDefault="00541BA1" w:rsidP="00CE70EE">
            <w:pP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t>Newspaper “New 7 days”</w:t>
            </w:r>
          </w:p>
        </w:tc>
        <w:tc>
          <w:tcPr>
            <w:tcW w:w="3159" w:type="dxa"/>
            <w:shd w:val="clear" w:color="auto" w:fill="auto"/>
          </w:tcPr>
          <w:p w:rsidR="00541BA1" w:rsidRPr="00FB7685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t>Journalist</w:t>
            </w:r>
          </w:p>
        </w:tc>
      </w:tr>
      <w:tr w:rsidR="00541BA1" w:rsidTr="00CE70EE">
        <w:tc>
          <w:tcPr>
            <w:tcW w:w="1660" w:type="dxa"/>
            <w:shd w:val="clear" w:color="auto" w:fill="auto"/>
          </w:tcPr>
          <w:p w:rsidR="00541BA1" w:rsidRDefault="00541BA1" w:rsidP="00CE70EE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1998-2001</w:t>
            </w:r>
          </w:p>
        </w:tc>
        <w:tc>
          <w:tcPr>
            <w:tcW w:w="5661" w:type="dxa"/>
            <w:shd w:val="clear" w:color="auto" w:fill="auto"/>
          </w:tcPr>
          <w:p w:rsidR="00541BA1" w:rsidRPr="00910666" w:rsidRDefault="00541BA1" w:rsidP="00CE70EE">
            <w:r>
              <w:t>Educational Department of Krtsanisi  District, Tbilisi</w:t>
            </w:r>
            <w:r w:rsidRPr="009F6A89">
              <w:t xml:space="preserve"> </w:t>
            </w:r>
            <w:r>
              <w:t>.</w:t>
            </w:r>
          </w:p>
          <w:p w:rsidR="00541BA1" w:rsidRPr="00FB7685" w:rsidRDefault="00541BA1" w:rsidP="00CE70EE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t>Methodist of Georgian Language and Literature</w:t>
            </w:r>
          </w:p>
        </w:tc>
      </w:tr>
    </w:tbl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41BA1" w:rsidTr="00CE70EE">
        <w:tc>
          <w:tcPr>
            <w:tcW w:w="2224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541BA1" w:rsidTr="00CE70EE">
        <w:tc>
          <w:tcPr>
            <w:tcW w:w="2224" w:type="dxa"/>
            <w:shd w:val="clear" w:color="auto" w:fill="auto"/>
          </w:tcPr>
          <w:p w:rsidR="00541BA1" w:rsidRDefault="00541BA1" w:rsidP="00CE7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41BA1" w:rsidTr="00CE70EE">
        <w:tc>
          <w:tcPr>
            <w:tcW w:w="2224" w:type="dxa"/>
            <w:shd w:val="clear" w:color="auto" w:fill="auto"/>
          </w:tcPr>
          <w:p w:rsidR="00541BA1" w:rsidRDefault="00541BA1" w:rsidP="00CE7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41BA1" w:rsidTr="00CE70EE">
        <w:tc>
          <w:tcPr>
            <w:tcW w:w="2224" w:type="dxa"/>
            <w:shd w:val="clear" w:color="auto" w:fill="auto"/>
          </w:tcPr>
          <w:p w:rsidR="00541BA1" w:rsidRDefault="00541BA1" w:rsidP="00CE70EE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541BA1" w:rsidRDefault="00541BA1" w:rsidP="00541BA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41BA1" w:rsidTr="00CE70EE">
        <w:tc>
          <w:tcPr>
            <w:tcW w:w="2604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541BA1" w:rsidTr="00CE70EE"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rPr>
          <w:trHeight w:val="285"/>
        </w:trPr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41BA1" w:rsidTr="00CE70EE">
        <w:tc>
          <w:tcPr>
            <w:tcW w:w="2604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41BA1" w:rsidRDefault="00541BA1" w:rsidP="00541BA1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541BA1" w:rsidRDefault="00541BA1" w:rsidP="00541BA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541BA1" w:rsidTr="00CE70EE">
        <w:tc>
          <w:tcPr>
            <w:tcW w:w="445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317156640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541BA1" w:rsidRDefault="00541BA1" w:rsidP="00CE70E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541BA1" w:rsidRPr="00FB7685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VII-XII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 xml:space="preserve">National Center </w:t>
            </w:r>
            <w:r>
              <w:rPr>
                <w:lang w:val="en-US"/>
              </w:rPr>
              <w:t>f</w:t>
            </w:r>
            <w:r>
              <w:t>or Teacher Professional Development</w:t>
            </w:r>
            <w:r>
              <w:rPr>
                <w:lang w:val="en-US"/>
              </w:rPr>
              <w:t>:</w:t>
            </w:r>
          </w:p>
          <w:p w:rsidR="00541BA1" w:rsidRPr="00FB7685" w:rsidRDefault="00541BA1" w:rsidP="00CE70E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Methods of teaching Georgian Literature</w:t>
            </w:r>
          </w:p>
        </w:tc>
        <w:tc>
          <w:tcPr>
            <w:tcW w:w="3542" w:type="dxa"/>
            <w:shd w:val="clear" w:color="auto" w:fill="auto"/>
          </w:tcPr>
          <w:p w:rsidR="00541BA1" w:rsidRPr="006F65B3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541BA1" w:rsidRPr="00FB7685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VII-XII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 xml:space="preserve">National Center </w:t>
            </w:r>
            <w:r>
              <w:rPr>
                <w:lang w:val="en-US"/>
              </w:rPr>
              <w:t>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</w:t>
            </w:r>
          </w:p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Methods of teaching Georgian Literature and Grammar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541BA1" w:rsidRPr="00FB7685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5349" w:type="dxa"/>
          </w:tcPr>
          <w:p w:rsidR="00541BA1" w:rsidRPr="00E078AE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VII-XII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</w:t>
            </w:r>
            <w:r>
              <w:t>for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Methods of teaching writing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shd w:val="clear" w:color="auto" w:fill="auto"/>
          </w:tcPr>
          <w:p w:rsidR="00541BA1" w:rsidRPr="00FB7685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VII-XII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 Students assessment methods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541BA1" w:rsidRPr="00E078AE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I-VI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 xml:space="preserve">National Center </w:t>
            </w:r>
            <w:r>
              <w:rPr>
                <w:lang w:val="en-US"/>
              </w:rPr>
              <w:t>f</w:t>
            </w:r>
            <w:r>
              <w:t>or Teacher Professional Development</w:t>
            </w:r>
            <w:r>
              <w:rPr>
                <w:lang w:val="en-US"/>
              </w:rPr>
              <w:t>:</w:t>
            </w:r>
          </w:p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Methods of teaching Georgian Literature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Co-author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Pr="00E078AE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I-VI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 xml:space="preserve">National Center </w:t>
            </w:r>
            <w:r>
              <w:rPr>
                <w:lang w:val="en-US"/>
              </w:rPr>
              <w:t>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</w:t>
            </w:r>
          </w:p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Methods of teaching Georgian Literature and Grammar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Co-author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Pr="00E078AE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I-VI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</w:t>
            </w:r>
            <w:r>
              <w:t>for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Methods of teaching writing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Co-author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Pr="00E078AE" w:rsidRDefault="00541BA1" w:rsidP="00CE70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I-VI grade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 Students assessment methods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Co-author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Pr="00CC4705" w:rsidRDefault="00541BA1" w:rsidP="00CE70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:rsidR="00541BA1" w:rsidRPr="009B4DB8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2013-2015</w:t>
            </w:r>
          </w:p>
        </w:tc>
        <w:tc>
          <w:tcPr>
            <w:tcW w:w="5349" w:type="dxa"/>
          </w:tcPr>
          <w:p w:rsidR="00541BA1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eachers seminars,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Organizer, Author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:rsidR="00541BA1" w:rsidRPr="009B4DB8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349" w:type="dxa"/>
          </w:tcPr>
          <w:p w:rsidR="00541BA1" w:rsidRPr="009B4DB8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eachers seminars, organized by</w:t>
            </w:r>
            <w:r>
              <w:rPr>
                <w:lang w:val="en-US"/>
              </w:rPr>
              <w:t xml:space="preserve"> LEPL </w:t>
            </w:r>
            <w:r>
              <w:t>National Center</w:t>
            </w:r>
            <w:r>
              <w:rPr>
                <w:lang w:val="en-US"/>
              </w:rPr>
              <w:t xml:space="preserve"> 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 xml:space="preserve"> (authors: </w:t>
            </w:r>
            <w:proofErr w:type="spellStart"/>
            <w:r>
              <w:rPr>
                <w:lang w:val="en-US"/>
              </w:rPr>
              <w:t>Zaza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Shatirishvili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Zurab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Kiknadze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Organizer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</w:t>
            </w:r>
            <w:r>
              <w:rPr>
                <w:lang w:val="en-US"/>
              </w:rPr>
              <w:t xml:space="preserve"> LEPL </w:t>
            </w:r>
            <w:r>
              <w:t xml:space="preserve">National Center </w:t>
            </w:r>
            <w:r>
              <w:rPr>
                <w:lang w:val="en-US"/>
              </w:rPr>
              <w:t>f</w:t>
            </w:r>
            <w:r>
              <w:t>or</w:t>
            </w:r>
            <w:r>
              <w:rPr>
                <w:lang w:val="en-US"/>
              </w:rPr>
              <w:t xml:space="preserve"> </w:t>
            </w:r>
            <w:r>
              <w:t>Teacher Professional Development</w:t>
            </w:r>
            <w:r>
              <w:rPr>
                <w:lang w:val="en-US"/>
              </w:rPr>
              <w:t>:</w:t>
            </w:r>
          </w:p>
          <w:p w:rsidR="00541BA1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Methods of teaching Georgian Literature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541BA1" w:rsidTr="00CE70EE">
        <w:tc>
          <w:tcPr>
            <w:tcW w:w="445" w:type="dxa"/>
            <w:shd w:val="clear" w:color="auto" w:fill="auto"/>
            <w:vAlign w:val="center"/>
          </w:tcPr>
          <w:p w:rsidR="00541BA1" w:rsidRDefault="00541BA1" w:rsidP="00CE70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44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49" w:type="dxa"/>
          </w:tcPr>
          <w:p w:rsidR="00541BA1" w:rsidRDefault="00541BA1" w:rsidP="00CE70E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Teachers Training, organized by Ministry of Education – New school model</w:t>
            </w:r>
          </w:p>
        </w:tc>
        <w:tc>
          <w:tcPr>
            <w:tcW w:w="3542" w:type="dxa"/>
            <w:shd w:val="clear" w:color="auto" w:fill="auto"/>
          </w:tcPr>
          <w:p w:rsidR="00541BA1" w:rsidRDefault="00541BA1" w:rsidP="00CE70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b/>
          <w:szCs w:val="18"/>
        </w:rPr>
      </w:pPr>
      <w:r w:rsidRPr="00483598">
        <w:rPr>
          <w:rFonts w:asciiTheme="minorHAnsi" w:eastAsia="Merriweather" w:hAnsiTheme="minorHAnsi" w:cs="Merriweather"/>
          <w:b/>
          <w:szCs w:val="18"/>
        </w:rPr>
        <w:t>Published Articles:</w:t>
      </w: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szCs w:val="18"/>
        </w:rPr>
      </w:pPr>
      <w:r w:rsidRPr="00483598">
        <w:rPr>
          <w:rFonts w:asciiTheme="minorHAnsi" w:eastAsia="Merriweather" w:hAnsiTheme="minorHAnsi" w:cs="Merriweather"/>
          <w:szCs w:val="18"/>
        </w:rPr>
        <w:t>1. "Media Experience Research (American Experience)", quarterly   peer-reviewed scientific journal "Education" of the Georgian Technical University, 3 (14), 2015.</w:t>
      </w: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szCs w:val="18"/>
        </w:rPr>
      </w:pPr>
      <w:r w:rsidRPr="00483598">
        <w:rPr>
          <w:rFonts w:asciiTheme="minorHAnsi" w:eastAsia="Merriweather" w:hAnsiTheme="minorHAnsi" w:cs="Merriweather"/>
          <w:szCs w:val="18"/>
        </w:rPr>
        <w:t>2. "The Charm and Destructive Power of Social Media", Proceedings of the Faculty of Social and Political Sciences of Batumi Shota Rustaveli State University, VIII, 2015.</w:t>
      </w: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szCs w:val="18"/>
        </w:rPr>
      </w:pPr>
      <w:r w:rsidRPr="00483598">
        <w:rPr>
          <w:rFonts w:asciiTheme="minorHAnsi" w:eastAsia="Merriweather" w:hAnsiTheme="minorHAnsi" w:cs="Merriweather"/>
          <w:szCs w:val="18"/>
        </w:rPr>
        <w:t>3. Approximately 400 articles published in the weekly newspaper "Akhali 7 Day" (publicism, journalistic investigation, review of foreign and domestic policy issues, analytical articles on the education system), 1998-2005.</w:t>
      </w:r>
    </w:p>
    <w:p w:rsidR="00541BA1" w:rsidRPr="00483598" w:rsidRDefault="00541BA1" w:rsidP="00541BA1">
      <w:pPr>
        <w:spacing w:after="0" w:line="240" w:lineRule="auto"/>
        <w:rPr>
          <w:rFonts w:asciiTheme="minorHAnsi" w:eastAsia="Merriweather" w:hAnsiTheme="minorHAnsi" w:cs="Merriweather"/>
          <w:szCs w:val="18"/>
        </w:rPr>
      </w:pPr>
      <w:r w:rsidRPr="00483598">
        <w:rPr>
          <w:rFonts w:asciiTheme="minorHAnsi" w:eastAsia="Merriweather" w:hAnsiTheme="minorHAnsi" w:cs="Merriweather"/>
          <w:szCs w:val="18"/>
        </w:rPr>
        <w:t>4. "lets go to the Cave and Create a Society of Dead Poets", online newspaper  - http://mastsavlebeli.ge</w:t>
      </w:r>
    </w:p>
    <w:p w:rsidR="00541BA1" w:rsidRPr="00B40DFA" w:rsidRDefault="00541BA1" w:rsidP="00541BA1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541BA1" w:rsidRDefault="00541BA1" w:rsidP="00541BA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541940" w:rsidRDefault="00541940">
      <w:bookmarkStart w:id="1" w:name="_GoBack"/>
      <w:bookmarkEnd w:id="1"/>
    </w:p>
    <w:sectPr w:rsidR="00541940">
      <w:headerReference w:type="default" r:id="rId5"/>
      <w:footerReference w:type="default" r:id="rId6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Nova Mono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AE" w:rsidRDefault="00541BA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517513041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E078AE" w:rsidRDefault="00541BA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AE" w:rsidRDefault="00541BA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473340815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</w:t>
        </w:r>
        <w:r>
          <w:rPr>
            <w:rFonts w:ascii="Arial Unicode MS" w:eastAsia="Arial Unicode MS" w:hAnsi="Arial Unicode MS" w:cs="Arial Unicode MS"/>
          </w:rPr>
          <w:t xml:space="preserve">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7DA0465A" wp14:editId="08B7EFFF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B"/>
    <w:rsid w:val="005019DB"/>
    <w:rsid w:val="00541940"/>
    <w:rsid w:val="005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3363-54EF-4BE7-85C7-32CE1E7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A1"/>
    <w:rPr>
      <w:rFonts w:ascii="Calibri" w:eastAsia="Calibri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apapunashvi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2022-02-04T05:37:00Z</dcterms:created>
  <dcterms:modified xsi:type="dcterms:W3CDTF">2022-02-04T05:37:00Z</dcterms:modified>
</cp:coreProperties>
</file>