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8C" w:rsidRDefault="002C0E8C">
      <w:pPr>
        <w:pStyle w:val="BodyText"/>
        <w:spacing w:before="10"/>
        <w:rPr>
          <w:rFonts w:ascii="Times New Roman"/>
        </w:rPr>
      </w:pPr>
    </w:p>
    <w:p w:rsidR="002C0E8C" w:rsidRDefault="00C57131">
      <w:pPr>
        <w:pStyle w:val="BodyText"/>
        <w:spacing w:before="46"/>
        <w:ind w:left="112"/>
      </w:pPr>
      <w:r>
        <w:t>პერსონალური</w:t>
      </w:r>
      <w:r>
        <w:rPr>
          <w:spacing w:val="-3"/>
        </w:rPr>
        <w:t xml:space="preserve"> </w:t>
      </w:r>
      <w:r>
        <w:t>მონაცემები</w:t>
      </w:r>
    </w:p>
    <w:p w:rsidR="002C0E8C" w:rsidRDefault="002C0E8C">
      <w:pPr>
        <w:pStyle w:val="BodyText"/>
        <w:spacing w:before="2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8018"/>
      </w:tblGrid>
      <w:tr w:rsidR="002C0E8C">
        <w:trPr>
          <w:trHeight w:val="290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ind w:right="105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სახელი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</w:t>
            </w:r>
            <w:r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გვარი</w:t>
            </w:r>
          </w:p>
        </w:tc>
        <w:tc>
          <w:tcPr>
            <w:tcW w:w="8018" w:type="dxa"/>
          </w:tcPr>
          <w:p w:rsidR="002C0E8C" w:rsidRDefault="00C57131">
            <w:pPr>
              <w:pStyle w:val="TableParagraph"/>
              <w:spacing w:before="1" w:line="269" w:lineRule="exact"/>
              <w:ind w:left="117"/>
            </w:pPr>
            <w:r>
              <w:t>ოთარ</w:t>
            </w:r>
            <w:r>
              <w:rPr>
                <w:spacing w:val="-4"/>
              </w:rPr>
              <w:t xml:space="preserve"> </w:t>
            </w:r>
            <w:r>
              <w:t>კაჭკაჭაშვილი</w:t>
            </w:r>
          </w:p>
        </w:tc>
      </w:tr>
      <w:tr w:rsidR="002C0E8C">
        <w:trPr>
          <w:trHeight w:val="263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right="10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დაბადების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თარიღი</w:t>
            </w:r>
          </w:p>
        </w:tc>
        <w:tc>
          <w:tcPr>
            <w:tcW w:w="8018" w:type="dxa"/>
          </w:tcPr>
          <w:p w:rsidR="002C0E8C" w:rsidRDefault="00C57131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23.05.1978</w:t>
            </w:r>
          </w:p>
        </w:tc>
      </w:tr>
      <w:tr w:rsidR="002C0E8C">
        <w:trPr>
          <w:trHeight w:val="261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41" w:lineRule="exact"/>
              <w:ind w:right="10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მისამართი</w:t>
            </w:r>
          </w:p>
        </w:tc>
        <w:tc>
          <w:tcPr>
            <w:tcW w:w="8018" w:type="dxa"/>
          </w:tcPr>
          <w:p w:rsidR="002C0E8C" w:rsidRDefault="00C57131">
            <w:pPr>
              <w:pStyle w:val="TableParagraph"/>
              <w:spacing w:line="241" w:lineRule="exact"/>
              <w:ind w:lef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ქ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ადამ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მიცკევიჩის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C0E8C">
        <w:trPr>
          <w:trHeight w:val="263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right="10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ტელეფონის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</w:p>
        </w:tc>
        <w:tc>
          <w:tcPr>
            <w:tcW w:w="8018" w:type="dxa"/>
          </w:tcPr>
          <w:p w:rsidR="002C0E8C" w:rsidRDefault="00C57131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r>
              <w:rPr>
                <w:sz w:val="20"/>
              </w:rPr>
              <w:t>599 911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</w:p>
        </w:tc>
      </w:tr>
      <w:tr w:rsidR="002C0E8C">
        <w:trPr>
          <w:trHeight w:val="263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right="10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ელ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>ფოსტა</w:t>
            </w:r>
          </w:p>
        </w:tc>
        <w:tc>
          <w:tcPr>
            <w:tcW w:w="8018" w:type="dxa"/>
          </w:tcPr>
          <w:p w:rsidR="002C0E8C" w:rsidRDefault="00C57131">
            <w:pPr>
              <w:pStyle w:val="TableParagraph"/>
              <w:spacing w:line="244" w:lineRule="exact"/>
              <w:ind w:left="117"/>
              <w:rPr>
                <w:sz w:val="20"/>
              </w:rPr>
            </w:pPr>
            <w:hyperlink r:id="rId6">
              <w:r>
                <w:rPr>
                  <w:sz w:val="20"/>
                </w:rPr>
                <w:t>info@myadvokat.ge</w:t>
              </w:r>
            </w:hyperlink>
          </w:p>
        </w:tc>
      </w:tr>
    </w:tbl>
    <w:p w:rsidR="002C0E8C" w:rsidRDefault="002C0E8C">
      <w:pPr>
        <w:pStyle w:val="BodyText"/>
      </w:pPr>
    </w:p>
    <w:p w:rsidR="002C0E8C" w:rsidRDefault="00C57131">
      <w:pPr>
        <w:pStyle w:val="BodyText"/>
        <w:spacing w:before="1"/>
        <w:ind w:left="166"/>
      </w:pPr>
      <w:r>
        <w:t>განათლება</w:t>
      </w:r>
    </w:p>
    <w:p w:rsidR="002C0E8C" w:rsidRDefault="002C0E8C">
      <w:pPr>
        <w:pStyle w:val="BodyText"/>
        <w:spacing w:before="2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0"/>
      </w:tblGrid>
      <w:tr w:rsidR="002C0E8C">
        <w:trPr>
          <w:trHeight w:val="285"/>
        </w:trPr>
        <w:tc>
          <w:tcPr>
            <w:tcW w:w="1234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ind w:left="312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3411" w:type="dxa"/>
            <w:shd w:val="clear" w:color="auto" w:fill="0A5293"/>
          </w:tcPr>
          <w:p w:rsidR="002C0E8C" w:rsidRDefault="00C57131">
            <w:pPr>
              <w:pStyle w:val="TableParagraph"/>
              <w:ind w:left="44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სასწავლებლის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003" w:type="dxa"/>
            <w:shd w:val="clear" w:color="auto" w:fill="0A5293"/>
          </w:tcPr>
          <w:p w:rsidR="002C0E8C" w:rsidRDefault="00C57131">
            <w:pPr>
              <w:pStyle w:val="TableParagraph"/>
              <w:ind w:left="94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სპეციალობა</w:t>
            </w:r>
          </w:p>
        </w:tc>
        <w:tc>
          <w:tcPr>
            <w:tcW w:w="2880" w:type="dxa"/>
            <w:shd w:val="clear" w:color="auto" w:fill="0A5293"/>
          </w:tcPr>
          <w:p w:rsidR="002C0E8C" w:rsidRDefault="00C57131">
            <w:pPr>
              <w:pStyle w:val="TableParagraph"/>
              <w:ind w:left="78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კვალიფიკაცია</w:t>
            </w:r>
          </w:p>
        </w:tc>
      </w:tr>
      <w:tr w:rsidR="002C0E8C">
        <w:trPr>
          <w:trHeight w:val="789"/>
        </w:trPr>
        <w:tc>
          <w:tcPr>
            <w:tcW w:w="1234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1995-2000</w:t>
            </w:r>
          </w:p>
        </w:tc>
        <w:tc>
          <w:tcPr>
            <w:tcW w:w="3411" w:type="dxa"/>
          </w:tcPr>
          <w:p w:rsidR="002C0E8C" w:rsidRDefault="00C57131">
            <w:pPr>
              <w:pStyle w:val="TableParagraph"/>
              <w:ind w:left="115" w:right="3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ივანე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სახელობის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სახელმწიფო</w:t>
            </w:r>
          </w:p>
          <w:p w:rsidR="002C0E8C" w:rsidRDefault="00C57131">
            <w:pPr>
              <w:pStyle w:val="TableParagraph"/>
              <w:spacing w:line="242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003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სამართლის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ბაკალავრი</w:t>
            </w:r>
          </w:p>
        </w:tc>
        <w:tc>
          <w:tcPr>
            <w:tcW w:w="2880" w:type="dxa"/>
          </w:tcPr>
          <w:p w:rsidR="002C0E8C" w:rsidRDefault="00C57131">
            <w:pPr>
              <w:pStyle w:val="TableParagraph"/>
              <w:spacing w:before="1"/>
              <w:ind w:left="115"/>
            </w:pPr>
            <w:r>
              <w:t>იურისტი</w:t>
            </w:r>
          </w:p>
        </w:tc>
      </w:tr>
      <w:tr w:rsidR="002C0E8C">
        <w:trPr>
          <w:trHeight w:val="791"/>
        </w:trPr>
        <w:tc>
          <w:tcPr>
            <w:tcW w:w="1234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2000-2001</w:t>
            </w:r>
          </w:p>
        </w:tc>
        <w:tc>
          <w:tcPr>
            <w:tcW w:w="3411" w:type="dxa"/>
          </w:tcPr>
          <w:p w:rsidR="002C0E8C" w:rsidRDefault="00C57131">
            <w:pPr>
              <w:pStyle w:val="TableParagraph"/>
              <w:ind w:left="115" w:right="4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თბილისის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აზიისა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აფრიკის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ინსტიტუტი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საერთაშორისო</w:t>
            </w:r>
          </w:p>
          <w:p w:rsidR="002C0E8C" w:rsidRDefault="00C57131">
            <w:pPr>
              <w:pStyle w:val="TableParagraph"/>
              <w:spacing w:line="245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ურთიერთობების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ფაკულტეტი</w:t>
            </w:r>
          </w:p>
        </w:tc>
        <w:tc>
          <w:tcPr>
            <w:tcW w:w="3003" w:type="dxa"/>
          </w:tcPr>
          <w:p w:rsidR="002C0E8C" w:rsidRDefault="00C57131">
            <w:pPr>
              <w:pStyle w:val="TableParagraph"/>
              <w:ind w:left="115" w:right="2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საერთაშორისო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ურთიერთობათა</w:t>
            </w:r>
            <w:r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მაგისტრის</w:t>
            </w:r>
          </w:p>
          <w:p w:rsidR="002C0E8C" w:rsidRDefault="00C57131">
            <w:pPr>
              <w:pStyle w:val="TableParagraph"/>
              <w:spacing w:line="245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ხარისხი</w:t>
            </w:r>
          </w:p>
        </w:tc>
        <w:tc>
          <w:tcPr>
            <w:tcW w:w="2880" w:type="dxa"/>
          </w:tcPr>
          <w:p w:rsidR="002C0E8C" w:rsidRDefault="00C57131">
            <w:pPr>
              <w:pStyle w:val="TableParagraph"/>
              <w:ind w:left="115" w:right="1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საერთაშორისო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ურთიერთობათა</w:t>
            </w:r>
            <w:r>
              <w:rPr>
                <w:spacing w:val="-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მაგისტრის</w:t>
            </w:r>
          </w:p>
          <w:p w:rsidR="002C0E8C" w:rsidRDefault="00C57131">
            <w:pPr>
              <w:pStyle w:val="TableParagraph"/>
              <w:spacing w:line="245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ხარისხი</w:t>
            </w:r>
          </w:p>
        </w:tc>
      </w:tr>
    </w:tbl>
    <w:p w:rsidR="002C0E8C" w:rsidRDefault="002C0E8C">
      <w:pPr>
        <w:pStyle w:val="BodyText"/>
      </w:pPr>
    </w:p>
    <w:p w:rsidR="002C0E8C" w:rsidRDefault="002C0E8C">
      <w:pPr>
        <w:pStyle w:val="BodyText"/>
      </w:pPr>
    </w:p>
    <w:p w:rsidR="002C0E8C" w:rsidRDefault="00C57131">
      <w:pPr>
        <w:pStyle w:val="BodyText"/>
        <w:spacing w:before="155"/>
        <w:ind w:left="163"/>
      </w:pPr>
      <w:r>
        <w:t>სამუშაო</w:t>
      </w:r>
      <w:r>
        <w:rPr>
          <w:spacing w:val="-2"/>
        </w:rPr>
        <w:t xml:space="preserve"> </w:t>
      </w:r>
      <w:r>
        <w:t>გამოცდილება</w:t>
      </w:r>
    </w:p>
    <w:p w:rsidR="002C0E8C" w:rsidRDefault="002C0E8C">
      <w:pPr>
        <w:pStyle w:val="BodyText"/>
        <w:spacing w:before="2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3"/>
        <w:gridCol w:w="3159"/>
      </w:tblGrid>
      <w:tr w:rsidR="002C0E8C">
        <w:trPr>
          <w:trHeight w:val="282"/>
        </w:trPr>
        <w:tc>
          <w:tcPr>
            <w:tcW w:w="1661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63" w:lineRule="exact"/>
              <w:ind w:left="52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5663" w:type="dxa"/>
            <w:shd w:val="clear" w:color="auto" w:fill="0A5293"/>
          </w:tcPr>
          <w:p w:rsidR="002C0E8C" w:rsidRDefault="00C57131">
            <w:pPr>
              <w:pStyle w:val="TableParagraph"/>
              <w:spacing w:line="263" w:lineRule="exact"/>
              <w:ind w:left="2196" w:right="2189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 w:rsidR="002C0E8C" w:rsidRDefault="00C57131">
            <w:pPr>
              <w:pStyle w:val="TableParagraph"/>
              <w:spacing w:line="263" w:lineRule="exact"/>
              <w:ind w:left="1152" w:right="1145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პოზიცია</w:t>
            </w:r>
          </w:p>
        </w:tc>
      </w:tr>
      <w:tr w:rsidR="002C0E8C">
        <w:trPr>
          <w:trHeight w:val="568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2011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წლიდან</w:t>
            </w:r>
          </w:p>
          <w:p w:rsidR="002C0E8C" w:rsidRDefault="00C57131">
            <w:pPr>
              <w:pStyle w:val="TableParagraph"/>
              <w:spacing w:before="22" w:line="263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იურიდიული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კომპანია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„OK&amp;CG“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დამფუძნებელი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დირექტორი</w:t>
            </w:r>
          </w:p>
        </w:tc>
      </w:tr>
      <w:tr w:rsidR="002C0E8C">
        <w:trPr>
          <w:trHeight w:val="568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წლიდა</w:t>
            </w:r>
          </w:p>
          <w:p w:rsidR="002C0E8C" w:rsidRDefault="00C57131">
            <w:pPr>
              <w:pStyle w:val="TableParagraph"/>
              <w:spacing w:before="22" w:line="263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ადვოკატთა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ასოციაცია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ადვოკატი</w:t>
            </w:r>
          </w:p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საერთო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სპეციალიზაცია</w:t>
            </w:r>
            <w:r>
              <w:rPr>
                <w:sz w:val="20"/>
                <w:szCs w:val="20"/>
              </w:rPr>
              <w:t>)</w:t>
            </w:r>
          </w:p>
        </w:tc>
      </w:tr>
      <w:tr w:rsidR="002C0E8C">
        <w:trPr>
          <w:trHeight w:val="568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2018</w:t>
            </w:r>
            <w:r>
              <w:rPr>
                <w:rFonts w:ascii="Calibri" w:eastAsia="Calibri" w:hAnsi="Calibri" w:cs="Calibri"/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წლიდან</w:t>
            </w:r>
          </w:p>
          <w:p w:rsidR="002C0E8C" w:rsidRDefault="00C57131">
            <w:pPr>
              <w:pStyle w:val="TableParagraph"/>
              <w:spacing w:before="20" w:line="263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spacing w:before="2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ადვოკატთა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ასოციაცია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მენტორი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ადვოკატი</w:t>
            </w:r>
          </w:p>
        </w:tc>
      </w:tr>
      <w:tr w:rsidR="002C0E8C">
        <w:trPr>
          <w:trHeight w:val="568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before="2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>
              <w:rPr>
                <w:spacing w:val="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წლიდან</w:t>
            </w:r>
          </w:p>
          <w:p w:rsidR="002C0E8C" w:rsidRDefault="00C57131">
            <w:pPr>
              <w:pStyle w:val="TableParagraph"/>
              <w:spacing w:before="20" w:line="263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spacing w:before="2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საადვოკატო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ბიუროთა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გაერთიანება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გამგეობის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წევრი</w:t>
            </w:r>
          </w:p>
        </w:tc>
      </w:tr>
      <w:tr w:rsidR="002C0E8C">
        <w:trPr>
          <w:trHeight w:val="792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spacing w:before="2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საქართველოს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ადვოკატთა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ასოციაცია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 w:right="4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ფინანსური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მდგრადობის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და</w:t>
            </w:r>
            <w:r>
              <w:rPr>
                <w:spacing w:val="-4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მონიტრინგის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კომიტეტის</w:t>
            </w:r>
          </w:p>
          <w:p w:rsidR="002C0E8C" w:rsidRDefault="00C57131">
            <w:pPr>
              <w:pStyle w:val="TableParagraph"/>
              <w:spacing w:before="2" w:line="244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თავმჯდომარე</w:t>
            </w:r>
          </w:p>
        </w:tc>
      </w:tr>
      <w:tr w:rsidR="002C0E8C">
        <w:trPr>
          <w:trHeight w:val="282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63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spacing w:line="263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ევროპის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spacing w:line="263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  <w:tr w:rsidR="002C0E8C">
        <w:trPr>
          <w:trHeight w:val="285"/>
        </w:trPr>
        <w:tc>
          <w:tcPr>
            <w:tcW w:w="1661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before="2" w:line="263" w:lineRule="exact"/>
              <w:ind w:left="112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5663" w:type="dxa"/>
          </w:tcPr>
          <w:p w:rsidR="002C0E8C" w:rsidRDefault="00C57131">
            <w:pPr>
              <w:pStyle w:val="TableParagraph"/>
              <w:spacing w:before="2" w:line="263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აღმოსავლეთ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ევროპის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159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მოწვეული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ლექტორი</w:t>
            </w:r>
          </w:p>
        </w:tc>
      </w:tr>
    </w:tbl>
    <w:p w:rsidR="002C0E8C" w:rsidRDefault="002C0E8C">
      <w:pPr>
        <w:pStyle w:val="BodyText"/>
        <w:spacing w:before="9"/>
        <w:rPr>
          <w:sz w:val="21"/>
        </w:rPr>
      </w:pPr>
    </w:p>
    <w:p w:rsidR="002C0E8C" w:rsidRDefault="00C57131">
      <w:pPr>
        <w:pStyle w:val="BodyText"/>
        <w:ind w:left="163"/>
      </w:pPr>
      <w:r>
        <w:t>უცხო</w:t>
      </w:r>
      <w:r>
        <w:t xml:space="preserve"> </w:t>
      </w:r>
      <w:r>
        <w:t>ენის</w:t>
      </w:r>
      <w:r>
        <w:rPr>
          <w:spacing w:val="-2"/>
        </w:rPr>
        <w:t xml:space="preserve"> </w:t>
      </w:r>
      <w:r>
        <w:t>ცოდნა</w:t>
      </w:r>
    </w:p>
    <w:p w:rsidR="002C0E8C" w:rsidRDefault="002C0E8C">
      <w:pPr>
        <w:pStyle w:val="BodyText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6"/>
        <w:gridCol w:w="2401"/>
      </w:tblGrid>
      <w:tr w:rsidR="002C0E8C">
        <w:trPr>
          <w:trHeight w:val="791"/>
        </w:trPr>
        <w:tc>
          <w:tcPr>
            <w:tcW w:w="2225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2C0E8C">
            <w:pPr>
              <w:pStyle w:val="TableParagraph"/>
              <w:rPr>
                <w:sz w:val="20"/>
              </w:rPr>
            </w:pPr>
          </w:p>
          <w:p w:rsidR="002C0E8C" w:rsidRDefault="00C57131">
            <w:pPr>
              <w:pStyle w:val="TableParagraph"/>
              <w:ind w:left="688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უცხო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 w:rsidR="002C0E8C" w:rsidRDefault="00C57131">
            <w:pPr>
              <w:pStyle w:val="TableParagraph"/>
              <w:ind w:left="461" w:right="340" w:hanging="99"/>
              <w:rPr>
                <w:sz w:val="20"/>
                <w:szCs w:val="20"/>
              </w:rPr>
            </w:pPr>
            <w:r>
              <w:rPr>
                <w:color w:val="FFFFFF"/>
                <w:spacing w:val="-1"/>
                <w:sz w:val="20"/>
                <w:szCs w:val="20"/>
              </w:rPr>
              <w:t>საწყისი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დონე</w:t>
            </w:r>
          </w:p>
        </w:tc>
        <w:tc>
          <w:tcPr>
            <w:tcW w:w="1455" w:type="dxa"/>
            <w:shd w:val="clear" w:color="auto" w:fill="0A5293"/>
          </w:tcPr>
          <w:p w:rsidR="002C0E8C" w:rsidRDefault="00C57131">
            <w:pPr>
              <w:pStyle w:val="TableParagraph"/>
              <w:ind w:left="279" w:right="273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საშუალო</w:t>
            </w:r>
          </w:p>
        </w:tc>
        <w:tc>
          <w:tcPr>
            <w:tcW w:w="1575" w:type="dxa"/>
            <w:shd w:val="clear" w:color="auto" w:fill="0A5293"/>
          </w:tcPr>
          <w:p w:rsidR="002C0E8C" w:rsidRDefault="00C57131">
            <w:pPr>
              <w:pStyle w:val="TableParagraph"/>
              <w:ind w:left="52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1516" w:type="dxa"/>
            <w:shd w:val="clear" w:color="auto" w:fill="0A5293"/>
          </w:tcPr>
          <w:p w:rsidR="002C0E8C" w:rsidRDefault="00C57131">
            <w:pPr>
              <w:pStyle w:val="TableParagraph"/>
              <w:ind w:left="108" w:right="105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ძალიან</w:t>
            </w:r>
            <w:r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2401" w:type="dxa"/>
            <w:shd w:val="clear" w:color="auto" w:fill="0A5293"/>
          </w:tcPr>
          <w:p w:rsidR="002C0E8C" w:rsidRDefault="00C57131">
            <w:pPr>
              <w:pStyle w:val="TableParagraph"/>
              <w:ind w:left="11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მონიშნეთ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თუ</w:t>
            </w:r>
            <w:r>
              <w:rPr>
                <w:color w:val="FFFFFF"/>
                <w:spacing w:val="-2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გაქვთ</w:t>
            </w:r>
          </w:p>
          <w:p w:rsidR="002C0E8C" w:rsidRDefault="00C57131">
            <w:pPr>
              <w:pStyle w:val="TableParagraph"/>
              <w:spacing w:line="260" w:lineRule="atLeast"/>
              <w:ind w:left="116" w:right="98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შესაბამისი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pacing w:val="-1"/>
                <w:sz w:val="20"/>
                <w:szCs w:val="20"/>
              </w:rPr>
              <w:t>სერტიფიკატი</w:t>
            </w:r>
          </w:p>
        </w:tc>
      </w:tr>
      <w:tr w:rsidR="002C0E8C">
        <w:trPr>
          <w:trHeight w:val="263"/>
        </w:trPr>
        <w:tc>
          <w:tcPr>
            <w:tcW w:w="222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ქართული</w:t>
            </w:r>
          </w:p>
        </w:tc>
        <w:tc>
          <w:tcPr>
            <w:tcW w:w="1426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2C0E8C" w:rsidRDefault="00C57131">
            <w:pPr>
              <w:pStyle w:val="TableParagraph"/>
              <w:spacing w:line="244" w:lineRule="exact"/>
              <w:ind w:righ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40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222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რუსული</w:t>
            </w:r>
          </w:p>
        </w:tc>
        <w:tc>
          <w:tcPr>
            <w:tcW w:w="1426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5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2C0E8C" w:rsidRDefault="00C57131">
            <w:pPr>
              <w:pStyle w:val="TableParagraph"/>
              <w:spacing w:line="244" w:lineRule="exact"/>
              <w:ind w:right="7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40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222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ფრანგული</w:t>
            </w:r>
          </w:p>
        </w:tc>
        <w:tc>
          <w:tcPr>
            <w:tcW w:w="1426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2C0E8C" w:rsidRDefault="00C57131">
            <w:pPr>
              <w:pStyle w:val="TableParagraph"/>
              <w:spacing w:line="244" w:lineRule="exact"/>
              <w:ind w:righ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75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6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0E8C" w:rsidRDefault="002C0E8C">
      <w:pPr>
        <w:rPr>
          <w:rFonts w:ascii="Times New Roman"/>
          <w:sz w:val="18"/>
        </w:rPr>
        <w:sectPr w:rsidR="002C0E8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380" w:bottom="300" w:left="1020" w:header="142" w:footer="102" w:gutter="0"/>
          <w:pgNumType w:start="1"/>
          <w:cols w:space="720"/>
        </w:sectPr>
      </w:pPr>
    </w:p>
    <w:p w:rsidR="002C0E8C" w:rsidRDefault="00C57131">
      <w:pPr>
        <w:pStyle w:val="BodyText"/>
        <w:spacing w:before="3"/>
        <w:ind w:left="112"/>
      </w:pPr>
      <w:r>
        <w:lastRenderedPageBreak/>
        <w:t>საოფისე</w:t>
      </w:r>
      <w:r>
        <w:rPr>
          <w:spacing w:val="-4"/>
        </w:rPr>
        <w:t xml:space="preserve"> </w:t>
      </w:r>
      <w:r>
        <w:t>პროგრამების</w:t>
      </w:r>
      <w:r>
        <w:rPr>
          <w:spacing w:val="-3"/>
        </w:rPr>
        <w:t xml:space="preserve"> </w:t>
      </w:r>
      <w:r>
        <w:t>ცოდნა</w:t>
      </w:r>
    </w:p>
    <w:p w:rsidR="002C0E8C" w:rsidRDefault="002C0E8C">
      <w:pPr>
        <w:pStyle w:val="BodyText"/>
        <w:rPr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081"/>
        <w:gridCol w:w="1947"/>
        <w:gridCol w:w="1942"/>
        <w:gridCol w:w="1908"/>
      </w:tblGrid>
      <w:tr w:rsidR="002C0E8C">
        <w:trPr>
          <w:trHeight w:val="263"/>
        </w:trPr>
        <w:tc>
          <w:tcPr>
            <w:tcW w:w="2605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საწყისი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დონე</w:t>
            </w:r>
          </w:p>
        </w:tc>
        <w:tc>
          <w:tcPr>
            <w:tcW w:w="1947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5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საშუალო</w:t>
            </w:r>
          </w:p>
        </w:tc>
        <w:tc>
          <w:tcPr>
            <w:tcW w:w="1942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684" w:right="6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კარგი</w:t>
            </w:r>
          </w:p>
        </w:tc>
        <w:tc>
          <w:tcPr>
            <w:tcW w:w="1908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308" w:right="2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ძალიან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კარგი</w:t>
            </w:r>
          </w:p>
        </w:tc>
      </w:tr>
      <w:tr w:rsidR="002C0E8C">
        <w:trPr>
          <w:trHeight w:val="263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C0E8C" w:rsidRDefault="00C57131">
            <w:pPr>
              <w:pStyle w:val="TableParagraph"/>
              <w:spacing w:line="24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C0E8C">
        <w:trPr>
          <w:trHeight w:val="285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2C0E8C" w:rsidRDefault="00C5713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C0E8C">
        <w:trPr>
          <w:trHeight w:val="527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</w:p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PowerPoint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2C0E8C" w:rsidRDefault="00C5713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C0E8C">
        <w:trPr>
          <w:trHeight w:val="263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Zoom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C0E8C" w:rsidRDefault="00C57131">
            <w:pPr>
              <w:pStyle w:val="TableParagraph"/>
              <w:spacing w:line="24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C0E8C">
        <w:trPr>
          <w:trHeight w:val="263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</w:rPr>
            </w:pPr>
            <w:r>
              <w:rPr>
                <w:sz w:val="20"/>
              </w:rPr>
              <w:t>google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C0E8C" w:rsidRDefault="00C57131">
            <w:pPr>
              <w:pStyle w:val="TableParagraph"/>
              <w:spacing w:line="244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 w:rsidR="002C0E8C">
        <w:trPr>
          <w:trHeight w:val="263"/>
        </w:trPr>
        <w:tc>
          <w:tcPr>
            <w:tcW w:w="2605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მიუთითეთ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</w:t>
            </w:r>
          </w:p>
        </w:tc>
        <w:tc>
          <w:tcPr>
            <w:tcW w:w="2081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0E8C" w:rsidRDefault="002C0E8C">
      <w:pPr>
        <w:pStyle w:val="BodyText"/>
      </w:pPr>
    </w:p>
    <w:p w:rsidR="002C0E8C" w:rsidRDefault="002C0E8C">
      <w:pPr>
        <w:pStyle w:val="BodyText"/>
      </w:pPr>
    </w:p>
    <w:p w:rsidR="002C0E8C" w:rsidRDefault="002C0E8C">
      <w:pPr>
        <w:pStyle w:val="BodyText"/>
        <w:spacing w:before="4"/>
        <w:rPr>
          <w:sz w:val="27"/>
        </w:rPr>
      </w:pPr>
    </w:p>
    <w:p w:rsidR="002C0E8C" w:rsidRDefault="00C57131">
      <w:pPr>
        <w:pStyle w:val="BodyText"/>
        <w:ind w:left="112"/>
      </w:pPr>
      <w:r>
        <w:t>კვალიფიკაციის</w:t>
      </w:r>
      <w:r>
        <w:rPr>
          <w:spacing w:val="-4"/>
        </w:rPr>
        <w:t xml:space="preserve"> </w:t>
      </w:r>
      <w:r>
        <w:t>ასამაღლებელ</w:t>
      </w:r>
      <w:r>
        <w:rPr>
          <w:spacing w:val="-4"/>
        </w:rPr>
        <w:t xml:space="preserve"> </w:t>
      </w:r>
      <w:r>
        <w:t>კურსებში</w:t>
      </w:r>
      <w:r>
        <w:t>,</w:t>
      </w:r>
      <w:r>
        <w:rPr>
          <w:spacing w:val="-4"/>
        </w:rPr>
        <w:t xml:space="preserve"> </w:t>
      </w:r>
      <w:r>
        <w:t>სემინარებში</w:t>
      </w:r>
      <w:r>
        <w:t>,</w:t>
      </w:r>
      <w:r>
        <w:rPr>
          <w:spacing w:val="-3"/>
        </w:rPr>
        <w:t xml:space="preserve"> </w:t>
      </w:r>
      <w:r>
        <w:t>ტრენინგებში</w:t>
      </w:r>
      <w:r>
        <w:rPr>
          <w:spacing w:val="-3"/>
        </w:rPr>
        <w:t xml:space="preserve"> </w:t>
      </w:r>
      <w:r>
        <w:t>მონაწილეობა</w:t>
      </w:r>
    </w:p>
    <w:p w:rsidR="002C0E8C" w:rsidRDefault="002C0E8C">
      <w:pPr>
        <w:pStyle w:val="BodyText"/>
      </w:pPr>
    </w:p>
    <w:p w:rsidR="002C0E8C" w:rsidRDefault="002C0E8C">
      <w:pPr>
        <w:pStyle w:val="BodyText"/>
        <w:spacing w:before="12"/>
        <w:rPr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2C0E8C">
        <w:trPr>
          <w:trHeight w:val="527"/>
        </w:trPr>
        <w:tc>
          <w:tcPr>
            <w:tcW w:w="382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before="1"/>
              <w:ind w:left="22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2C0E8C" w:rsidRDefault="00C57131">
            <w:pPr>
              <w:pStyle w:val="TableParagraph"/>
              <w:ind w:left="35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2C0E8C" w:rsidRDefault="00C57131">
            <w:pPr>
              <w:pStyle w:val="TableParagraph"/>
              <w:ind w:left="159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ტრენინგის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543" w:type="dxa"/>
            <w:shd w:val="clear" w:color="auto" w:fill="0A5293"/>
          </w:tcPr>
          <w:p w:rsidR="002C0E8C" w:rsidRDefault="00C57131">
            <w:pPr>
              <w:pStyle w:val="TableParagraph"/>
              <w:ind w:left="141" w:right="133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თქვენი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სტატუსი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(</w:t>
            </w:r>
            <w:r>
              <w:rPr>
                <w:color w:val="FFFFFF"/>
                <w:sz w:val="20"/>
                <w:szCs w:val="20"/>
              </w:rPr>
              <w:t>ფასილიტატორი</w:t>
            </w:r>
            <w:r>
              <w:rPr>
                <w:color w:val="FFFFFF"/>
                <w:sz w:val="20"/>
                <w:szCs w:val="20"/>
              </w:rPr>
              <w:t>,</w:t>
            </w:r>
          </w:p>
          <w:p w:rsidR="002C0E8C" w:rsidRDefault="00C57131">
            <w:pPr>
              <w:pStyle w:val="TableParagraph"/>
              <w:spacing w:line="244" w:lineRule="exact"/>
              <w:ind w:left="140" w:right="133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მონაწილე</w:t>
            </w:r>
            <w:r>
              <w:rPr>
                <w:color w:val="FFFFFF"/>
                <w:sz w:val="20"/>
                <w:szCs w:val="20"/>
              </w:rPr>
              <w:t>,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ორგანიზატორი</w:t>
            </w:r>
            <w:r>
              <w:rPr>
                <w:color w:val="FFFFFF"/>
                <w:sz w:val="20"/>
                <w:szCs w:val="20"/>
              </w:rPr>
              <w:t>)</w:t>
            </w:r>
          </w:p>
        </w:tc>
      </w:tr>
      <w:tr w:rsidR="002C0E8C">
        <w:trPr>
          <w:trHeight w:val="868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2C0E8C">
            <w:pPr>
              <w:pStyle w:val="TableParagraph"/>
              <w:spacing w:before="12"/>
            </w:pPr>
          </w:p>
          <w:p w:rsidR="002C0E8C" w:rsidRDefault="00C57131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7" w:type="dxa"/>
          </w:tcPr>
          <w:p w:rsidR="002C0E8C" w:rsidRDefault="00C57131">
            <w:pPr>
              <w:pStyle w:val="TableParagraph"/>
              <w:spacing w:before="1"/>
              <w:ind w:left="117"/>
            </w:pPr>
            <w:r>
              <w:t>2016</w:t>
            </w:r>
          </w:p>
        </w:tc>
        <w:tc>
          <w:tcPr>
            <w:tcW w:w="5350" w:type="dxa"/>
          </w:tcPr>
          <w:p w:rsidR="002C0E8C" w:rsidRDefault="00C57131">
            <w:pPr>
              <w:pStyle w:val="TableParagraph"/>
              <w:spacing w:before="1" w:line="289" w:lineRule="exact"/>
              <w:ind w:left="117"/>
            </w:pPr>
            <w:r>
              <w:t>WORD</w:t>
            </w:r>
            <w:r>
              <w:rPr>
                <w:spacing w:val="-4"/>
              </w:rPr>
              <w:t xml:space="preserve"> </w:t>
            </w:r>
            <w:r>
              <w:t>JURIST ASSOCIATION</w:t>
            </w:r>
            <w:r>
              <w:rPr>
                <w:spacing w:val="-1"/>
              </w:rPr>
              <w:t xml:space="preserve"> </w:t>
            </w:r>
            <w:r>
              <w:t>CONGRESS</w:t>
            </w:r>
          </w:p>
          <w:p w:rsidR="002C0E8C" w:rsidRDefault="00C57131">
            <w:pPr>
              <w:pStyle w:val="TableParagraph"/>
              <w:spacing w:line="289" w:lineRule="exact"/>
              <w:ind w:left="117"/>
            </w:pPr>
            <w:r>
              <w:t>BARCELONA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„The</w:t>
            </w:r>
            <w:r>
              <w:rPr>
                <w:spacing w:val="-4"/>
              </w:rPr>
              <w:t xml:space="preserve"> </w:t>
            </w:r>
            <w:r>
              <w:t>Internet: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Peace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2C0E8C" w:rsidRDefault="00C57131">
            <w:pPr>
              <w:pStyle w:val="TableParagraph"/>
              <w:spacing w:before="1" w:line="269" w:lineRule="exact"/>
              <w:ind w:left="117"/>
            </w:pPr>
            <w:r>
              <w:t>Freedom”,</w:t>
            </w:r>
          </w:p>
        </w:tc>
        <w:tc>
          <w:tcPr>
            <w:tcW w:w="3543" w:type="dxa"/>
          </w:tcPr>
          <w:p w:rsidR="002C0E8C" w:rsidRDefault="00C57131">
            <w:pPr>
              <w:pStyle w:val="TableParagraph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მონაწილე</w:t>
            </w:r>
          </w:p>
        </w:tc>
      </w:tr>
    </w:tbl>
    <w:p w:rsidR="002C0E8C" w:rsidRDefault="002C0E8C">
      <w:pPr>
        <w:pStyle w:val="BodyText"/>
      </w:pPr>
    </w:p>
    <w:p w:rsidR="002C0E8C" w:rsidRDefault="002C0E8C">
      <w:pPr>
        <w:pStyle w:val="BodyText"/>
        <w:spacing w:before="9"/>
        <w:rPr>
          <w:sz w:val="16"/>
        </w:rPr>
      </w:pPr>
    </w:p>
    <w:p w:rsidR="002C0E8C" w:rsidRDefault="00C57131">
      <w:pPr>
        <w:pStyle w:val="BodyText"/>
        <w:spacing w:before="45"/>
        <w:ind w:left="112"/>
      </w:pPr>
      <w:r>
        <w:t>სამეცნიერო</w:t>
      </w:r>
      <w:r>
        <w:rPr>
          <w:spacing w:val="-2"/>
        </w:rPr>
        <w:t xml:space="preserve"> </w:t>
      </w:r>
      <w:r>
        <w:t>აქტივობები</w:t>
      </w:r>
    </w:p>
    <w:p w:rsidR="002C0E8C" w:rsidRDefault="002C0E8C">
      <w:pPr>
        <w:pStyle w:val="BodyText"/>
      </w:pPr>
    </w:p>
    <w:p w:rsidR="002C0E8C" w:rsidRDefault="002C0E8C">
      <w:pPr>
        <w:pStyle w:val="BodyText"/>
        <w:spacing w:before="12" w:after="1"/>
        <w:rPr>
          <w:sz w:val="1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color w:val="FFFFFF"/>
                <w:w w:val="99"/>
                <w:sz w:val="20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35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50" w:type="dxa"/>
            <w:shd w:val="clear" w:color="auto" w:fill="0A5293"/>
          </w:tcPr>
          <w:p w:rsidR="002C0E8C" w:rsidRDefault="00C57131">
            <w:pPr>
              <w:pStyle w:val="TableParagraph"/>
              <w:spacing w:line="244" w:lineRule="exact"/>
              <w:ind w:left="156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სამეცნიერო</w:t>
            </w:r>
            <w:r>
              <w:rPr>
                <w:color w:val="FFFFFF"/>
                <w:spacing w:val="-5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აქტივობები</w:t>
            </w:r>
          </w:p>
        </w:tc>
        <w:tc>
          <w:tcPr>
            <w:tcW w:w="3543" w:type="dxa"/>
            <w:shd w:val="clear" w:color="auto" w:fill="0A5293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0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0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0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0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0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0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C0E8C">
        <w:trPr>
          <w:trHeight w:val="263"/>
        </w:trPr>
        <w:tc>
          <w:tcPr>
            <w:tcW w:w="382" w:type="dxa"/>
            <w:tcBorders>
              <w:left w:val="single" w:sz="6" w:space="0" w:color="000000"/>
            </w:tcBorders>
          </w:tcPr>
          <w:p w:rsidR="002C0E8C" w:rsidRDefault="00C57131">
            <w:pPr>
              <w:pStyle w:val="TableParagraph"/>
              <w:spacing w:line="244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07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50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</w:tcPr>
          <w:p w:rsidR="002C0E8C" w:rsidRDefault="002C0E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C0E8C" w:rsidRDefault="002C0E8C">
      <w:pPr>
        <w:pStyle w:val="BodyText"/>
      </w:pPr>
    </w:p>
    <w:p w:rsidR="002C0E8C" w:rsidRDefault="00C57131">
      <w:pPr>
        <w:pStyle w:val="BodyText"/>
        <w:spacing w:before="12"/>
        <w:rPr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6.9pt;margin-top:13.35pt;width:510.15pt;height:13.85pt;z-index:-15728640;mso-wrap-distance-left:0;mso-wrap-distance-right:0;mso-position-horizontal-relative:page" fillcolor="#0a5293" strokeweight=".48pt">
            <v:textbox inset="0,0,0,0">
              <w:txbxContent>
                <w:p w:rsidR="002C0E8C" w:rsidRDefault="00C57131">
                  <w:pPr>
                    <w:pStyle w:val="BodyText"/>
                    <w:spacing w:before="1"/>
                    <w:ind w:left="105"/>
                  </w:pPr>
                  <w:r>
                    <w:rPr>
                      <w:color w:val="FFFFFF"/>
                    </w:rPr>
                    <w:t>პროფესიული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საქმიანობის</w:t>
                  </w:r>
                  <w:r>
                    <w:rPr>
                      <w:color w:val="FFFFFF"/>
                      <w:spacing w:val="46"/>
                    </w:rPr>
                    <w:t xml:space="preserve"> </w:t>
                  </w:r>
                  <w:r>
                    <w:rPr>
                      <w:color w:val="FFFFFF"/>
                    </w:rPr>
                    <w:t>ძირითადი</w:t>
                  </w:r>
                  <w:r>
                    <w:rPr>
                      <w:color w:val="FFFFFF"/>
                      <w:spacing w:val="-3"/>
                    </w:rPr>
                    <w:t xml:space="preserve"> </w:t>
                  </w:r>
                  <w:r>
                    <w:rPr>
                      <w:color w:val="FFFFFF"/>
                    </w:rPr>
                    <w:t>მიმართულებები</w:t>
                  </w:r>
                </w:p>
              </w:txbxContent>
            </v:textbox>
            <w10:wrap type="topAndBottom" anchorx="page"/>
          </v:shape>
        </w:pict>
      </w:r>
    </w:p>
    <w:p w:rsidR="002C0E8C" w:rsidRDefault="002C0E8C">
      <w:pPr>
        <w:pStyle w:val="BodyText"/>
      </w:pPr>
    </w:p>
    <w:p w:rsidR="002C0E8C" w:rsidRDefault="00C57131">
      <w:pPr>
        <w:pStyle w:val="BodyText"/>
        <w:spacing w:before="11"/>
        <w:rPr>
          <w:sz w:val="14"/>
        </w:rPr>
      </w:pPr>
      <w:r>
        <w:pict>
          <v:shape id="_x0000_s1027" type="#_x0000_t202" style="position:absolute;margin-left:56.9pt;margin-top:11.95pt;width:510.85pt;height:132.3pt;z-index:-15728128;mso-wrap-distance-left:0;mso-wrap-distance-right:0;mso-position-horizontal-relative:page" filled="f" strokeweight=".16936mm">
            <v:textbox inset="0,0,0,0">
              <w:txbxContent>
                <w:p w:rsidR="002C0E8C" w:rsidRDefault="00C57131">
                  <w:pPr>
                    <w:pStyle w:val="BodyText"/>
                    <w:spacing w:line="262" w:lineRule="exact"/>
                    <w:ind w:left="65"/>
                    <w:jc w:val="both"/>
                  </w:pPr>
                  <w:r>
                    <w:t>1998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წლიდან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ვეწევი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საადვოკატო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საქმიანობას</w:t>
                  </w:r>
                  <w:r>
                    <w:t>,</w:t>
                  </w:r>
                </w:p>
                <w:p w:rsidR="002C0E8C" w:rsidRDefault="00C57131">
                  <w:pPr>
                    <w:pStyle w:val="BodyText"/>
                    <w:ind w:left="91" w:right="99" w:firstLine="24"/>
                    <w:jc w:val="both"/>
                  </w:pPr>
                  <w:r>
                    <w:t>პროფესიული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საქმიანობის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პარალელურად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ასევე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ვითავსებ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კომპანიის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მართვისა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და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ადმინისტრირების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ფუნქციებს</w:t>
                  </w:r>
                  <w:r>
                    <w:t xml:space="preserve">, </w:t>
                  </w:r>
                  <w:r>
                    <w:t>საადვოკატო</w:t>
                  </w:r>
                  <w:r>
                    <w:t xml:space="preserve"> </w:t>
                  </w:r>
                  <w:r>
                    <w:t>ბიუროს</w:t>
                  </w:r>
                  <w:r>
                    <w:t xml:space="preserve"> </w:t>
                  </w:r>
                  <w:r>
                    <w:t>სამუშაო</w:t>
                  </w:r>
                  <w:r>
                    <w:t xml:space="preserve"> </w:t>
                  </w:r>
                  <w:r>
                    <w:t>პოლიტიკის</w:t>
                  </w:r>
                  <w:r>
                    <w:t xml:space="preserve"> </w:t>
                  </w:r>
                  <w:r>
                    <w:t>შექმნა</w:t>
                  </w:r>
                  <w:r>
                    <w:t xml:space="preserve"> </w:t>
                  </w:r>
                  <w:r>
                    <w:t>და</w:t>
                  </w:r>
                  <w:r>
                    <w:t xml:space="preserve"> </w:t>
                  </w:r>
                  <w:r>
                    <w:t>კლიენტის</w:t>
                  </w:r>
                  <w:r>
                    <w:t xml:space="preserve"> </w:t>
                  </w:r>
                  <w:r>
                    <w:t>ინტერესების</w:t>
                  </w:r>
                  <w:r>
                    <w:t xml:space="preserve"> </w:t>
                  </w:r>
                  <w:r>
                    <w:t>მაქსიმალურად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დაცვისათვის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საჭირო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ყველა</w:t>
                  </w:r>
                  <w:r>
                    <w:t xml:space="preserve"> </w:t>
                  </w:r>
                  <w:r>
                    <w:t>ძირეული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საკითხის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გადაჭრას</w:t>
                  </w:r>
                </w:p>
                <w:p w:rsidR="002C0E8C" w:rsidRDefault="00C57131">
                  <w:pPr>
                    <w:pStyle w:val="BodyText"/>
                    <w:spacing w:before="1"/>
                    <w:ind w:left="91" w:right="99" w:firstLine="24"/>
                    <w:jc w:val="both"/>
                  </w:pPr>
                  <w:r>
                    <w:t>ყურადღებით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ვეკიდები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თანამშრომელთა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შერჩევას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რადგან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მიმაჩნია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რომ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სწორად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დაკომპლექტებული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კადრებისაგან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შექმნილი</w:t>
                  </w:r>
                  <w:r>
                    <w:t xml:space="preserve"> </w:t>
                  </w:r>
                  <w:r>
                    <w:t>გუნდი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არის</w:t>
                  </w:r>
                  <w:r>
                    <w:t xml:space="preserve"> </w:t>
                  </w:r>
                  <w:r>
                    <w:t>კომპანიის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წარმატების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განმსაზღვრელი</w:t>
                  </w:r>
                  <w:r>
                    <w:t>;</w:t>
                  </w:r>
                </w:p>
                <w:p w:rsidR="002C0E8C" w:rsidRDefault="00C57131">
                  <w:pPr>
                    <w:pStyle w:val="BodyText"/>
                    <w:ind w:left="91" w:right="98" w:firstLine="24"/>
                    <w:jc w:val="both"/>
                  </w:pPr>
                  <w:r>
                    <w:t>იურიდიული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კომპანია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,,OK&amp;CG”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წარმოადგენს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ერთერთ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პ</w:t>
                  </w:r>
                  <w:r>
                    <w:t>ირველ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კომპანიას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რომელმაც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საქართველოში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დანერგა</w:t>
                  </w:r>
                  <w:r>
                    <w:rPr>
                      <w:spacing w:val="48"/>
                    </w:rPr>
                    <w:t xml:space="preserve"> </w:t>
                  </w:r>
                  <w:r>
                    <w:t>კონსულტაციების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გაცემა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ინტერნეტ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ტექნოლოგიების</w:t>
                  </w:r>
                  <w:r>
                    <w:t xml:space="preserve"> </w:t>
                  </w:r>
                  <w:r>
                    <w:t>გამოყენებით</w:t>
                  </w:r>
                  <w:r>
                    <w:t>;</w:t>
                  </w:r>
                </w:p>
                <w:p w:rsidR="002C0E8C" w:rsidRDefault="00C57131">
                  <w:pPr>
                    <w:pStyle w:val="BodyText"/>
                    <w:ind w:left="91" w:right="99" w:firstLine="24"/>
                    <w:jc w:val="both"/>
                  </w:pPr>
                  <w:r>
                    <w:t>პროფესიულ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საქმიანობას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ძირითადად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ვახორციელებ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სამოქალაქო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სამართლის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ადმინისტრაციული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სააღსრულებო</w:t>
                  </w:r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საკორპორაციო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და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საგადასახადო</w:t>
                  </w:r>
                  <w:r>
                    <w:t xml:space="preserve"> </w:t>
                  </w:r>
                  <w:r>
                    <w:t>სამართლის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მიმართულებით</w:t>
                  </w:r>
                  <w:r>
                    <w:t>;</w:t>
                  </w:r>
                </w:p>
              </w:txbxContent>
            </v:textbox>
            <w10:wrap type="topAndBottom" anchorx="page"/>
          </v:shape>
        </w:pict>
      </w:r>
    </w:p>
    <w:p w:rsidR="002C0E8C" w:rsidRDefault="002C0E8C">
      <w:pPr>
        <w:rPr>
          <w:sz w:val="14"/>
        </w:rPr>
        <w:sectPr w:rsidR="002C0E8C">
          <w:pgSz w:w="12240" w:h="15840"/>
          <w:pgMar w:top="1840" w:right="380" w:bottom="300" w:left="1020" w:header="142" w:footer="102" w:gutter="0"/>
          <w:cols w:space="720"/>
        </w:sectPr>
      </w:pPr>
    </w:p>
    <w:p w:rsidR="002C0E8C" w:rsidRDefault="00C57131">
      <w:pPr>
        <w:pStyle w:val="BodyText"/>
        <w:ind w:left="112"/>
      </w:pPr>
      <w:r>
        <w:pict>
          <v:shape id="_x0000_s1026" type="#_x0000_t202" style="width:510.85pt;height:66.4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2C0E8C" w:rsidRDefault="00C57131">
                  <w:pPr>
                    <w:pStyle w:val="BodyText"/>
                    <w:ind w:left="91" w:right="98" w:firstLine="24"/>
                    <w:jc w:val="both"/>
                  </w:pPr>
                  <w:r>
                    <w:t>როგორც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ააიპ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საქართველოს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საადვოკატო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ბიუროთა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გაერთიანების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გამგეობის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წევრი</w:t>
                  </w:r>
                  <w:r>
                    <w:t>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აქტიურად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ვარ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ჩართული</w:t>
                  </w:r>
                  <w:r>
                    <w:rPr>
                      <w:spacing w:val="-48"/>
                    </w:rPr>
                    <w:t xml:space="preserve"> </w:t>
                  </w:r>
                  <w:r>
                    <w:t>ორგანიზაციის</w:t>
                  </w:r>
                  <w:r>
                    <w:t xml:space="preserve"> </w:t>
                  </w:r>
                  <w:r>
                    <w:t>მიზნების</w:t>
                  </w:r>
                  <w:r>
                    <w:t xml:space="preserve"> </w:t>
                  </w:r>
                  <w:r>
                    <w:t>განხორციელების</w:t>
                  </w:r>
                  <w:r>
                    <w:t xml:space="preserve"> </w:t>
                  </w:r>
                  <w:r>
                    <w:t>პროცესში</w:t>
                  </w:r>
                  <w:r>
                    <w:t xml:space="preserve">, </w:t>
                  </w:r>
                  <w:r>
                    <w:t>კერძოდ</w:t>
                  </w:r>
                  <w:r>
                    <w:t xml:space="preserve"> </w:t>
                  </w:r>
                  <w:r>
                    <w:t>იურიდიული</w:t>
                  </w:r>
                  <w:r>
                    <w:t xml:space="preserve"> </w:t>
                  </w:r>
                  <w:r>
                    <w:t>პროფესიის</w:t>
                  </w:r>
                  <w:r>
                    <w:t xml:space="preserve"> </w:t>
                  </w:r>
                  <w:r>
                    <w:t>განვითარების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ხელშეწყობის</w:t>
                  </w:r>
                  <w:r>
                    <w:t xml:space="preserve">, </w:t>
                  </w:r>
                  <w:r>
                    <w:t>საქართველოში</w:t>
                  </w:r>
                  <w:r>
                    <w:t xml:space="preserve"> </w:t>
                  </w:r>
                  <w:r>
                    <w:t>ადვოკატის</w:t>
                  </w:r>
                  <w:r>
                    <w:t xml:space="preserve"> </w:t>
                  </w:r>
                  <w:r>
                    <w:t>ნდობისა</w:t>
                  </w:r>
                  <w:r>
                    <w:t xml:space="preserve"> </w:t>
                  </w:r>
                  <w:r>
                    <w:t>და</w:t>
                  </w:r>
                  <w:r>
                    <w:t xml:space="preserve"> </w:t>
                  </w:r>
                  <w:r>
                    <w:t>რეპუტაციის</w:t>
                  </w:r>
                  <w:r>
                    <w:t xml:space="preserve"> </w:t>
                  </w:r>
                  <w:r>
                    <w:t>ამაღლებისათვის</w:t>
                  </w:r>
                  <w:r>
                    <w:t xml:space="preserve"> </w:t>
                  </w:r>
                  <w:r>
                    <w:t>მიმდინარე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ღონისძიებებში</w:t>
                  </w:r>
                  <w:r>
                    <w:t xml:space="preserve">, </w:t>
                  </w:r>
                  <w:r>
                    <w:t>მომავალი</w:t>
                  </w:r>
                  <w:r>
                    <w:t xml:space="preserve"> </w:t>
                  </w:r>
                  <w:r>
                    <w:t>ადვოკატებისათვის</w:t>
                  </w:r>
                  <w:r>
                    <w:t xml:space="preserve"> </w:t>
                  </w:r>
                  <w:r>
                    <w:t>სტაჟირების</w:t>
                  </w:r>
                  <w:r>
                    <w:t xml:space="preserve"> </w:t>
                  </w:r>
                  <w:r>
                    <w:t>პროგრამის</w:t>
                  </w:r>
                  <w:r>
                    <w:t xml:space="preserve"> </w:t>
                  </w:r>
                  <w:r>
                    <w:t>და</w:t>
                  </w:r>
                  <w:r>
                    <w:t xml:space="preserve"> </w:t>
                  </w:r>
                  <w:r>
                    <w:t>მენტორი</w:t>
                  </w:r>
                  <w:r>
                    <w:t xml:space="preserve"> </w:t>
                  </w:r>
                  <w:r>
                    <w:t>ადვოკატის</w:t>
                  </w:r>
                  <w:r>
                    <w:t xml:space="preserve"> </w:t>
                  </w:r>
                  <w:r>
                    <w:t>ინსტიტუტის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განვითარების</w:t>
                  </w:r>
                  <w:r>
                    <w:t xml:space="preserve"> </w:t>
                  </w:r>
                  <w:r>
                    <w:t>მხარდაჭერის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პროცესში</w:t>
                  </w:r>
                  <w:r>
                    <w:t>;</w:t>
                  </w:r>
                </w:p>
              </w:txbxContent>
            </v:textbox>
            <w10:anchorlock/>
          </v:shape>
        </w:pict>
      </w:r>
    </w:p>
    <w:sectPr w:rsidR="002C0E8C">
      <w:pgSz w:w="12240" w:h="15840"/>
      <w:pgMar w:top="1840" w:right="380" w:bottom="300" w:left="1020" w:header="142" w:footer="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31" w:rsidRDefault="00C57131">
      <w:r>
        <w:separator/>
      </w:r>
    </w:p>
  </w:endnote>
  <w:endnote w:type="continuationSeparator" w:id="0">
    <w:p w:rsidR="00C57131" w:rsidRDefault="00C5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84" w:rsidRDefault="00AD058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8C" w:rsidRDefault="00C57131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5.9pt;width:11.6pt;height:13.05pt;z-index:-15999488;mso-position-horizontal-relative:page;mso-position-vertical-relative:page" filled="f" stroked="f">
          <v:textbox inset="0,0,0,0">
            <w:txbxContent>
              <w:p w:rsidR="002C0E8C" w:rsidRDefault="00C571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D058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84" w:rsidRDefault="00AD05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31" w:rsidRDefault="00C57131">
      <w:r>
        <w:separator/>
      </w:r>
    </w:p>
  </w:footnote>
  <w:footnote w:type="continuationSeparator" w:id="0">
    <w:p w:rsidR="00C57131" w:rsidRDefault="00C57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84" w:rsidRDefault="00AD05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8C" w:rsidRDefault="00C57131">
    <w:pPr>
      <w:pStyle w:val="BodyText"/>
      <w:spacing w:line="14" w:lineRule="auto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6.25pt;margin-top:74.3pt;width:25.15pt;height:19.7pt;z-index:-16000512;mso-position-horizontal-relative:page;mso-position-vertical-relative:page" filled="f" stroked="f">
          <v:textbox inset="0,0,0,0">
            <w:txbxContent>
              <w:p w:rsidR="002C0E8C" w:rsidRDefault="00C57131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440.35pt;margin-top:78.85pt;width:5.15pt;height:14.2pt;z-index:-16000000;mso-position-horizontal-relative:page;mso-position-vertical-relative:page" filled="f" stroked="f">
          <v:textbox inset="0,0,0,0">
            <w:txbxContent>
              <w:p w:rsidR="002C0E8C" w:rsidRDefault="00C57131">
                <w:pPr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584" w:rsidRDefault="00AD0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0E8C"/>
    <w:rsid w:val="002C0E8C"/>
    <w:rsid w:val="00AD0584"/>
    <w:rsid w:val="00C5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30B91750-84D8-4B58-8627-6E22F1C7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  <w:lang w:val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584"/>
    <w:rPr>
      <w:rFonts w:ascii="Sylfaen" w:eastAsia="Sylfaen" w:hAnsi="Sylfaen" w:cs="Sylfaen"/>
      <w:lang w:val="hu-HU"/>
    </w:rPr>
  </w:style>
  <w:style w:type="paragraph" w:styleId="Footer">
    <w:name w:val="footer"/>
    <w:basedOn w:val="Normal"/>
    <w:link w:val="FooterChar"/>
    <w:uiPriority w:val="99"/>
    <w:unhideWhenUsed/>
    <w:rsid w:val="00AD0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584"/>
    <w:rPr>
      <w:rFonts w:ascii="Sylfaen" w:eastAsia="Sylfaen" w:hAnsi="Sylfaen" w:cs="Sylfae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yadvokat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2021-09-06T11:02:00Z</dcterms:created>
  <dcterms:modified xsi:type="dcterms:W3CDTF">2021-09-06T11:02:00Z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2021-09-06T00:00:00Z</vt:filetime>
  </property>
</Properties>
</file>