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10" w:rsidRDefault="00B94A10">
      <w:pPr>
        <w:pStyle w:val="BodyText"/>
        <w:spacing w:before="10"/>
        <w:rPr>
          <w:rFonts w:ascii="Times New Roman"/>
        </w:rPr>
      </w:pPr>
    </w:p>
    <w:p w:rsidR="00B94A10" w:rsidRDefault="00287A54">
      <w:pPr>
        <w:pStyle w:val="BodyText"/>
        <w:spacing w:before="46"/>
        <w:ind w:left="112"/>
      </w:pPr>
      <w:r>
        <w:t>პერსონალური</w:t>
      </w:r>
      <w:r>
        <w:rPr>
          <w:spacing w:val="-3"/>
        </w:rPr>
        <w:t xml:space="preserve"> </w:t>
      </w:r>
      <w:r>
        <w:t>მონაცემები</w:t>
      </w:r>
    </w:p>
    <w:p w:rsidR="00B94A10" w:rsidRDefault="00B94A10">
      <w:pPr>
        <w:pStyle w:val="BodyText"/>
        <w:spacing w:before="2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B94A10">
        <w:trPr>
          <w:trHeight w:val="263"/>
        </w:trPr>
        <w:tc>
          <w:tcPr>
            <w:tcW w:w="2465" w:type="dxa"/>
            <w:shd w:val="clear" w:color="auto" w:fill="0A5293"/>
          </w:tcPr>
          <w:p w:rsidR="00B94A10" w:rsidRDefault="00287A54">
            <w:pPr>
              <w:pStyle w:val="TableParagraph"/>
              <w:spacing w:line="244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სახელი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გვარი</w:t>
            </w:r>
          </w:p>
        </w:tc>
        <w:tc>
          <w:tcPr>
            <w:tcW w:w="8016" w:type="dxa"/>
          </w:tcPr>
          <w:p w:rsidR="00B94A10" w:rsidRDefault="00287A54">
            <w:pPr>
              <w:pStyle w:val="TableParagraph"/>
              <w:spacing w:line="244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კახაბერ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გოშაძე</w:t>
            </w:r>
          </w:p>
        </w:tc>
      </w:tr>
      <w:tr w:rsidR="00B94A10">
        <w:trPr>
          <w:trHeight w:val="263"/>
        </w:trPr>
        <w:tc>
          <w:tcPr>
            <w:tcW w:w="2465" w:type="dxa"/>
            <w:shd w:val="clear" w:color="auto" w:fill="0A5293"/>
          </w:tcPr>
          <w:p w:rsidR="00B94A10" w:rsidRDefault="00287A54">
            <w:pPr>
              <w:pStyle w:val="TableParagraph"/>
              <w:spacing w:line="244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დაბადების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თარიღი</w:t>
            </w:r>
          </w:p>
        </w:tc>
        <w:tc>
          <w:tcPr>
            <w:tcW w:w="8016" w:type="dxa"/>
          </w:tcPr>
          <w:p w:rsidR="00B94A10" w:rsidRDefault="00287A54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r>
              <w:rPr>
                <w:sz w:val="20"/>
              </w:rPr>
              <w:t>29/07/1988</w:t>
            </w:r>
          </w:p>
        </w:tc>
      </w:tr>
      <w:tr w:rsidR="00B94A10">
        <w:trPr>
          <w:trHeight w:val="263"/>
        </w:trPr>
        <w:tc>
          <w:tcPr>
            <w:tcW w:w="2465" w:type="dxa"/>
            <w:shd w:val="clear" w:color="auto" w:fill="0A5293"/>
          </w:tcPr>
          <w:p w:rsidR="00B94A10" w:rsidRDefault="00287A54">
            <w:pPr>
              <w:pStyle w:val="TableParagraph"/>
              <w:spacing w:line="244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პირადი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ნომერი</w:t>
            </w:r>
          </w:p>
        </w:tc>
        <w:tc>
          <w:tcPr>
            <w:tcW w:w="8016" w:type="dxa"/>
          </w:tcPr>
          <w:p w:rsidR="00B94A10" w:rsidRDefault="00287A54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r>
              <w:rPr>
                <w:sz w:val="20"/>
              </w:rPr>
              <w:t>****************</w:t>
            </w:r>
          </w:p>
        </w:tc>
      </w:tr>
      <w:tr w:rsidR="00B94A10">
        <w:trPr>
          <w:trHeight w:val="261"/>
        </w:trPr>
        <w:tc>
          <w:tcPr>
            <w:tcW w:w="2465" w:type="dxa"/>
            <w:shd w:val="clear" w:color="auto" w:fill="0A5293"/>
          </w:tcPr>
          <w:p w:rsidR="00B94A10" w:rsidRDefault="00287A54">
            <w:pPr>
              <w:pStyle w:val="TableParagraph"/>
              <w:spacing w:line="241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მისამართი</w:t>
            </w:r>
          </w:p>
        </w:tc>
        <w:tc>
          <w:tcPr>
            <w:tcW w:w="8016" w:type="dxa"/>
          </w:tcPr>
          <w:p w:rsidR="00B94A10" w:rsidRDefault="00287A54">
            <w:pPr>
              <w:pStyle w:val="TableParagraph"/>
              <w:spacing w:line="241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ქ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მტკვრის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ქ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</w:tr>
      <w:tr w:rsidR="00B94A10">
        <w:trPr>
          <w:trHeight w:val="263"/>
        </w:trPr>
        <w:tc>
          <w:tcPr>
            <w:tcW w:w="2465" w:type="dxa"/>
            <w:shd w:val="clear" w:color="auto" w:fill="0A5293"/>
          </w:tcPr>
          <w:p w:rsidR="00B94A10" w:rsidRDefault="00287A54">
            <w:pPr>
              <w:pStyle w:val="TableParagraph"/>
              <w:spacing w:line="244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ტელეფონის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ნომერი</w:t>
            </w:r>
          </w:p>
        </w:tc>
        <w:tc>
          <w:tcPr>
            <w:tcW w:w="8016" w:type="dxa"/>
          </w:tcPr>
          <w:p w:rsidR="00B94A10" w:rsidRDefault="00287A54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r>
              <w:rPr>
                <w:sz w:val="20"/>
              </w:rPr>
              <w:t>571515510</w:t>
            </w:r>
          </w:p>
        </w:tc>
      </w:tr>
      <w:tr w:rsidR="00B94A10">
        <w:trPr>
          <w:trHeight w:val="263"/>
        </w:trPr>
        <w:tc>
          <w:tcPr>
            <w:tcW w:w="2465" w:type="dxa"/>
            <w:shd w:val="clear" w:color="auto" w:fill="0A5293"/>
          </w:tcPr>
          <w:p w:rsidR="00B94A10" w:rsidRDefault="00287A54">
            <w:pPr>
              <w:pStyle w:val="TableParagraph"/>
              <w:spacing w:line="244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ელ</w:t>
            </w:r>
            <w:r>
              <w:rPr>
                <w:color w:val="FFFFFF"/>
                <w:sz w:val="20"/>
                <w:szCs w:val="20"/>
              </w:rPr>
              <w:t>.</w:t>
            </w:r>
            <w:r>
              <w:rPr>
                <w:color w:val="FFFFFF"/>
                <w:sz w:val="20"/>
                <w:szCs w:val="20"/>
              </w:rPr>
              <w:t>ფოსტა</w:t>
            </w:r>
          </w:p>
        </w:tc>
        <w:tc>
          <w:tcPr>
            <w:tcW w:w="8016" w:type="dxa"/>
          </w:tcPr>
          <w:p w:rsidR="00B94A10" w:rsidRDefault="00287A54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hyperlink r:id="rId6">
              <w:r>
                <w:rPr>
                  <w:sz w:val="20"/>
                </w:rPr>
                <w:t>kakhaber.goshadze@eu.edu.ge</w:t>
              </w:r>
            </w:hyperlink>
          </w:p>
        </w:tc>
      </w:tr>
    </w:tbl>
    <w:p w:rsidR="00B94A10" w:rsidRDefault="00B94A10">
      <w:pPr>
        <w:pStyle w:val="BodyText"/>
      </w:pPr>
    </w:p>
    <w:p w:rsidR="00B94A10" w:rsidRDefault="00287A54">
      <w:pPr>
        <w:pStyle w:val="BodyText"/>
        <w:spacing w:before="1"/>
        <w:ind w:left="165"/>
      </w:pPr>
      <w:r>
        <w:t>განათლება</w:t>
      </w:r>
    </w:p>
    <w:p w:rsidR="00B94A10" w:rsidRDefault="00B94A10">
      <w:pPr>
        <w:pStyle w:val="BodyText"/>
        <w:spacing w:before="2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1"/>
      </w:tblGrid>
      <w:tr w:rsidR="00B94A10">
        <w:trPr>
          <w:trHeight w:val="285"/>
        </w:trPr>
        <w:tc>
          <w:tcPr>
            <w:tcW w:w="1234" w:type="dxa"/>
            <w:shd w:val="clear" w:color="auto" w:fill="0A5293"/>
          </w:tcPr>
          <w:p w:rsidR="00B94A10" w:rsidRDefault="00287A54">
            <w:pPr>
              <w:pStyle w:val="TableParagraph"/>
              <w:ind w:left="31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</w:p>
        </w:tc>
        <w:tc>
          <w:tcPr>
            <w:tcW w:w="3411" w:type="dxa"/>
            <w:shd w:val="clear" w:color="auto" w:fill="0A5293"/>
          </w:tcPr>
          <w:p w:rsidR="00B94A10" w:rsidRDefault="00287A54">
            <w:pPr>
              <w:pStyle w:val="TableParagraph"/>
              <w:ind w:left="443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სასწავლებლის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</w:p>
        </w:tc>
        <w:tc>
          <w:tcPr>
            <w:tcW w:w="3003" w:type="dxa"/>
            <w:shd w:val="clear" w:color="auto" w:fill="0A5293"/>
          </w:tcPr>
          <w:p w:rsidR="00B94A10" w:rsidRDefault="00287A54">
            <w:pPr>
              <w:pStyle w:val="TableParagraph"/>
              <w:ind w:left="93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სპეციალობა</w:t>
            </w:r>
          </w:p>
        </w:tc>
        <w:tc>
          <w:tcPr>
            <w:tcW w:w="2881" w:type="dxa"/>
            <w:shd w:val="clear" w:color="auto" w:fill="0A5293"/>
          </w:tcPr>
          <w:p w:rsidR="00B94A10" w:rsidRDefault="00287A54">
            <w:pPr>
              <w:pStyle w:val="TableParagraph"/>
              <w:ind w:left="778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კვალიფიკაცია</w:t>
            </w:r>
          </w:p>
        </w:tc>
      </w:tr>
      <w:tr w:rsidR="00B94A10">
        <w:trPr>
          <w:trHeight w:val="263"/>
        </w:trPr>
        <w:tc>
          <w:tcPr>
            <w:tcW w:w="1234" w:type="dxa"/>
          </w:tcPr>
          <w:p w:rsidR="00B94A10" w:rsidRDefault="00287A54">
            <w:pPr>
              <w:pStyle w:val="TableParagraph"/>
              <w:spacing w:line="244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2014-2018</w:t>
            </w:r>
          </w:p>
        </w:tc>
        <w:tc>
          <w:tcPr>
            <w:tcW w:w="3411" w:type="dxa"/>
          </w:tcPr>
          <w:p w:rsidR="00B94A10" w:rsidRDefault="00287A54">
            <w:pPr>
              <w:pStyle w:val="TableParagraph"/>
              <w:spacing w:line="244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003" w:type="dxa"/>
          </w:tcPr>
          <w:p w:rsidR="00B94A10" w:rsidRDefault="00287A54">
            <w:pPr>
              <w:pStyle w:val="TableParagraph"/>
              <w:spacing w:line="244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სამართალმცოდნე</w:t>
            </w:r>
          </w:p>
        </w:tc>
        <w:tc>
          <w:tcPr>
            <w:tcW w:w="2881" w:type="dxa"/>
          </w:tcPr>
          <w:p w:rsidR="00B94A10" w:rsidRDefault="00287A54">
            <w:pPr>
              <w:pStyle w:val="TableParagraph"/>
              <w:spacing w:line="244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დოქტორი</w:t>
            </w:r>
          </w:p>
        </w:tc>
      </w:tr>
      <w:tr w:rsidR="00B94A10">
        <w:trPr>
          <w:trHeight w:val="261"/>
        </w:trPr>
        <w:tc>
          <w:tcPr>
            <w:tcW w:w="1234" w:type="dxa"/>
          </w:tcPr>
          <w:p w:rsidR="00B94A10" w:rsidRDefault="00287A54">
            <w:pPr>
              <w:pStyle w:val="TableParagraph"/>
              <w:spacing w:line="24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2010-2012</w:t>
            </w:r>
          </w:p>
        </w:tc>
        <w:tc>
          <w:tcPr>
            <w:tcW w:w="3411" w:type="dxa"/>
          </w:tcPr>
          <w:p w:rsidR="00B94A10" w:rsidRDefault="00287A54">
            <w:pPr>
              <w:pStyle w:val="TableParagraph"/>
              <w:spacing w:line="241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თსუ</w:t>
            </w:r>
          </w:p>
        </w:tc>
        <w:tc>
          <w:tcPr>
            <w:tcW w:w="3003" w:type="dxa"/>
          </w:tcPr>
          <w:p w:rsidR="00B94A10" w:rsidRDefault="00287A54">
            <w:pPr>
              <w:pStyle w:val="TableParagraph"/>
              <w:spacing w:line="241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სამართალმცოდნე</w:t>
            </w:r>
          </w:p>
        </w:tc>
        <w:tc>
          <w:tcPr>
            <w:tcW w:w="2881" w:type="dxa"/>
          </w:tcPr>
          <w:p w:rsidR="00B94A10" w:rsidRDefault="00287A54">
            <w:pPr>
              <w:pStyle w:val="TableParagraph"/>
              <w:spacing w:line="241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მაგისტრი</w:t>
            </w:r>
          </w:p>
        </w:tc>
      </w:tr>
      <w:tr w:rsidR="00B94A10">
        <w:trPr>
          <w:trHeight w:val="791"/>
        </w:trPr>
        <w:tc>
          <w:tcPr>
            <w:tcW w:w="1234" w:type="dxa"/>
          </w:tcPr>
          <w:p w:rsidR="00B94A10" w:rsidRDefault="00287A54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2006-2010</w:t>
            </w:r>
          </w:p>
        </w:tc>
        <w:tc>
          <w:tcPr>
            <w:tcW w:w="3411" w:type="dxa"/>
          </w:tcPr>
          <w:p w:rsidR="00B94A10" w:rsidRDefault="00287A54">
            <w:pPr>
              <w:pStyle w:val="TableParagraph"/>
              <w:ind w:left="114" w:right="5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თბილისის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ეკონომიკურ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ურთიერთობათა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</w:p>
          <w:p w:rsidR="00B94A10" w:rsidRDefault="00287A54">
            <w:pPr>
              <w:pStyle w:val="TableParagraph"/>
              <w:spacing w:before="1" w:line="244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003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სამართალმცოდნე</w:t>
            </w:r>
          </w:p>
        </w:tc>
        <w:tc>
          <w:tcPr>
            <w:tcW w:w="2881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ბაკალავრი</w:t>
            </w:r>
          </w:p>
        </w:tc>
      </w:tr>
    </w:tbl>
    <w:p w:rsidR="00B94A10" w:rsidRDefault="00B94A10">
      <w:pPr>
        <w:pStyle w:val="BodyText"/>
      </w:pPr>
    </w:p>
    <w:p w:rsidR="00B94A10" w:rsidRDefault="00B94A10">
      <w:pPr>
        <w:pStyle w:val="BodyText"/>
      </w:pPr>
    </w:p>
    <w:p w:rsidR="00B94A10" w:rsidRDefault="00B94A10">
      <w:pPr>
        <w:pStyle w:val="BodyText"/>
        <w:spacing w:before="9"/>
        <w:rPr>
          <w:sz w:val="24"/>
        </w:rPr>
      </w:pPr>
    </w:p>
    <w:p w:rsidR="00B94A10" w:rsidRDefault="00287A54">
      <w:pPr>
        <w:pStyle w:val="BodyText"/>
        <w:ind w:left="163"/>
      </w:pPr>
      <w:r>
        <w:t>სამუშაო</w:t>
      </w:r>
      <w:r>
        <w:rPr>
          <w:spacing w:val="-2"/>
        </w:rPr>
        <w:t xml:space="preserve"> </w:t>
      </w:r>
      <w:r>
        <w:t>გამოცდილება</w:t>
      </w:r>
    </w:p>
    <w:p w:rsidR="00B94A10" w:rsidRDefault="00B94A10">
      <w:pPr>
        <w:pStyle w:val="BodyText"/>
        <w:spacing w:before="2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2"/>
        <w:gridCol w:w="3159"/>
      </w:tblGrid>
      <w:tr w:rsidR="00B94A10">
        <w:trPr>
          <w:trHeight w:val="285"/>
        </w:trPr>
        <w:tc>
          <w:tcPr>
            <w:tcW w:w="1661" w:type="dxa"/>
            <w:shd w:val="clear" w:color="auto" w:fill="0A5293"/>
          </w:tcPr>
          <w:p w:rsidR="00B94A10" w:rsidRDefault="00287A54">
            <w:pPr>
              <w:pStyle w:val="TableParagraph"/>
              <w:ind w:left="52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</w:p>
        </w:tc>
        <w:tc>
          <w:tcPr>
            <w:tcW w:w="5662" w:type="dxa"/>
            <w:shd w:val="clear" w:color="auto" w:fill="0A5293"/>
          </w:tcPr>
          <w:p w:rsidR="00B94A10" w:rsidRDefault="00287A54">
            <w:pPr>
              <w:pStyle w:val="TableParagraph"/>
              <w:ind w:left="2195" w:right="2189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ორგანიზაცია</w:t>
            </w:r>
          </w:p>
        </w:tc>
        <w:tc>
          <w:tcPr>
            <w:tcW w:w="3159" w:type="dxa"/>
            <w:shd w:val="clear" w:color="auto" w:fill="0A5293"/>
          </w:tcPr>
          <w:p w:rsidR="00B94A10" w:rsidRDefault="00287A54">
            <w:pPr>
              <w:pStyle w:val="TableParagraph"/>
              <w:ind w:left="1152" w:right="1146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პოზიცია</w:t>
            </w:r>
          </w:p>
        </w:tc>
      </w:tr>
      <w:tr w:rsidR="00B94A10">
        <w:trPr>
          <w:trHeight w:val="1053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პარლამენტი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ადამიანის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უფლებათა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დაცვისა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სამოქალაქო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ინტეგრაციის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კომიტეტის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წამყვანის</w:t>
            </w:r>
          </w:p>
          <w:p w:rsidR="00B94A10" w:rsidRDefault="00287A54">
            <w:pPr>
              <w:pStyle w:val="TableParagraph"/>
              <w:spacing w:line="24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სპეციალისტი</w:t>
            </w:r>
          </w:p>
        </w:tc>
      </w:tr>
      <w:tr w:rsidR="00B94A10">
        <w:trPr>
          <w:trHeight w:val="568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საზოგადოებრივ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საქმეთა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ინსტიტუტი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  <w:p w:rsidR="00B94A10" w:rsidRDefault="00287A54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sz w:val="20"/>
              </w:rPr>
              <w:t>GIPA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</w:p>
        </w:tc>
      </w:tr>
      <w:tr w:rsidR="00B94A10">
        <w:trPr>
          <w:trHeight w:val="282"/>
        </w:trPr>
        <w:tc>
          <w:tcPr>
            <w:tcW w:w="1661" w:type="dxa"/>
          </w:tcPr>
          <w:p w:rsidR="00B94A10" w:rsidRDefault="00287A54">
            <w:pPr>
              <w:pStyle w:val="TableParagraph"/>
              <w:spacing w:line="263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</w:t>
            </w: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აღმოსავლეთ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ევროპის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</w:p>
        </w:tc>
      </w:tr>
      <w:tr w:rsidR="00B94A10">
        <w:trPr>
          <w:trHeight w:val="285"/>
        </w:trPr>
        <w:tc>
          <w:tcPr>
            <w:tcW w:w="1661" w:type="dxa"/>
          </w:tcPr>
          <w:p w:rsidR="00B94A10" w:rsidRDefault="00287A54">
            <w:pPr>
              <w:pStyle w:val="TableParagraph"/>
              <w:spacing w:before="2" w:line="263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</w:t>
            </w: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spacing w:before="2" w:line="26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სულხან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საბას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სასწავლო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</w:p>
        </w:tc>
      </w:tr>
      <w:tr w:rsidR="00B94A10">
        <w:trPr>
          <w:trHeight w:val="285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</w:t>
            </w: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ილიას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</w:p>
        </w:tc>
      </w:tr>
      <w:tr w:rsidR="00B94A10">
        <w:trPr>
          <w:trHeight w:val="1053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ევროპის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 w:righ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სამართლის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ჰუმანიტარულ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მეცნიერებათა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ფაკულტეტის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დეკანის</w:t>
            </w:r>
          </w:p>
          <w:p w:rsidR="00B94A10" w:rsidRDefault="00287A54">
            <w:pPr>
              <w:pStyle w:val="TableParagraph"/>
              <w:spacing w:line="24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მოადგილე</w:t>
            </w:r>
          </w:p>
        </w:tc>
      </w:tr>
      <w:tr w:rsidR="00B94A10">
        <w:trPr>
          <w:trHeight w:val="789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საერთაშორისო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სასწავლო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  <w:p w:rsidR="00B94A10" w:rsidRDefault="00287A54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sz w:val="20"/>
              </w:rPr>
              <w:t>UniGeo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 w:righ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სამართლის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ბიზნესისა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ჰუმანიტარულ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მეცნიერებათა</w:t>
            </w:r>
          </w:p>
          <w:p w:rsidR="00B94A10" w:rsidRDefault="00287A54">
            <w:pPr>
              <w:pStyle w:val="TableParagraph"/>
              <w:spacing w:line="24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სკოლის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დეკანი</w:t>
            </w:r>
          </w:p>
        </w:tc>
      </w:tr>
      <w:tr w:rsidR="00B94A10">
        <w:trPr>
          <w:trHeight w:val="549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კერძო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უმაღლესი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სასწავლებლების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ასოციაცია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მმართველი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საბჭოს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წევრი</w:t>
            </w:r>
          </w:p>
        </w:tc>
      </w:tr>
      <w:tr w:rsidR="00B94A10">
        <w:trPr>
          <w:trHeight w:val="282"/>
        </w:trPr>
        <w:tc>
          <w:tcPr>
            <w:tcW w:w="1661" w:type="dxa"/>
          </w:tcPr>
          <w:p w:rsidR="00B94A10" w:rsidRDefault="00287A54">
            <w:pPr>
              <w:pStyle w:val="TableParagraph"/>
              <w:spacing w:line="263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2014-2019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spacing w:line="261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</w:p>
        </w:tc>
      </w:tr>
      <w:tr w:rsidR="00B94A10">
        <w:trPr>
          <w:trHeight w:val="285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2013-2015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ტრენინგ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ცენტრი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Global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Georgia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ტრენერი</w:t>
            </w:r>
          </w:p>
        </w:tc>
      </w:tr>
      <w:tr w:rsidR="00B94A10">
        <w:trPr>
          <w:trHeight w:val="282"/>
        </w:trPr>
        <w:tc>
          <w:tcPr>
            <w:tcW w:w="1661" w:type="dxa"/>
          </w:tcPr>
          <w:p w:rsidR="00B94A10" w:rsidRDefault="00287A54">
            <w:pPr>
              <w:pStyle w:val="TableParagraph"/>
              <w:spacing w:line="263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პერსონალურ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მონაცმთა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დაცვის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ინსპექტორის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აპარატი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იურისტი</w:t>
            </w:r>
          </w:p>
        </w:tc>
      </w:tr>
      <w:tr w:rsidR="00B94A10">
        <w:trPr>
          <w:trHeight w:val="285"/>
        </w:trPr>
        <w:tc>
          <w:tcPr>
            <w:tcW w:w="1661" w:type="dxa"/>
          </w:tcPr>
          <w:p w:rsidR="00B94A10" w:rsidRDefault="00287A5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2010-2013</w:t>
            </w:r>
          </w:p>
        </w:tc>
        <w:tc>
          <w:tcPr>
            <w:tcW w:w="5662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თიბისი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3159" w:type="dxa"/>
          </w:tcPr>
          <w:p w:rsidR="00B94A10" w:rsidRDefault="00287A54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საკრედიტო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ადმინისტრატორი</w:t>
            </w:r>
          </w:p>
        </w:tc>
      </w:tr>
    </w:tbl>
    <w:p w:rsidR="00B94A10" w:rsidRDefault="00B94A10">
      <w:pPr>
        <w:rPr>
          <w:sz w:val="20"/>
          <w:szCs w:val="20"/>
        </w:rPr>
        <w:sectPr w:rsidR="00B94A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40" w:right="380" w:bottom="300" w:left="1020" w:header="142" w:footer="105" w:gutter="0"/>
          <w:pgNumType w:start="1"/>
          <w:cols w:space="720"/>
        </w:sectPr>
      </w:pPr>
    </w:p>
    <w:p w:rsidR="00B94A10" w:rsidRDefault="00B94A10">
      <w:pPr>
        <w:pStyle w:val="BodyText"/>
      </w:pPr>
    </w:p>
    <w:p w:rsidR="00B94A10" w:rsidRDefault="00B94A10">
      <w:pPr>
        <w:pStyle w:val="BodyText"/>
        <w:spacing w:before="10"/>
        <w:rPr>
          <w:sz w:val="19"/>
        </w:rPr>
      </w:pPr>
    </w:p>
    <w:p w:rsidR="00B94A10" w:rsidRDefault="00287A54">
      <w:pPr>
        <w:pStyle w:val="BodyText"/>
        <w:spacing w:before="46"/>
        <w:ind w:left="163"/>
      </w:pPr>
      <w:r>
        <w:t>უცხო</w:t>
      </w:r>
      <w:r>
        <w:t xml:space="preserve"> </w:t>
      </w:r>
      <w:r>
        <w:t>ენის</w:t>
      </w:r>
      <w:r>
        <w:rPr>
          <w:spacing w:val="-3"/>
        </w:rPr>
        <w:t xml:space="preserve"> </w:t>
      </w:r>
      <w:r>
        <w:t>ცოდნა</w:t>
      </w:r>
    </w:p>
    <w:p w:rsidR="00B94A10" w:rsidRDefault="00B94A10">
      <w:pPr>
        <w:pStyle w:val="BodyText"/>
        <w:spacing w:before="2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5"/>
        <w:gridCol w:w="2401"/>
      </w:tblGrid>
      <w:tr w:rsidR="00B94A10">
        <w:trPr>
          <w:trHeight w:val="791"/>
        </w:trPr>
        <w:tc>
          <w:tcPr>
            <w:tcW w:w="2225" w:type="dxa"/>
            <w:shd w:val="clear" w:color="auto" w:fill="0A5293"/>
          </w:tcPr>
          <w:p w:rsidR="00B94A10" w:rsidRDefault="00B94A10">
            <w:pPr>
              <w:pStyle w:val="TableParagraph"/>
              <w:rPr>
                <w:sz w:val="20"/>
              </w:rPr>
            </w:pPr>
          </w:p>
          <w:p w:rsidR="00B94A10" w:rsidRDefault="00287A54">
            <w:pPr>
              <w:pStyle w:val="TableParagraph"/>
              <w:ind w:left="691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უცხო</w:t>
            </w:r>
            <w:r>
              <w:rPr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ენა</w:t>
            </w:r>
          </w:p>
        </w:tc>
        <w:tc>
          <w:tcPr>
            <w:tcW w:w="1426" w:type="dxa"/>
            <w:shd w:val="clear" w:color="auto" w:fill="0A5293"/>
          </w:tcPr>
          <w:p w:rsidR="00B94A10" w:rsidRDefault="00287A54">
            <w:pPr>
              <w:pStyle w:val="TableParagraph"/>
              <w:ind w:left="460" w:right="341" w:hanging="99"/>
              <w:rPr>
                <w:sz w:val="20"/>
                <w:szCs w:val="20"/>
              </w:rPr>
            </w:pPr>
            <w:r>
              <w:rPr>
                <w:color w:val="FFFFFF"/>
                <w:spacing w:val="-1"/>
                <w:sz w:val="20"/>
                <w:szCs w:val="20"/>
              </w:rPr>
              <w:t>საწყისი</w:t>
            </w:r>
            <w:r>
              <w:rPr>
                <w:color w:val="FFFFFF"/>
                <w:spacing w:val="-47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დონე</w:t>
            </w:r>
          </w:p>
        </w:tc>
        <w:tc>
          <w:tcPr>
            <w:tcW w:w="1455" w:type="dxa"/>
            <w:shd w:val="clear" w:color="auto" w:fill="0A5293"/>
          </w:tcPr>
          <w:p w:rsidR="00B94A10" w:rsidRDefault="00287A54">
            <w:pPr>
              <w:pStyle w:val="TableParagraph"/>
              <w:ind w:left="29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საშუალო</w:t>
            </w:r>
          </w:p>
        </w:tc>
        <w:tc>
          <w:tcPr>
            <w:tcW w:w="1575" w:type="dxa"/>
            <w:shd w:val="clear" w:color="auto" w:fill="0A5293"/>
          </w:tcPr>
          <w:p w:rsidR="00B94A10" w:rsidRDefault="00287A54">
            <w:pPr>
              <w:pStyle w:val="TableParagraph"/>
              <w:ind w:left="51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კარგი</w:t>
            </w:r>
          </w:p>
        </w:tc>
        <w:tc>
          <w:tcPr>
            <w:tcW w:w="1515" w:type="dxa"/>
            <w:shd w:val="clear" w:color="auto" w:fill="0A5293"/>
          </w:tcPr>
          <w:p w:rsidR="00B94A10" w:rsidRDefault="00287A54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ძალიან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კარგი</w:t>
            </w:r>
          </w:p>
        </w:tc>
        <w:tc>
          <w:tcPr>
            <w:tcW w:w="2401" w:type="dxa"/>
            <w:shd w:val="clear" w:color="auto" w:fill="0A5293"/>
          </w:tcPr>
          <w:p w:rsidR="00B94A10" w:rsidRDefault="00287A54">
            <w:pPr>
              <w:pStyle w:val="TableParagraph"/>
              <w:ind w:left="115" w:right="39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მონიშნეთ</w:t>
            </w:r>
            <w:r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თუ</w:t>
            </w:r>
            <w:r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გაქვთ</w:t>
            </w:r>
            <w:r>
              <w:rPr>
                <w:color w:val="FFFFFF"/>
                <w:spacing w:val="-47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შესაბამისი</w:t>
            </w:r>
          </w:p>
          <w:p w:rsidR="00B94A10" w:rsidRDefault="00287A54">
            <w:pPr>
              <w:pStyle w:val="TableParagraph"/>
              <w:spacing w:before="1" w:line="244" w:lineRule="exact"/>
              <w:ind w:left="11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სერტიფიკატი</w:t>
            </w:r>
          </w:p>
        </w:tc>
      </w:tr>
      <w:tr w:rsidR="00B94A10">
        <w:trPr>
          <w:trHeight w:val="263"/>
        </w:trPr>
        <w:tc>
          <w:tcPr>
            <w:tcW w:w="2225" w:type="dxa"/>
          </w:tcPr>
          <w:p w:rsidR="00B94A10" w:rsidRDefault="00287A54">
            <w:pPr>
              <w:pStyle w:val="TableParagraph"/>
              <w:spacing w:line="244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ინგლირური</w:t>
            </w:r>
          </w:p>
        </w:tc>
        <w:tc>
          <w:tcPr>
            <w:tcW w:w="1426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4A10">
        <w:trPr>
          <w:trHeight w:val="261"/>
        </w:trPr>
        <w:tc>
          <w:tcPr>
            <w:tcW w:w="2225" w:type="dxa"/>
          </w:tcPr>
          <w:p w:rsidR="00B94A10" w:rsidRDefault="00287A54">
            <w:pPr>
              <w:pStyle w:val="TableParagraph"/>
              <w:spacing w:line="241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რუსული</w:t>
            </w:r>
          </w:p>
        </w:tc>
        <w:tc>
          <w:tcPr>
            <w:tcW w:w="1426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4A10">
        <w:trPr>
          <w:trHeight w:val="266"/>
        </w:trPr>
        <w:tc>
          <w:tcPr>
            <w:tcW w:w="2225" w:type="dxa"/>
          </w:tcPr>
          <w:p w:rsidR="00B94A10" w:rsidRDefault="00287A54">
            <w:pPr>
              <w:pStyle w:val="TableParagraph"/>
              <w:spacing w:line="246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თურქული</w:t>
            </w:r>
          </w:p>
        </w:tc>
        <w:tc>
          <w:tcPr>
            <w:tcW w:w="1426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4A10" w:rsidRDefault="00B94A10">
      <w:pPr>
        <w:pStyle w:val="BodyText"/>
      </w:pPr>
    </w:p>
    <w:p w:rsidR="00B94A10" w:rsidRDefault="00B94A10">
      <w:pPr>
        <w:pStyle w:val="BodyText"/>
        <w:spacing w:before="7"/>
        <w:rPr>
          <w:sz w:val="21"/>
        </w:rPr>
      </w:pPr>
    </w:p>
    <w:p w:rsidR="00B94A10" w:rsidRDefault="00287A54">
      <w:pPr>
        <w:pStyle w:val="BodyText"/>
        <w:ind w:left="112"/>
      </w:pPr>
      <w:r>
        <w:t>საოფისე</w:t>
      </w:r>
      <w:r>
        <w:rPr>
          <w:spacing w:val="-4"/>
        </w:rPr>
        <w:t xml:space="preserve"> </w:t>
      </w:r>
      <w:r>
        <w:t>პროგრამების</w:t>
      </w:r>
      <w:r>
        <w:rPr>
          <w:spacing w:val="-2"/>
        </w:rPr>
        <w:t xml:space="preserve"> </w:t>
      </w:r>
      <w:r>
        <w:t>ცოდნა</w:t>
      </w:r>
    </w:p>
    <w:p w:rsidR="00B94A10" w:rsidRDefault="00B94A10">
      <w:pPr>
        <w:pStyle w:val="BodyText"/>
        <w:spacing w:before="2" w:after="1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7"/>
        <w:gridCol w:w="1942"/>
        <w:gridCol w:w="1908"/>
      </w:tblGrid>
      <w:tr w:rsidR="00B94A10">
        <w:trPr>
          <w:trHeight w:val="261"/>
        </w:trPr>
        <w:tc>
          <w:tcPr>
            <w:tcW w:w="2604" w:type="dxa"/>
            <w:shd w:val="clear" w:color="auto" w:fill="0A5293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shd w:val="clear" w:color="auto" w:fill="0A5293"/>
          </w:tcPr>
          <w:p w:rsidR="00B94A10" w:rsidRDefault="00287A54">
            <w:pPr>
              <w:pStyle w:val="TableParagraph"/>
              <w:spacing w:line="241" w:lineRule="exact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საწყისი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დონე</w:t>
            </w:r>
          </w:p>
        </w:tc>
        <w:tc>
          <w:tcPr>
            <w:tcW w:w="1947" w:type="dxa"/>
            <w:shd w:val="clear" w:color="auto" w:fill="0A5293"/>
          </w:tcPr>
          <w:p w:rsidR="00B94A10" w:rsidRDefault="00287A54">
            <w:pPr>
              <w:pStyle w:val="TableParagraph"/>
              <w:spacing w:line="241" w:lineRule="exact"/>
              <w:ind w:lef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საშუალო</w:t>
            </w:r>
          </w:p>
        </w:tc>
        <w:tc>
          <w:tcPr>
            <w:tcW w:w="1942" w:type="dxa"/>
            <w:shd w:val="clear" w:color="auto" w:fill="0A5293"/>
          </w:tcPr>
          <w:p w:rsidR="00B94A10" w:rsidRDefault="00287A54">
            <w:pPr>
              <w:pStyle w:val="TableParagraph"/>
              <w:spacing w:line="241" w:lineRule="exact"/>
              <w:ind w:left="683" w:right="6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კარგი</w:t>
            </w:r>
          </w:p>
        </w:tc>
        <w:tc>
          <w:tcPr>
            <w:tcW w:w="1908" w:type="dxa"/>
            <w:shd w:val="clear" w:color="auto" w:fill="0A5293"/>
          </w:tcPr>
          <w:p w:rsidR="00B94A10" w:rsidRDefault="00287A54">
            <w:pPr>
              <w:pStyle w:val="TableParagraph"/>
              <w:spacing w:line="241" w:lineRule="exact"/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ძალიან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კარგი</w:t>
            </w:r>
          </w:p>
        </w:tc>
      </w:tr>
      <w:tr w:rsidR="00B94A10">
        <w:trPr>
          <w:trHeight w:val="263"/>
        </w:trPr>
        <w:tc>
          <w:tcPr>
            <w:tcW w:w="2604" w:type="dxa"/>
          </w:tcPr>
          <w:p w:rsidR="00B94A10" w:rsidRDefault="00287A54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2081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4A10">
        <w:trPr>
          <w:trHeight w:val="285"/>
        </w:trPr>
        <w:tc>
          <w:tcPr>
            <w:tcW w:w="2604" w:type="dxa"/>
          </w:tcPr>
          <w:p w:rsidR="00B94A10" w:rsidRDefault="00287A5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2081" w:type="dxa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A10">
        <w:trPr>
          <w:trHeight w:val="527"/>
        </w:trPr>
        <w:tc>
          <w:tcPr>
            <w:tcW w:w="2604" w:type="dxa"/>
          </w:tcPr>
          <w:p w:rsidR="00B94A10" w:rsidRDefault="00287A5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B94A10" w:rsidRDefault="00287A54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PowerPoint</w:t>
            </w:r>
          </w:p>
        </w:tc>
        <w:tc>
          <w:tcPr>
            <w:tcW w:w="2081" w:type="dxa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A10">
        <w:trPr>
          <w:trHeight w:val="263"/>
        </w:trPr>
        <w:tc>
          <w:tcPr>
            <w:tcW w:w="2604" w:type="dxa"/>
          </w:tcPr>
          <w:p w:rsidR="00B94A10" w:rsidRDefault="00287A54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Zoom</w:t>
            </w:r>
          </w:p>
        </w:tc>
        <w:tc>
          <w:tcPr>
            <w:tcW w:w="2081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4A10">
        <w:trPr>
          <w:trHeight w:val="263"/>
        </w:trPr>
        <w:tc>
          <w:tcPr>
            <w:tcW w:w="2604" w:type="dxa"/>
          </w:tcPr>
          <w:p w:rsidR="00B94A10" w:rsidRDefault="00287A54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  <w:tc>
          <w:tcPr>
            <w:tcW w:w="2081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00AF50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4A10" w:rsidRDefault="00B94A10">
      <w:pPr>
        <w:pStyle w:val="BodyText"/>
      </w:pPr>
    </w:p>
    <w:p w:rsidR="00B94A10" w:rsidRDefault="00B94A10">
      <w:pPr>
        <w:pStyle w:val="BodyText"/>
      </w:pPr>
    </w:p>
    <w:p w:rsidR="00B94A10" w:rsidRDefault="00B94A10">
      <w:pPr>
        <w:pStyle w:val="BodyText"/>
      </w:pPr>
    </w:p>
    <w:p w:rsidR="00B94A10" w:rsidRDefault="00B94A10">
      <w:pPr>
        <w:pStyle w:val="BodyText"/>
        <w:spacing w:before="8"/>
        <w:rPr>
          <w:sz w:val="23"/>
        </w:rPr>
      </w:pPr>
    </w:p>
    <w:p w:rsidR="00B94A10" w:rsidRDefault="00287A54">
      <w:pPr>
        <w:pStyle w:val="BodyText"/>
        <w:spacing w:before="1"/>
        <w:ind w:left="112"/>
      </w:pPr>
      <w:r>
        <w:t>კვალიფიკაციის</w:t>
      </w:r>
      <w:r>
        <w:rPr>
          <w:spacing w:val="-4"/>
        </w:rPr>
        <w:t xml:space="preserve"> </w:t>
      </w:r>
      <w:r>
        <w:t>ასამაღლებელ</w:t>
      </w:r>
      <w:r>
        <w:rPr>
          <w:spacing w:val="-4"/>
        </w:rPr>
        <w:t xml:space="preserve"> </w:t>
      </w:r>
      <w:r>
        <w:t>კურსებში</w:t>
      </w:r>
      <w:r>
        <w:t>,</w:t>
      </w:r>
      <w:r>
        <w:rPr>
          <w:spacing w:val="-3"/>
        </w:rPr>
        <w:t xml:space="preserve"> </w:t>
      </w:r>
      <w:r>
        <w:t>სემინარებში</w:t>
      </w:r>
      <w:r>
        <w:t>,</w:t>
      </w:r>
      <w:r>
        <w:rPr>
          <w:spacing w:val="-2"/>
        </w:rPr>
        <w:t xml:space="preserve"> </w:t>
      </w:r>
      <w:r>
        <w:t>ტრენინგებში</w:t>
      </w:r>
      <w:r>
        <w:rPr>
          <w:spacing w:val="-2"/>
        </w:rPr>
        <w:t xml:space="preserve"> </w:t>
      </w:r>
      <w:r>
        <w:t>მონაწილეობა</w:t>
      </w:r>
    </w:p>
    <w:p w:rsidR="00B94A10" w:rsidRDefault="00B94A10">
      <w:pPr>
        <w:pStyle w:val="BodyText"/>
      </w:pPr>
    </w:p>
    <w:p w:rsidR="00B94A10" w:rsidRDefault="00B94A10">
      <w:pPr>
        <w:pStyle w:val="BodyText"/>
        <w:spacing w:before="1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8"/>
        <w:gridCol w:w="5350"/>
        <w:gridCol w:w="3543"/>
      </w:tblGrid>
      <w:tr w:rsidR="00B94A10">
        <w:trPr>
          <w:trHeight w:val="525"/>
        </w:trPr>
        <w:tc>
          <w:tcPr>
            <w:tcW w:w="382" w:type="dxa"/>
            <w:shd w:val="clear" w:color="auto" w:fill="0A5293"/>
          </w:tcPr>
          <w:p w:rsidR="00B94A10" w:rsidRDefault="00287A54">
            <w:pPr>
              <w:pStyle w:val="TableParagraph"/>
              <w:spacing w:line="261" w:lineRule="exact"/>
              <w:ind w:left="41"/>
              <w:jc w:val="center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№</w:t>
            </w:r>
          </w:p>
        </w:tc>
        <w:tc>
          <w:tcPr>
            <w:tcW w:w="1208" w:type="dxa"/>
            <w:shd w:val="clear" w:color="auto" w:fill="0A5293"/>
          </w:tcPr>
          <w:p w:rsidR="00B94A10" w:rsidRDefault="00287A54">
            <w:pPr>
              <w:pStyle w:val="TableParagraph"/>
              <w:spacing w:line="261" w:lineRule="exact"/>
              <w:ind w:left="35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 w:rsidR="00B94A10" w:rsidRDefault="00287A54">
            <w:pPr>
              <w:pStyle w:val="TableParagraph"/>
              <w:spacing w:line="261" w:lineRule="exact"/>
              <w:ind w:left="158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ტრენინგის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</w:p>
        </w:tc>
        <w:tc>
          <w:tcPr>
            <w:tcW w:w="3543" w:type="dxa"/>
            <w:shd w:val="clear" w:color="auto" w:fill="0A5293"/>
          </w:tcPr>
          <w:p w:rsidR="00B94A10" w:rsidRDefault="00287A54">
            <w:pPr>
              <w:pStyle w:val="TableParagraph"/>
              <w:spacing w:line="261" w:lineRule="exact"/>
              <w:ind w:left="138" w:right="136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თქვენი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სტატუსი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(</w:t>
            </w:r>
            <w:r>
              <w:rPr>
                <w:color w:val="FFFFFF"/>
                <w:sz w:val="20"/>
                <w:szCs w:val="20"/>
              </w:rPr>
              <w:t>ფასილიტატორი</w:t>
            </w:r>
            <w:r>
              <w:rPr>
                <w:color w:val="FFFFFF"/>
                <w:sz w:val="20"/>
                <w:szCs w:val="20"/>
              </w:rPr>
              <w:t>,</w:t>
            </w:r>
          </w:p>
          <w:p w:rsidR="00B94A10" w:rsidRDefault="00287A54">
            <w:pPr>
              <w:pStyle w:val="TableParagraph"/>
              <w:spacing w:line="244" w:lineRule="exact"/>
              <w:ind w:left="137" w:right="136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მონაწილე</w:t>
            </w:r>
            <w:r>
              <w:rPr>
                <w:color w:val="FFFFFF"/>
                <w:sz w:val="20"/>
                <w:szCs w:val="20"/>
              </w:rPr>
              <w:t>,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ორგანიზატორი</w:t>
            </w:r>
            <w:r>
              <w:rPr>
                <w:color w:val="FFFFFF"/>
                <w:sz w:val="20"/>
                <w:szCs w:val="20"/>
              </w:rPr>
              <w:t>)</w:t>
            </w:r>
          </w:p>
        </w:tc>
      </w:tr>
      <w:tr w:rsidR="00B94A10">
        <w:trPr>
          <w:trHeight w:val="580"/>
        </w:trPr>
        <w:tc>
          <w:tcPr>
            <w:tcW w:w="382" w:type="dxa"/>
          </w:tcPr>
          <w:p w:rsidR="00B94A10" w:rsidRDefault="00287A54">
            <w:pPr>
              <w:pStyle w:val="TableParagraph"/>
              <w:spacing w:before="15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8" w:type="dxa"/>
          </w:tcPr>
          <w:p w:rsidR="00B94A10" w:rsidRDefault="00287A5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50" w:type="dxa"/>
          </w:tcPr>
          <w:p w:rsidR="00B94A10" w:rsidRDefault="00287A54">
            <w:pPr>
              <w:pStyle w:val="TableParagraph"/>
              <w:spacing w:line="290" w:lineRule="atLeast"/>
              <w:ind w:left="116" w:right="283"/>
            </w:pPr>
            <w:r>
              <w:t>Online Course on Data Protection and Privacy Rights</w:t>
            </w:r>
            <w:r>
              <w:rPr>
                <w:spacing w:val="-53"/>
              </w:rPr>
              <w:t xml:space="preserve"> </w:t>
            </w:r>
            <w:r>
              <w:t>(Council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Europe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Programme)</w:t>
            </w:r>
          </w:p>
        </w:tc>
        <w:tc>
          <w:tcPr>
            <w:tcW w:w="3543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</w:p>
        </w:tc>
      </w:tr>
      <w:tr w:rsidR="00B94A10">
        <w:trPr>
          <w:trHeight w:val="578"/>
        </w:trPr>
        <w:tc>
          <w:tcPr>
            <w:tcW w:w="382" w:type="dxa"/>
          </w:tcPr>
          <w:p w:rsidR="00B94A10" w:rsidRDefault="00287A54">
            <w:pPr>
              <w:pStyle w:val="TableParagraph"/>
              <w:spacing w:before="15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8" w:type="dxa"/>
          </w:tcPr>
          <w:p w:rsidR="00B94A10" w:rsidRDefault="00287A5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50" w:type="dxa"/>
          </w:tcPr>
          <w:p w:rsidR="00B94A10" w:rsidRDefault="00287A54">
            <w:pPr>
              <w:pStyle w:val="TableParagraph"/>
              <w:spacing w:before="1" w:line="289" w:lineRule="exact"/>
              <w:ind w:left="116"/>
            </w:pPr>
            <w:r>
              <w:t>ტრენინგი</w:t>
            </w:r>
            <w:r>
              <w:rPr>
                <w:spacing w:val="-3"/>
              </w:rPr>
              <w:t xml:space="preserve"> </w:t>
            </w:r>
            <w:r>
              <w:t>აკადემიური</w:t>
            </w:r>
            <w:r>
              <w:rPr>
                <w:spacing w:val="-5"/>
              </w:rPr>
              <w:t xml:space="preserve"> </w:t>
            </w:r>
            <w:r>
              <w:t>კეთილსინდისიერების</w:t>
            </w:r>
          </w:p>
          <w:p w:rsidR="00B94A10" w:rsidRDefault="00287A54">
            <w:pPr>
              <w:pStyle w:val="TableParagraph"/>
              <w:spacing w:line="268" w:lineRule="exact"/>
              <w:ind w:left="116"/>
            </w:pPr>
            <w:r>
              <w:t>პრინციპებში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t>ევროპის</w:t>
            </w:r>
            <w:r>
              <w:rPr>
                <w:spacing w:val="-4"/>
              </w:rPr>
              <w:t xml:space="preserve"> </w:t>
            </w:r>
            <w:r>
              <w:t>უნივერსიტეტი</w:t>
            </w:r>
            <w:r>
              <w:t>)</w:t>
            </w:r>
          </w:p>
        </w:tc>
        <w:tc>
          <w:tcPr>
            <w:tcW w:w="3543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</w:p>
        </w:tc>
      </w:tr>
      <w:tr w:rsidR="00B94A10">
        <w:trPr>
          <w:trHeight w:val="870"/>
        </w:trPr>
        <w:tc>
          <w:tcPr>
            <w:tcW w:w="382" w:type="dxa"/>
          </w:tcPr>
          <w:p w:rsidR="00B94A10" w:rsidRDefault="00B94A10">
            <w:pPr>
              <w:pStyle w:val="TableParagraph"/>
              <w:spacing w:before="1"/>
              <w:rPr>
                <w:sz w:val="23"/>
              </w:rPr>
            </w:pPr>
          </w:p>
          <w:p w:rsidR="00B94A10" w:rsidRDefault="00287A54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8" w:type="dxa"/>
          </w:tcPr>
          <w:p w:rsidR="00B94A10" w:rsidRDefault="00287A5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350" w:type="dxa"/>
          </w:tcPr>
          <w:p w:rsidR="00B94A10" w:rsidRDefault="00287A54">
            <w:pPr>
              <w:pStyle w:val="TableParagraph"/>
              <w:spacing w:line="290" w:lineRule="atLeast"/>
              <w:ind w:left="116" w:right="537"/>
            </w:pPr>
            <w:r>
              <w:t>ტრენინგი</w:t>
            </w:r>
            <w:r>
              <w:t xml:space="preserve"> </w:t>
            </w:r>
            <w:r>
              <w:t>ინსტიტუციური</w:t>
            </w:r>
            <w:r>
              <w:t xml:space="preserve"> </w:t>
            </w:r>
            <w:r>
              <w:t>აკრედიტაციის</w:t>
            </w:r>
            <w:r>
              <w:rPr>
                <w:spacing w:val="1"/>
              </w:rPr>
              <w:t xml:space="preserve"> </w:t>
            </w:r>
            <w:r>
              <w:t>სტანდარტების</w:t>
            </w:r>
            <w:r>
              <w:t xml:space="preserve"> </w:t>
            </w:r>
            <w:r>
              <w:t>შესახებ</w:t>
            </w:r>
            <w:r>
              <w:t xml:space="preserve">, </w:t>
            </w:r>
            <w:r>
              <w:t>აკრედიტაციისა</w:t>
            </w:r>
            <w: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რეიტინგის</w:t>
            </w:r>
            <w:r>
              <w:rPr>
                <w:spacing w:val="-4"/>
              </w:rPr>
              <w:t xml:space="preserve"> </w:t>
            </w:r>
            <w:r>
              <w:t>დამოუკიდებელი</w:t>
            </w:r>
            <w:r>
              <w:rPr>
                <w:spacing w:val="-5"/>
              </w:rPr>
              <w:t xml:space="preserve"> </w:t>
            </w:r>
            <w:r>
              <w:t>სააგენტო</w:t>
            </w:r>
            <w:r>
              <w:rPr>
                <w:spacing w:val="-4"/>
              </w:rPr>
              <w:t xml:space="preserve"> </w:t>
            </w:r>
            <w:r>
              <w:t>(IAAR)</w:t>
            </w:r>
          </w:p>
        </w:tc>
        <w:tc>
          <w:tcPr>
            <w:tcW w:w="3543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</w:p>
        </w:tc>
      </w:tr>
      <w:tr w:rsidR="00B94A10">
        <w:trPr>
          <w:trHeight w:val="578"/>
        </w:trPr>
        <w:tc>
          <w:tcPr>
            <w:tcW w:w="382" w:type="dxa"/>
          </w:tcPr>
          <w:p w:rsidR="00B94A10" w:rsidRDefault="00287A54">
            <w:pPr>
              <w:pStyle w:val="TableParagraph"/>
              <w:spacing w:before="15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8" w:type="dxa"/>
          </w:tcPr>
          <w:p w:rsidR="00B94A10" w:rsidRDefault="00287A5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350" w:type="dxa"/>
          </w:tcPr>
          <w:p w:rsidR="00B94A10" w:rsidRDefault="00287A54">
            <w:pPr>
              <w:pStyle w:val="TableParagraph"/>
              <w:spacing w:before="1" w:line="289" w:lineRule="exact"/>
              <w:ind w:left="116"/>
            </w:pPr>
            <w:r>
              <w:t>ტრენინგი</w:t>
            </w:r>
            <w:r>
              <w:rPr>
                <w:spacing w:val="-6"/>
              </w:rPr>
              <w:t xml:space="preserve"> </w:t>
            </w:r>
            <w:r>
              <w:t>სწავლების</w:t>
            </w:r>
            <w:r>
              <w:rPr>
                <w:spacing w:val="-1"/>
              </w:rPr>
              <w:t xml:space="preserve"> </w:t>
            </w:r>
            <w:r>
              <w:t>მეთოდიკაში</w:t>
            </w:r>
          </w:p>
          <w:p w:rsidR="00B94A10" w:rsidRDefault="00287A54">
            <w:pPr>
              <w:pStyle w:val="TableParagraph"/>
              <w:spacing w:line="268" w:lineRule="exact"/>
              <w:ind w:left="116"/>
            </w:pPr>
            <w:r>
              <w:t>დოქტორანტებისთვის</w:t>
            </w:r>
            <w:r>
              <w:rPr>
                <w:spacing w:val="-4"/>
              </w:rPr>
              <w:t xml:space="preserve"> </w:t>
            </w:r>
            <w:r>
              <w:t>(USAID-JILEP);</w:t>
            </w:r>
          </w:p>
        </w:tc>
        <w:tc>
          <w:tcPr>
            <w:tcW w:w="3543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</w:p>
        </w:tc>
      </w:tr>
      <w:tr w:rsidR="00B94A10">
        <w:trPr>
          <w:trHeight w:val="289"/>
        </w:trPr>
        <w:tc>
          <w:tcPr>
            <w:tcW w:w="382" w:type="dxa"/>
          </w:tcPr>
          <w:p w:rsidR="00B94A10" w:rsidRDefault="00287A54">
            <w:pPr>
              <w:pStyle w:val="TableParagraph"/>
              <w:spacing w:before="14" w:line="25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8" w:type="dxa"/>
          </w:tcPr>
          <w:p w:rsidR="00B94A10" w:rsidRDefault="00287A5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50" w:type="dxa"/>
          </w:tcPr>
          <w:p w:rsidR="00B94A10" w:rsidRDefault="00287A54">
            <w:pPr>
              <w:pStyle w:val="TableParagraph"/>
              <w:spacing w:before="1" w:line="268" w:lineRule="exact"/>
              <w:ind w:left="116"/>
            </w:pPr>
            <w:r>
              <w:t>ტრენინგი</w:t>
            </w:r>
            <w:r>
              <w:rPr>
                <w:spacing w:val="-8"/>
              </w:rPr>
              <w:t xml:space="preserve"> </w:t>
            </w:r>
            <w:r>
              <w:t>სწავლების</w:t>
            </w:r>
            <w:r>
              <w:rPr>
                <w:spacing w:val="-2"/>
              </w:rPr>
              <w:t xml:space="preserve"> </w:t>
            </w:r>
            <w:r>
              <w:t>მეთოდიკაში</w:t>
            </w:r>
            <w:r>
              <w:rPr>
                <w:spacing w:val="-5"/>
              </w:rPr>
              <w:t xml:space="preserve"> </w:t>
            </w:r>
            <w:r>
              <w:t>(USAID-JILEP)</w:t>
            </w:r>
          </w:p>
        </w:tc>
        <w:tc>
          <w:tcPr>
            <w:tcW w:w="3543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</w:p>
        </w:tc>
      </w:tr>
      <w:tr w:rsidR="00B94A10">
        <w:trPr>
          <w:trHeight w:val="580"/>
        </w:trPr>
        <w:tc>
          <w:tcPr>
            <w:tcW w:w="382" w:type="dxa"/>
          </w:tcPr>
          <w:p w:rsidR="00B94A10" w:rsidRDefault="00287A54">
            <w:pPr>
              <w:pStyle w:val="TableParagraph"/>
              <w:spacing w:before="15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8" w:type="dxa"/>
          </w:tcPr>
          <w:p w:rsidR="00B94A10" w:rsidRDefault="00287A5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50" w:type="dxa"/>
          </w:tcPr>
          <w:p w:rsidR="00B94A10" w:rsidRDefault="00287A54">
            <w:pPr>
              <w:pStyle w:val="TableParagraph"/>
              <w:spacing w:before="1"/>
              <w:ind w:left="116"/>
            </w:pPr>
            <w:r>
              <w:t>ტრენინგი</w:t>
            </w:r>
            <w:r>
              <w:rPr>
                <w:spacing w:val="-4"/>
              </w:rPr>
              <w:t xml:space="preserve"> </w:t>
            </w:r>
            <w:r>
              <w:t>კაზუსების</w:t>
            </w:r>
            <w:r>
              <w:rPr>
                <w:spacing w:val="-1"/>
              </w:rPr>
              <w:t xml:space="preserve"> </w:t>
            </w:r>
            <w:r>
              <w:t>შედგენის</w:t>
            </w:r>
            <w:r>
              <w:rPr>
                <w:spacing w:val="-3"/>
              </w:rPr>
              <w:t xml:space="preserve"> </w:t>
            </w:r>
            <w:r>
              <w:t>მეთოდიკაში</w:t>
            </w:r>
          </w:p>
          <w:p w:rsidR="00B94A10" w:rsidRDefault="00287A54">
            <w:pPr>
              <w:pStyle w:val="TableParagraph"/>
              <w:spacing w:before="1" w:line="268" w:lineRule="exact"/>
              <w:ind w:left="116"/>
            </w:pPr>
            <w:r>
              <w:t>(USAID-JILEP)</w:t>
            </w:r>
          </w:p>
        </w:tc>
        <w:tc>
          <w:tcPr>
            <w:tcW w:w="3543" w:type="dxa"/>
          </w:tcPr>
          <w:p w:rsidR="00B94A10" w:rsidRDefault="00287A54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</w:p>
        </w:tc>
      </w:tr>
    </w:tbl>
    <w:p w:rsidR="00B94A10" w:rsidRDefault="00B94A10">
      <w:pPr>
        <w:rPr>
          <w:sz w:val="20"/>
          <w:szCs w:val="20"/>
        </w:rPr>
        <w:sectPr w:rsidR="00B94A10">
          <w:headerReference w:type="default" r:id="rId13"/>
          <w:footerReference w:type="default" r:id="rId14"/>
          <w:pgSz w:w="12240" w:h="15840"/>
          <w:pgMar w:top="1840" w:right="380" w:bottom="300" w:left="1020" w:header="142" w:footer="105" w:gutter="0"/>
          <w:cols w:space="720"/>
        </w:sectPr>
      </w:pPr>
    </w:p>
    <w:p w:rsidR="00B94A10" w:rsidRDefault="00B94A10">
      <w:pPr>
        <w:pStyle w:val="BodyText"/>
      </w:pPr>
    </w:p>
    <w:p w:rsidR="00B94A10" w:rsidRDefault="00B94A10">
      <w:pPr>
        <w:pStyle w:val="BodyText"/>
      </w:pPr>
    </w:p>
    <w:p w:rsidR="00B94A10" w:rsidRDefault="00B94A10">
      <w:pPr>
        <w:pStyle w:val="BodyText"/>
        <w:spacing w:before="7"/>
        <w:rPr>
          <w:sz w:val="16"/>
        </w:rPr>
      </w:pPr>
    </w:p>
    <w:p w:rsidR="00B94A10" w:rsidRDefault="00287A54">
      <w:pPr>
        <w:pStyle w:val="BodyText"/>
        <w:spacing w:before="46"/>
        <w:ind w:left="112"/>
      </w:pPr>
      <w:r>
        <w:t>პუბლიკაციები</w:t>
      </w:r>
    </w:p>
    <w:p w:rsidR="00B94A10" w:rsidRDefault="00B94A10">
      <w:pPr>
        <w:pStyle w:val="BodyText"/>
      </w:pPr>
    </w:p>
    <w:p w:rsidR="00B94A10" w:rsidRDefault="00B94A10">
      <w:pPr>
        <w:pStyle w:val="BodyText"/>
      </w:pPr>
    </w:p>
    <w:p w:rsidR="00B94A10" w:rsidRDefault="00B94A10">
      <w:pPr>
        <w:pStyle w:val="BodyText"/>
        <w:spacing w:before="1" w:after="1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142"/>
        <w:gridCol w:w="5349"/>
        <w:gridCol w:w="3542"/>
      </w:tblGrid>
      <w:tr w:rsidR="00B94A10">
        <w:trPr>
          <w:trHeight w:val="686"/>
        </w:trPr>
        <w:tc>
          <w:tcPr>
            <w:tcW w:w="446" w:type="dxa"/>
            <w:shd w:val="clear" w:color="auto" w:fill="0A5293"/>
          </w:tcPr>
          <w:p w:rsidR="00B94A10" w:rsidRDefault="00287A5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№</w:t>
            </w:r>
          </w:p>
        </w:tc>
        <w:tc>
          <w:tcPr>
            <w:tcW w:w="1142" w:type="dxa"/>
            <w:shd w:val="clear" w:color="auto" w:fill="0A5293"/>
          </w:tcPr>
          <w:p w:rsidR="00B94A10" w:rsidRDefault="00287A54">
            <w:pPr>
              <w:pStyle w:val="TableParagraph"/>
              <w:ind w:left="321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</w:p>
        </w:tc>
        <w:tc>
          <w:tcPr>
            <w:tcW w:w="5349" w:type="dxa"/>
            <w:shd w:val="clear" w:color="auto" w:fill="0A5293"/>
          </w:tcPr>
          <w:p w:rsidR="00B94A10" w:rsidRDefault="00287A54">
            <w:pPr>
              <w:pStyle w:val="TableParagraph"/>
              <w:ind w:left="1731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პუბლიკაცის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სახელი</w:t>
            </w:r>
          </w:p>
        </w:tc>
        <w:tc>
          <w:tcPr>
            <w:tcW w:w="3542" w:type="dxa"/>
            <w:shd w:val="clear" w:color="auto" w:fill="0A5293"/>
          </w:tcPr>
          <w:p w:rsidR="00B94A10" w:rsidRDefault="00B94A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4A10">
        <w:trPr>
          <w:trHeight w:val="263"/>
        </w:trPr>
        <w:tc>
          <w:tcPr>
            <w:tcW w:w="446" w:type="dxa"/>
          </w:tcPr>
          <w:p w:rsidR="00B94A10" w:rsidRDefault="00287A54">
            <w:pPr>
              <w:pStyle w:val="TableParagraph"/>
              <w:spacing w:line="24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პერსონალურ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მონაცემთა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დაცვის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ძირითადი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უფლება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spacing w:line="244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იურისტების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</w:t>
            </w:r>
          </w:p>
        </w:tc>
      </w:tr>
      <w:tr w:rsidR="00B94A10">
        <w:trPr>
          <w:trHeight w:val="527"/>
        </w:trPr>
        <w:tc>
          <w:tcPr>
            <w:tcW w:w="446" w:type="dxa"/>
          </w:tcPr>
          <w:p w:rsidR="00B94A10" w:rsidRDefault="00287A54">
            <w:pPr>
              <w:pStyle w:val="TableParagraph"/>
              <w:spacing w:before="1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‘Sharenting’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</w:p>
          <w:p w:rsidR="00B94A10" w:rsidRDefault="00287A54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</w:p>
        </w:tc>
      </w:tr>
      <w:tr w:rsidR="00B94A10">
        <w:trPr>
          <w:trHeight w:val="525"/>
        </w:trPr>
        <w:tc>
          <w:tcPr>
            <w:tcW w:w="446" w:type="dxa"/>
          </w:tcPr>
          <w:p w:rsidR="00B94A10" w:rsidRDefault="00287A54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spacing w:line="262" w:lineRule="exact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B94A10" w:rsidRDefault="00287A54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spacing w:line="262" w:lineRule="exact"/>
              <w:ind w:left="109"/>
              <w:rPr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</w:p>
          <w:p w:rsidR="00B94A10" w:rsidRDefault="00287A5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</w:p>
        </w:tc>
      </w:tr>
      <w:tr w:rsidR="00B94A10">
        <w:trPr>
          <w:trHeight w:val="568"/>
        </w:trPr>
        <w:tc>
          <w:tcPr>
            <w:tcW w:w="446" w:type="dxa"/>
          </w:tcPr>
          <w:p w:rsidR="00B94A10" w:rsidRDefault="00287A54">
            <w:pPr>
              <w:pStyle w:val="TableParagraph"/>
              <w:spacing w:before="15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tabs>
                <w:tab w:val="left" w:pos="2558"/>
                <w:tab w:val="left" w:pos="4169"/>
              </w:tabs>
              <w:spacing w:before="2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მართლმსაჯულების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ევროპული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სამართლის</w:t>
            </w:r>
          </w:p>
          <w:p w:rsidR="00B94A10" w:rsidRDefault="00287A54">
            <w:pPr>
              <w:pStyle w:val="TableParagraph"/>
              <w:spacing w:before="20" w:line="263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სახელმძღვანელო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tabs>
                <w:tab w:val="left" w:pos="946"/>
                <w:tab w:val="left" w:pos="2288"/>
              </w:tabs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GIZ,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თბილისი</w:t>
            </w:r>
            <w:r>
              <w:rPr>
                <w:sz w:val="20"/>
                <w:szCs w:val="20"/>
              </w:rPr>
              <w:tab/>
              <w:t>(</w:t>
            </w:r>
            <w:r>
              <w:rPr>
                <w:sz w:val="20"/>
                <w:szCs w:val="20"/>
              </w:rPr>
              <w:t>სამეცნიერო</w:t>
            </w:r>
          </w:p>
          <w:p w:rsidR="00B94A10" w:rsidRDefault="00287A54">
            <w:pPr>
              <w:pStyle w:val="TableParagraph"/>
              <w:spacing w:before="20" w:line="26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რედაქტორი</w:t>
            </w:r>
            <w:r>
              <w:rPr>
                <w:sz w:val="20"/>
                <w:szCs w:val="20"/>
              </w:rPr>
              <w:t>);</w:t>
            </w:r>
          </w:p>
        </w:tc>
      </w:tr>
      <w:tr w:rsidR="00B94A10">
        <w:trPr>
          <w:trHeight w:val="527"/>
        </w:trPr>
        <w:tc>
          <w:tcPr>
            <w:tcW w:w="446" w:type="dxa"/>
          </w:tcPr>
          <w:p w:rsidR="00B94A10" w:rsidRDefault="00287A54">
            <w:pPr>
              <w:pStyle w:val="TableParagraph"/>
              <w:spacing w:before="1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პერსონალურ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მონაცემთა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დაცვისა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დამუშავების</w:t>
            </w:r>
          </w:p>
          <w:p w:rsidR="00B94A10" w:rsidRDefault="00287A54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კონსტიტუციურ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სამართლებრივი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გარანტიები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  <w:r>
              <w:rPr>
                <w:sz w:val="20"/>
                <w:szCs w:val="20"/>
              </w:rPr>
              <w:t>,</w:t>
            </w:r>
          </w:p>
          <w:p w:rsidR="00B94A10" w:rsidRDefault="00287A54">
            <w:pPr>
              <w:pStyle w:val="TableParagraph"/>
              <w:spacing w:line="244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თბილისი</w:t>
            </w:r>
          </w:p>
        </w:tc>
      </w:tr>
      <w:tr w:rsidR="00B94A10">
        <w:trPr>
          <w:trHeight w:val="527"/>
        </w:trPr>
        <w:tc>
          <w:tcPr>
            <w:tcW w:w="446" w:type="dxa"/>
          </w:tcPr>
          <w:p w:rsidR="00B94A10" w:rsidRDefault="00287A54">
            <w:pPr>
              <w:pStyle w:val="TableParagraph"/>
              <w:spacing w:before="1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მონაცემთა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დაცვა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იურისტების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</w:t>
            </w:r>
            <w:r>
              <w:rPr>
                <w:sz w:val="20"/>
                <w:szCs w:val="20"/>
              </w:rPr>
              <w:t>,</w:t>
            </w:r>
          </w:p>
          <w:p w:rsidR="00B94A10" w:rsidRDefault="00287A54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B94A10">
        <w:trPr>
          <w:trHeight w:val="789"/>
        </w:trPr>
        <w:tc>
          <w:tcPr>
            <w:tcW w:w="446" w:type="dxa"/>
          </w:tcPr>
          <w:p w:rsidR="00B94A10" w:rsidRDefault="00B94A10">
            <w:pPr>
              <w:pStyle w:val="TableParagraph"/>
              <w:spacing w:before="11"/>
              <w:rPr>
                <w:sz w:val="19"/>
              </w:rPr>
            </w:pPr>
          </w:p>
          <w:p w:rsidR="00B94A10" w:rsidRDefault="00287A5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sz w:val="20"/>
              </w:rPr>
              <w:t>Caucasus Journal of Social Sciences, #9,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Georgia Publishing,</w:t>
            </w:r>
          </w:p>
          <w:p w:rsidR="00B94A10" w:rsidRDefault="00287A54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Tbilisi</w:t>
            </w:r>
          </w:p>
        </w:tc>
      </w:tr>
      <w:tr w:rsidR="00B94A10">
        <w:trPr>
          <w:trHeight w:val="263"/>
        </w:trPr>
        <w:tc>
          <w:tcPr>
            <w:tcW w:w="446" w:type="dxa"/>
          </w:tcPr>
          <w:p w:rsidR="00B94A10" w:rsidRDefault="00287A54">
            <w:pPr>
              <w:pStyle w:val="TableParagraph"/>
              <w:spacing w:line="24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მოსაზრება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05/2012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ღრუბლოვან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სისტემაზე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spacing w:line="244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იურისტების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</w:t>
            </w:r>
          </w:p>
        </w:tc>
      </w:tr>
      <w:tr w:rsidR="00B94A10">
        <w:trPr>
          <w:trHeight w:val="527"/>
        </w:trPr>
        <w:tc>
          <w:tcPr>
            <w:tcW w:w="446" w:type="dxa"/>
          </w:tcPr>
          <w:p w:rsidR="00B94A10" w:rsidRDefault="00287A54">
            <w:pPr>
              <w:pStyle w:val="TableParagraph"/>
              <w:spacing w:before="1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Design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კონცეფცია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სამართალში</w:t>
            </w:r>
            <w:r>
              <w:rPr>
                <w:sz w:val="20"/>
                <w:szCs w:val="20"/>
              </w:rPr>
              <w:t>,</w:t>
            </w:r>
          </w:p>
          <w:p w:rsidR="00B94A10" w:rsidRDefault="00287A54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რეგულირებასა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პრაქტიკაში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იურისტების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</w:t>
            </w:r>
          </w:p>
        </w:tc>
      </w:tr>
      <w:tr w:rsidR="00B94A10">
        <w:trPr>
          <w:trHeight w:val="263"/>
        </w:trPr>
        <w:tc>
          <w:tcPr>
            <w:tcW w:w="446" w:type="dxa"/>
          </w:tcPr>
          <w:p w:rsidR="00B94A10" w:rsidRDefault="00287A54">
            <w:pPr>
              <w:pStyle w:val="TableParagraph"/>
              <w:spacing w:line="244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მონაცემთა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დაცვის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ევროპული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სამართალი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spacing w:line="244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იურისტების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</w:t>
            </w:r>
          </w:p>
        </w:tc>
      </w:tr>
      <w:tr w:rsidR="00B94A10">
        <w:trPr>
          <w:trHeight w:val="525"/>
        </w:trPr>
        <w:tc>
          <w:tcPr>
            <w:tcW w:w="446" w:type="dxa"/>
          </w:tcPr>
          <w:p w:rsidR="00B94A10" w:rsidRDefault="00287A54">
            <w:pPr>
              <w:pStyle w:val="TableParagraph"/>
              <w:spacing w:before="129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spacing w:line="26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spacing w:line="261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პერსონალურ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მონაცემთა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დამუშავების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პრინციპების</w:t>
            </w:r>
          </w:p>
          <w:p w:rsidR="00B94A10" w:rsidRDefault="00287A54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იმპლემენტირება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შრომით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ურთიერთობებში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შრომის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სამართალი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სტატიათა</w:t>
            </w:r>
          </w:p>
          <w:p w:rsidR="00B94A10" w:rsidRDefault="00287A54">
            <w:pPr>
              <w:pStyle w:val="TableParagraph"/>
              <w:spacing w:line="244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კრებული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(III),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GIZ</w:t>
            </w:r>
          </w:p>
        </w:tc>
      </w:tr>
      <w:tr w:rsidR="00B94A10">
        <w:trPr>
          <w:trHeight w:val="853"/>
        </w:trPr>
        <w:tc>
          <w:tcPr>
            <w:tcW w:w="446" w:type="dxa"/>
          </w:tcPr>
          <w:p w:rsidR="00B94A10" w:rsidRDefault="00B94A10">
            <w:pPr>
              <w:pStyle w:val="TableParagraph"/>
              <w:spacing w:before="5"/>
            </w:pPr>
          </w:p>
          <w:p w:rsidR="00B94A10" w:rsidRDefault="00287A54">
            <w:pPr>
              <w:pStyle w:val="TableParagraph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2" w:type="dxa"/>
          </w:tcPr>
          <w:p w:rsidR="00B94A10" w:rsidRDefault="00287A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5349" w:type="dxa"/>
          </w:tcPr>
          <w:p w:rsidR="00B94A10" w:rsidRDefault="00287A54">
            <w:pPr>
              <w:pStyle w:val="TableParagraph"/>
              <w:tabs>
                <w:tab w:val="left" w:pos="1663"/>
                <w:tab w:val="left" w:pos="2916"/>
                <w:tab w:val="left" w:pos="3377"/>
                <w:tab w:val="left" w:pos="4046"/>
              </w:tabs>
              <w:spacing w:line="259" w:lineRule="auto"/>
              <w:ind w:left="111"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პერსონალური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მონაცემები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მათი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დამუშავების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სამართლებრივი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ასპექტები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მზია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ლეკვეიშვილი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94A10" w:rsidRDefault="00287A5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საიუბილეო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კრებული</w:t>
            </w:r>
          </w:p>
        </w:tc>
        <w:tc>
          <w:tcPr>
            <w:tcW w:w="3542" w:type="dxa"/>
          </w:tcPr>
          <w:p w:rsidR="00B94A10" w:rsidRDefault="00287A54">
            <w:pPr>
              <w:pStyle w:val="TableParagraph"/>
              <w:tabs>
                <w:tab w:val="left" w:pos="2189"/>
              </w:tabs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გამომცემლობა</w:t>
            </w:r>
            <w:r>
              <w:rPr>
                <w:sz w:val="20"/>
                <w:szCs w:val="20"/>
              </w:rPr>
              <w:tab/>
              <w:t>„</w:t>
            </w:r>
            <w:r>
              <w:rPr>
                <w:sz w:val="20"/>
                <w:szCs w:val="20"/>
              </w:rPr>
              <w:t>იურისტების</w:t>
            </w:r>
          </w:p>
          <w:p w:rsidR="00B94A10" w:rsidRDefault="00287A54">
            <w:pPr>
              <w:pStyle w:val="TableParagraph"/>
              <w:tabs>
                <w:tab w:val="left" w:pos="1333"/>
                <w:tab w:val="left" w:pos="2631"/>
              </w:tabs>
              <w:spacing w:before="5" w:line="280" w:lineRule="atLeast"/>
              <w:ind w:left="109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თბილისი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სტატიის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თანაავტორი</w:t>
            </w:r>
          </w:p>
        </w:tc>
      </w:tr>
    </w:tbl>
    <w:p w:rsidR="00287A54" w:rsidRDefault="00287A54"/>
    <w:sectPr w:rsidR="00287A54">
      <w:pgSz w:w="12240" w:h="15840"/>
      <w:pgMar w:top="18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54" w:rsidRDefault="00287A54">
      <w:r>
        <w:separator/>
      </w:r>
    </w:p>
  </w:endnote>
  <w:endnote w:type="continuationSeparator" w:id="0">
    <w:p w:rsidR="00287A54" w:rsidRDefault="0028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4C" w:rsidRDefault="00405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10" w:rsidRDefault="00287A5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.65pt;margin-top:775.75pt;width:11.6pt;height:13.05pt;z-index:-16105472;mso-position-horizontal-relative:page;mso-position-vertical-relative:page" filled="f" stroked="f">
          <v:textbox inset="0,0,0,0">
            <w:txbxContent>
              <w:p w:rsidR="00B94A10" w:rsidRDefault="00287A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05B4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4C" w:rsidRDefault="00405B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10" w:rsidRDefault="00287A5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5.75pt;width:11.6pt;height:13.05pt;z-index:-16103424;mso-position-horizontal-relative:page;mso-position-vertical-relative:page" filled="f" stroked="f">
          <v:textbox inset="0,0,0,0">
            <w:txbxContent>
              <w:p w:rsidR="00B94A10" w:rsidRDefault="00287A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05B4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54" w:rsidRDefault="00287A54">
      <w:r>
        <w:separator/>
      </w:r>
    </w:p>
  </w:footnote>
  <w:footnote w:type="continuationSeparator" w:id="0">
    <w:p w:rsidR="00287A54" w:rsidRDefault="0028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4C" w:rsidRDefault="00405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10" w:rsidRDefault="00287A5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6.2pt;margin-top:74.3pt;width:25.2pt;height:19.7pt;z-index:-16105984;mso-position-horizontal-relative:page;mso-position-vertical-relative:page" filled="f" stroked="f">
          <v:textbox inset="0,0,0,0">
            <w:txbxContent>
              <w:p w:rsidR="00B94A10" w:rsidRDefault="00287A54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4C" w:rsidRDefault="00405B4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10" w:rsidRDefault="00287A54">
    <w:pPr>
      <w:pStyle w:val="BodyText"/>
      <w:spacing w:line="14" w:lineRule="auto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6.2pt;margin-top:74.3pt;width:25.2pt;height:19.7pt;z-index:-16104448;mso-position-horizontal-relative:page;mso-position-vertical-relative:page" filled="f" stroked="f">
          <v:textbox inset="0,0,0,0">
            <w:txbxContent>
              <w:p w:rsidR="00B94A10" w:rsidRDefault="00287A54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440.25pt;margin-top:78.8pt;width:5.15pt;height:14.2pt;z-index:-16103936;mso-position-horizontal-relative:page;mso-position-vertical-relative:page" filled="f" stroked="f">
          <v:textbox inset="0,0,0,0">
            <w:txbxContent>
              <w:p w:rsidR="00B94A10" w:rsidRDefault="00287A54">
                <w:pPr>
                  <w:spacing w:line="283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4A10"/>
    <w:rsid w:val="00287A54"/>
    <w:rsid w:val="00405B4C"/>
    <w:rsid w:val="00B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D7C7B10-3208-43B8-94BE-67CDF897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z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5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B4C"/>
    <w:rPr>
      <w:rFonts w:ascii="Sylfaen" w:eastAsia="Sylfaen" w:hAnsi="Sylfaen" w:cs="Sylfaen"/>
      <w:lang w:val="zu"/>
    </w:rPr>
  </w:style>
  <w:style w:type="paragraph" w:styleId="Footer">
    <w:name w:val="footer"/>
    <w:basedOn w:val="Normal"/>
    <w:link w:val="FooterChar"/>
    <w:uiPriority w:val="99"/>
    <w:unhideWhenUsed/>
    <w:rsid w:val="0040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B4C"/>
    <w:rPr>
      <w:rFonts w:ascii="Sylfaen" w:eastAsia="Sylfaen" w:hAnsi="Sylfaen" w:cs="Sylfaen"/>
      <w:lang w:val="z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khaber.goshadze@eu.edu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2021-09-07T05:12:00Z</dcterms:created>
  <dcterms:modified xsi:type="dcterms:W3CDTF">2021-09-07T05:13:00Z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