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6B8" w:rsidRDefault="004106B8">
      <w:pPr>
        <w:pStyle w:val="BodyText"/>
        <w:spacing w:before="5"/>
        <w:rPr>
          <w:rFonts w:ascii="Times New Roman"/>
          <w:sz w:val="22"/>
        </w:rPr>
      </w:pPr>
    </w:p>
    <w:p w:rsidR="004106B8" w:rsidRDefault="00523EEC">
      <w:pPr>
        <w:pStyle w:val="BodyText"/>
        <w:spacing w:before="53"/>
        <w:ind w:left="121"/>
      </w:pPr>
      <w:r>
        <w:t>პერსონალური</w:t>
      </w:r>
      <w:r>
        <w:rPr>
          <w:spacing w:val="88"/>
        </w:rPr>
        <w:t xml:space="preserve"> </w:t>
      </w:r>
      <w:r>
        <w:t>მონაცემები</w:t>
      </w:r>
    </w:p>
    <w:p w:rsidR="004106B8" w:rsidRDefault="004106B8">
      <w:pPr>
        <w:pStyle w:val="BodyText"/>
        <w:spacing w:before="11"/>
        <w:rPr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8020"/>
      </w:tblGrid>
      <w:tr w:rsidR="004106B8">
        <w:trPr>
          <w:trHeight w:val="255"/>
        </w:trPr>
        <w:tc>
          <w:tcPr>
            <w:tcW w:w="2478" w:type="dxa"/>
            <w:shd w:val="clear" w:color="auto" w:fill="0A5293"/>
          </w:tcPr>
          <w:p w:rsidR="004106B8" w:rsidRDefault="00523EEC">
            <w:pPr>
              <w:pStyle w:val="TableParagraph"/>
              <w:spacing w:before="4" w:line="231" w:lineRule="exact"/>
              <w:ind w:right="92"/>
              <w:jc w:val="right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სახელი</w:t>
            </w:r>
            <w:r>
              <w:rPr>
                <w:color w:val="FFFFFF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w w:val="105"/>
                <w:sz w:val="19"/>
                <w:szCs w:val="19"/>
              </w:rPr>
              <w:t>და</w:t>
            </w:r>
            <w:r>
              <w:rPr>
                <w:color w:val="FFFFFF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w w:val="105"/>
                <w:sz w:val="19"/>
                <w:szCs w:val="19"/>
              </w:rPr>
              <w:t>გვარი</w:t>
            </w:r>
          </w:p>
        </w:tc>
        <w:tc>
          <w:tcPr>
            <w:tcW w:w="8020" w:type="dxa"/>
          </w:tcPr>
          <w:p w:rsidR="004106B8" w:rsidRDefault="00523EEC">
            <w:pPr>
              <w:pStyle w:val="TableParagraph"/>
              <w:spacing w:before="4" w:line="231" w:lineRule="exact"/>
              <w:ind w:left="112"/>
              <w:rPr>
                <w:sz w:val="19"/>
                <w:szCs w:val="19"/>
              </w:rPr>
            </w:pPr>
            <w:r>
              <w:rPr>
                <w:spacing w:val="-1"/>
                <w:w w:val="105"/>
                <w:sz w:val="19"/>
                <w:szCs w:val="19"/>
              </w:rPr>
              <w:t>მიხეილ</w:t>
            </w:r>
            <w:r>
              <w:rPr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გაგოშიძე</w:t>
            </w:r>
          </w:p>
        </w:tc>
      </w:tr>
      <w:tr w:rsidR="004106B8">
        <w:trPr>
          <w:trHeight w:val="255"/>
        </w:trPr>
        <w:tc>
          <w:tcPr>
            <w:tcW w:w="2478" w:type="dxa"/>
            <w:shd w:val="clear" w:color="auto" w:fill="0A5293"/>
          </w:tcPr>
          <w:p w:rsidR="004106B8" w:rsidRDefault="00523EEC">
            <w:pPr>
              <w:pStyle w:val="TableParagraph"/>
              <w:spacing w:before="3" w:line="231" w:lineRule="exact"/>
              <w:ind w:right="93"/>
              <w:jc w:val="right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დაბადების</w:t>
            </w:r>
            <w:r>
              <w:rPr>
                <w:color w:val="FFFFFF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w w:val="105"/>
                <w:sz w:val="19"/>
                <w:szCs w:val="19"/>
              </w:rPr>
              <w:t>თარიღი</w:t>
            </w:r>
          </w:p>
        </w:tc>
        <w:tc>
          <w:tcPr>
            <w:tcW w:w="8020" w:type="dxa"/>
          </w:tcPr>
          <w:p w:rsidR="004106B8" w:rsidRDefault="00523EEC">
            <w:pPr>
              <w:pStyle w:val="TableParagraph"/>
              <w:spacing w:before="3" w:line="231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24.01.1987</w:t>
            </w:r>
          </w:p>
        </w:tc>
      </w:tr>
      <w:tr w:rsidR="004106B8">
        <w:trPr>
          <w:trHeight w:val="270"/>
        </w:trPr>
        <w:tc>
          <w:tcPr>
            <w:tcW w:w="2478" w:type="dxa"/>
            <w:shd w:val="clear" w:color="auto" w:fill="0A5293"/>
          </w:tcPr>
          <w:p w:rsidR="004106B8" w:rsidRDefault="00523EEC">
            <w:pPr>
              <w:pStyle w:val="TableParagraph"/>
              <w:spacing w:before="19" w:line="231" w:lineRule="exact"/>
              <w:ind w:right="93"/>
              <w:jc w:val="right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მისამართი</w:t>
            </w:r>
          </w:p>
        </w:tc>
        <w:tc>
          <w:tcPr>
            <w:tcW w:w="8020" w:type="dxa"/>
          </w:tcPr>
          <w:p w:rsidR="004106B8" w:rsidRDefault="00523EEC">
            <w:pPr>
              <w:pStyle w:val="TableParagraph"/>
              <w:spacing w:before="19" w:line="231" w:lineRule="exact"/>
              <w:ind w:left="112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ქ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თბილისი</w:t>
            </w:r>
            <w:r>
              <w:rPr>
                <w:w w:val="105"/>
                <w:sz w:val="19"/>
                <w:szCs w:val="19"/>
              </w:rPr>
              <w:t>,</w:t>
            </w:r>
            <w:r>
              <w:rPr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თ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მუჯირიშვილი</w:t>
            </w:r>
            <w:r>
              <w:rPr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14/64</w:t>
            </w:r>
          </w:p>
        </w:tc>
      </w:tr>
      <w:tr w:rsidR="004106B8">
        <w:trPr>
          <w:trHeight w:val="255"/>
        </w:trPr>
        <w:tc>
          <w:tcPr>
            <w:tcW w:w="2478" w:type="dxa"/>
            <w:shd w:val="clear" w:color="auto" w:fill="0A5293"/>
          </w:tcPr>
          <w:p w:rsidR="004106B8" w:rsidRDefault="00523EEC">
            <w:pPr>
              <w:pStyle w:val="TableParagraph"/>
              <w:spacing w:before="3" w:line="231" w:lineRule="exact"/>
              <w:ind w:right="92"/>
              <w:jc w:val="right"/>
              <w:rPr>
                <w:sz w:val="19"/>
                <w:szCs w:val="19"/>
              </w:rPr>
            </w:pPr>
            <w:r>
              <w:rPr>
                <w:color w:val="FFFFFF"/>
                <w:spacing w:val="-2"/>
                <w:w w:val="105"/>
                <w:sz w:val="19"/>
                <w:szCs w:val="19"/>
              </w:rPr>
              <w:t>ტელეფონის</w:t>
            </w:r>
            <w:r>
              <w:rPr>
                <w:color w:val="FFFFFF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9"/>
                <w:szCs w:val="19"/>
              </w:rPr>
              <w:t>ნომერი</w:t>
            </w:r>
          </w:p>
        </w:tc>
        <w:tc>
          <w:tcPr>
            <w:tcW w:w="8020" w:type="dxa"/>
          </w:tcPr>
          <w:p w:rsidR="004106B8" w:rsidRDefault="00523EEC">
            <w:pPr>
              <w:pStyle w:val="TableParagraph"/>
              <w:spacing w:before="3" w:line="231" w:lineRule="exact"/>
              <w:ind w:left="112"/>
              <w:rPr>
                <w:sz w:val="19"/>
              </w:rPr>
            </w:pPr>
            <w:r>
              <w:rPr>
                <w:sz w:val="19"/>
              </w:rPr>
              <w:t>514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04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14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24</w:t>
            </w:r>
          </w:p>
        </w:tc>
      </w:tr>
      <w:tr w:rsidR="004106B8">
        <w:trPr>
          <w:trHeight w:val="255"/>
        </w:trPr>
        <w:tc>
          <w:tcPr>
            <w:tcW w:w="2478" w:type="dxa"/>
            <w:shd w:val="clear" w:color="auto" w:fill="0A5293"/>
          </w:tcPr>
          <w:p w:rsidR="004106B8" w:rsidRDefault="00523EEC">
            <w:pPr>
              <w:pStyle w:val="TableParagraph"/>
              <w:spacing w:before="4" w:line="231" w:lineRule="exact"/>
              <w:ind w:right="103"/>
              <w:jc w:val="right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ელ</w:t>
            </w:r>
            <w:r>
              <w:rPr>
                <w:color w:val="FFFFFF"/>
                <w:w w:val="105"/>
                <w:sz w:val="19"/>
                <w:szCs w:val="19"/>
              </w:rPr>
              <w:t>.</w:t>
            </w:r>
            <w:r>
              <w:rPr>
                <w:color w:val="FFFFFF"/>
                <w:w w:val="105"/>
                <w:sz w:val="19"/>
                <w:szCs w:val="19"/>
              </w:rPr>
              <w:t>ფოსტა</w:t>
            </w:r>
          </w:p>
        </w:tc>
        <w:tc>
          <w:tcPr>
            <w:tcW w:w="8020" w:type="dxa"/>
          </w:tcPr>
          <w:p w:rsidR="004106B8" w:rsidRDefault="00523EEC">
            <w:pPr>
              <w:pStyle w:val="TableParagraph"/>
              <w:spacing w:before="4" w:line="231" w:lineRule="exact"/>
              <w:ind w:left="112"/>
              <w:rPr>
                <w:sz w:val="19"/>
              </w:rPr>
            </w:pPr>
            <w:hyperlink r:id="rId6">
              <w:r>
                <w:rPr>
                  <w:w w:val="105"/>
                  <w:sz w:val="19"/>
                </w:rPr>
                <w:t>Gagoshidze.Mikheil@eu.edu.ge</w:t>
              </w:r>
            </w:hyperlink>
          </w:p>
        </w:tc>
      </w:tr>
    </w:tbl>
    <w:p w:rsidR="004106B8" w:rsidRDefault="004106B8">
      <w:pPr>
        <w:pStyle w:val="BodyText"/>
        <w:spacing w:before="10"/>
        <w:rPr>
          <w:sz w:val="20"/>
        </w:rPr>
      </w:pPr>
      <w:bookmarkStart w:id="0" w:name="_GoBack"/>
      <w:bookmarkEnd w:id="0"/>
    </w:p>
    <w:p w:rsidR="004106B8" w:rsidRDefault="00523EEC">
      <w:pPr>
        <w:pStyle w:val="BodyText"/>
        <w:ind w:left="166"/>
      </w:pPr>
      <w:r>
        <w:rPr>
          <w:w w:val="105"/>
        </w:rPr>
        <w:t>განათლება</w:t>
      </w:r>
    </w:p>
    <w:p w:rsidR="004106B8" w:rsidRDefault="004106B8">
      <w:pPr>
        <w:pStyle w:val="BodyText"/>
        <w:spacing w:before="12"/>
        <w:rPr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3410"/>
        <w:gridCol w:w="3005"/>
        <w:gridCol w:w="2885"/>
      </w:tblGrid>
      <w:tr w:rsidR="004106B8">
        <w:trPr>
          <w:trHeight w:val="285"/>
        </w:trPr>
        <w:tc>
          <w:tcPr>
            <w:tcW w:w="1247" w:type="dxa"/>
            <w:shd w:val="clear" w:color="auto" w:fill="0A5293"/>
          </w:tcPr>
          <w:p w:rsidR="004106B8" w:rsidRDefault="00523EEC">
            <w:pPr>
              <w:pStyle w:val="TableParagraph"/>
              <w:spacing w:before="4"/>
              <w:ind w:left="131" w:right="99"/>
              <w:jc w:val="center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წლები</w:t>
            </w:r>
          </w:p>
        </w:tc>
        <w:tc>
          <w:tcPr>
            <w:tcW w:w="3410" w:type="dxa"/>
            <w:shd w:val="clear" w:color="auto" w:fill="0A5293"/>
          </w:tcPr>
          <w:p w:rsidR="004106B8" w:rsidRDefault="00523EEC">
            <w:pPr>
              <w:pStyle w:val="TableParagraph"/>
              <w:spacing w:before="19" w:line="246" w:lineRule="exact"/>
              <w:ind w:left="442"/>
              <w:rPr>
                <w:sz w:val="19"/>
                <w:szCs w:val="19"/>
              </w:rPr>
            </w:pPr>
            <w:r>
              <w:rPr>
                <w:color w:val="FFFFFF"/>
                <w:spacing w:val="-1"/>
                <w:w w:val="105"/>
                <w:sz w:val="19"/>
                <w:szCs w:val="19"/>
              </w:rPr>
              <w:t>სასწავლებლის</w:t>
            </w:r>
            <w:r>
              <w:rPr>
                <w:color w:val="FFFFFF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>დასახელება</w:t>
            </w:r>
          </w:p>
        </w:tc>
        <w:tc>
          <w:tcPr>
            <w:tcW w:w="3005" w:type="dxa"/>
            <w:shd w:val="clear" w:color="auto" w:fill="0A5293"/>
          </w:tcPr>
          <w:p w:rsidR="004106B8" w:rsidRDefault="00523EEC">
            <w:pPr>
              <w:pStyle w:val="TableParagraph"/>
              <w:spacing w:before="4"/>
              <w:ind w:left="952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სპეციალობა</w:t>
            </w:r>
          </w:p>
        </w:tc>
        <w:tc>
          <w:tcPr>
            <w:tcW w:w="2885" w:type="dxa"/>
            <w:shd w:val="clear" w:color="auto" w:fill="0A5293"/>
          </w:tcPr>
          <w:p w:rsidR="004106B8" w:rsidRDefault="00523EEC">
            <w:pPr>
              <w:pStyle w:val="TableParagraph"/>
              <w:spacing w:before="4"/>
              <w:ind w:left="786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კვალიფიკაცია</w:t>
            </w:r>
          </w:p>
        </w:tc>
      </w:tr>
      <w:tr w:rsidR="004106B8">
        <w:trPr>
          <w:trHeight w:val="780"/>
        </w:trPr>
        <w:tc>
          <w:tcPr>
            <w:tcW w:w="1247" w:type="dxa"/>
          </w:tcPr>
          <w:p w:rsidR="004106B8" w:rsidRDefault="00523EEC">
            <w:pPr>
              <w:pStyle w:val="TableParagraph"/>
              <w:spacing w:before="3"/>
              <w:ind w:left="218" w:right="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2012-2015</w:t>
            </w:r>
          </w:p>
        </w:tc>
        <w:tc>
          <w:tcPr>
            <w:tcW w:w="3410" w:type="dxa"/>
          </w:tcPr>
          <w:p w:rsidR="004106B8" w:rsidRDefault="00523EEC">
            <w:pPr>
              <w:pStyle w:val="TableParagraph"/>
              <w:spacing w:before="3" w:line="259" w:lineRule="auto"/>
              <w:ind w:left="1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სოხუმის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სახელმწიფო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უნივერსიტეტი</w:t>
            </w:r>
          </w:p>
        </w:tc>
        <w:tc>
          <w:tcPr>
            <w:tcW w:w="3005" w:type="dxa"/>
          </w:tcPr>
          <w:p w:rsidR="004106B8" w:rsidRDefault="00523EEC">
            <w:pPr>
              <w:pStyle w:val="TableParagraph"/>
              <w:spacing w:before="3"/>
              <w:ind w:left="111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მათემატიკის</w:t>
            </w:r>
            <w:r>
              <w:rPr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და</w:t>
            </w:r>
          </w:p>
          <w:p w:rsidR="004106B8" w:rsidRDefault="00523EEC">
            <w:pPr>
              <w:pStyle w:val="TableParagraph"/>
              <w:spacing w:before="6" w:line="250" w:lineRule="atLeast"/>
              <w:ind w:left="1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კომპიუტერულ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მეცნიერებათა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ფაკულტეტი</w:t>
            </w:r>
          </w:p>
        </w:tc>
        <w:tc>
          <w:tcPr>
            <w:tcW w:w="2885" w:type="dxa"/>
          </w:tcPr>
          <w:p w:rsidR="004106B8" w:rsidRDefault="00523EEC">
            <w:pPr>
              <w:pStyle w:val="TableParagraph"/>
              <w:spacing w:before="3" w:line="259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ინფორმატიკის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აკადემიური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დოქტორი</w:t>
            </w:r>
            <w:r>
              <w:rPr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(Ph.D)</w:t>
            </w:r>
          </w:p>
        </w:tc>
      </w:tr>
      <w:tr w:rsidR="004106B8">
        <w:trPr>
          <w:trHeight w:val="525"/>
        </w:trPr>
        <w:tc>
          <w:tcPr>
            <w:tcW w:w="1247" w:type="dxa"/>
          </w:tcPr>
          <w:p w:rsidR="004106B8" w:rsidRDefault="00523EEC">
            <w:pPr>
              <w:pStyle w:val="TableParagraph"/>
              <w:spacing w:before="4"/>
              <w:ind w:left="218" w:right="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2009-2011</w:t>
            </w:r>
          </w:p>
        </w:tc>
        <w:tc>
          <w:tcPr>
            <w:tcW w:w="3410" w:type="dxa"/>
          </w:tcPr>
          <w:p w:rsidR="004106B8" w:rsidRDefault="00523EEC">
            <w:pPr>
              <w:pStyle w:val="TableParagraph"/>
              <w:spacing w:before="4"/>
              <w:ind w:left="111"/>
              <w:rPr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ილიას</w:t>
            </w:r>
            <w:r>
              <w:rPr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სახელმწიფო</w:t>
            </w:r>
          </w:p>
          <w:p w:rsidR="004106B8" w:rsidRDefault="00523EEC">
            <w:pPr>
              <w:pStyle w:val="TableParagraph"/>
              <w:spacing w:before="20" w:line="231" w:lineRule="exact"/>
              <w:ind w:left="111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უნივერსიტეტი</w:t>
            </w:r>
          </w:p>
        </w:tc>
        <w:tc>
          <w:tcPr>
            <w:tcW w:w="3005" w:type="dxa"/>
          </w:tcPr>
          <w:p w:rsidR="004106B8" w:rsidRDefault="00523EEC">
            <w:pPr>
              <w:pStyle w:val="TableParagraph"/>
              <w:spacing w:before="4"/>
              <w:ind w:left="111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სამაგისტრო</w:t>
            </w:r>
            <w:r>
              <w:rPr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და</w:t>
            </w:r>
            <w:r>
              <w:rPr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სადოქტორო</w:t>
            </w:r>
          </w:p>
          <w:p w:rsidR="004106B8" w:rsidRDefault="00523EEC">
            <w:pPr>
              <w:pStyle w:val="TableParagraph"/>
              <w:spacing w:before="20" w:line="231" w:lineRule="exact"/>
              <w:ind w:left="111"/>
              <w:rPr>
                <w:sz w:val="19"/>
                <w:szCs w:val="19"/>
              </w:rPr>
            </w:pPr>
            <w:r>
              <w:rPr>
                <w:spacing w:val="-1"/>
                <w:w w:val="105"/>
                <w:sz w:val="19"/>
                <w:szCs w:val="19"/>
              </w:rPr>
              <w:t>პროგრამების</w:t>
            </w:r>
            <w:r>
              <w:rPr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ფაკულტეტი</w:t>
            </w:r>
          </w:p>
        </w:tc>
        <w:tc>
          <w:tcPr>
            <w:tcW w:w="2885" w:type="dxa"/>
          </w:tcPr>
          <w:p w:rsidR="004106B8" w:rsidRDefault="00523EEC">
            <w:pPr>
              <w:pStyle w:val="TableParagraph"/>
              <w:spacing w:before="4"/>
              <w:ind w:left="110"/>
              <w:rPr>
                <w:sz w:val="19"/>
                <w:szCs w:val="19"/>
              </w:rPr>
            </w:pPr>
            <w:r>
              <w:rPr>
                <w:spacing w:val="-1"/>
                <w:w w:val="105"/>
                <w:sz w:val="19"/>
                <w:szCs w:val="19"/>
              </w:rPr>
              <w:t>მათემატიკის</w:t>
            </w:r>
            <w:r>
              <w:rPr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მაგისტრის</w:t>
            </w:r>
          </w:p>
          <w:p w:rsidR="004106B8" w:rsidRDefault="00523EEC">
            <w:pPr>
              <w:pStyle w:val="TableParagraph"/>
              <w:spacing w:before="20" w:line="231" w:lineRule="exact"/>
              <w:ind w:left="110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აკადემიური</w:t>
            </w:r>
            <w:r>
              <w:rPr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ხარისხი</w:t>
            </w:r>
          </w:p>
        </w:tc>
      </w:tr>
      <w:tr w:rsidR="004106B8">
        <w:trPr>
          <w:trHeight w:val="1036"/>
        </w:trPr>
        <w:tc>
          <w:tcPr>
            <w:tcW w:w="1247" w:type="dxa"/>
          </w:tcPr>
          <w:p w:rsidR="004106B8" w:rsidRDefault="00523EEC">
            <w:pPr>
              <w:pStyle w:val="TableParagraph"/>
              <w:spacing w:before="4"/>
              <w:ind w:left="218" w:right="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2004-2008</w:t>
            </w:r>
          </w:p>
        </w:tc>
        <w:tc>
          <w:tcPr>
            <w:tcW w:w="3410" w:type="dxa"/>
          </w:tcPr>
          <w:p w:rsidR="004106B8" w:rsidRDefault="00523EEC">
            <w:pPr>
              <w:pStyle w:val="TableParagraph"/>
              <w:spacing w:before="4" w:line="252" w:lineRule="auto"/>
              <w:ind w:left="111" w:right="338"/>
              <w:rPr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ივანე</w:t>
            </w:r>
            <w:r>
              <w:rPr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ჯავახიშვილის</w:t>
            </w:r>
            <w:r>
              <w:rPr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სახელობის</w:t>
            </w:r>
            <w:r>
              <w:rPr>
                <w:spacing w:val="-47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თბილი</w:t>
            </w:r>
            <w:r>
              <w:rPr>
                <w:w w:val="105"/>
                <w:sz w:val="19"/>
                <w:szCs w:val="19"/>
              </w:rPr>
              <w:t>¬</w:t>
            </w:r>
            <w:r>
              <w:rPr>
                <w:w w:val="105"/>
                <w:sz w:val="19"/>
                <w:szCs w:val="19"/>
              </w:rPr>
              <w:t>სის</w:t>
            </w:r>
            <w:r>
              <w:rPr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სახელმწიფო</w:t>
            </w:r>
            <w:r>
              <w:rPr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უნივერსიტეტი</w:t>
            </w:r>
          </w:p>
        </w:tc>
        <w:tc>
          <w:tcPr>
            <w:tcW w:w="3005" w:type="dxa"/>
          </w:tcPr>
          <w:p w:rsidR="004106B8" w:rsidRDefault="00523EEC">
            <w:pPr>
              <w:pStyle w:val="TableParagraph"/>
              <w:spacing w:before="4" w:line="252" w:lineRule="auto"/>
              <w:ind w:left="111" w:right="1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კომპიუტერული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მეცნიერება</w:t>
            </w:r>
            <w:r>
              <w:rPr>
                <w:sz w:val="19"/>
                <w:szCs w:val="19"/>
              </w:rPr>
              <w:t>,</w:t>
            </w:r>
            <w:r>
              <w:rPr>
                <w:spacing w:val="-4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ზუსტ</w:t>
            </w:r>
            <w:r>
              <w:rPr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და</w:t>
            </w:r>
            <w:r>
              <w:rPr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საბუნებისმეტყველო</w:t>
            </w:r>
          </w:p>
          <w:p w:rsidR="004106B8" w:rsidRDefault="00523EEC">
            <w:pPr>
              <w:pStyle w:val="TableParagraph"/>
              <w:spacing w:before="7" w:line="216" w:lineRule="exact"/>
              <w:ind w:left="111"/>
              <w:rPr>
                <w:sz w:val="19"/>
                <w:szCs w:val="19"/>
              </w:rPr>
            </w:pPr>
            <w:r>
              <w:rPr>
                <w:spacing w:val="-1"/>
                <w:w w:val="105"/>
                <w:sz w:val="19"/>
                <w:szCs w:val="19"/>
              </w:rPr>
              <w:t>მეცნიერებათა</w:t>
            </w:r>
            <w:r>
              <w:rPr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ფაკულტეტი</w:t>
            </w:r>
          </w:p>
        </w:tc>
        <w:tc>
          <w:tcPr>
            <w:tcW w:w="2885" w:type="dxa"/>
          </w:tcPr>
          <w:p w:rsidR="004106B8" w:rsidRDefault="00523EEC">
            <w:pPr>
              <w:pStyle w:val="TableParagraph"/>
              <w:spacing w:before="4" w:line="252" w:lineRule="auto"/>
              <w:ind w:left="1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კომპიუტერულ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მეცნიერების</w:t>
            </w:r>
            <w:r>
              <w:rPr>
                <w:spacing w:val="-46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ბაკალავრის</w:t>
            </w:r>
            <w:r>
              <w:rPr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აკადემიური</w:t>
            </w:r>
            <w:r>
              <w:rPr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ხარისხი</w:t>
            </w:r>
          </w:p>
        </w:tc>
      </w:tr>
    </w:tbl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spacing w:before="11"/>
        <w:rPr>
          <w:sz w:val="13"/>
        </w:rPr>
      </w:pPr>
    </w:p>
    <w:p w:rsidR="004106B8" w:rsidRDefault="00523EEC">
      <w:pPr>
        <w:pStyle w:val="BodyText"/>
        <w:ind w:left="166"/>
      </w:pPr>
      <w:r>
        <w:rPr>
          <w:spacing w:val="9"/>
        </w:rPr>
        <w:t>სამუშაო</w:t>
      </w:r>
      <w:r>
        <w:rPr>
          <w:spacing w:val="35"/>
        </w:rPr>
        <w:t xml:space="preserve"> </w:t>
      </w:r>
      <w:r>
        <w:t>გამოცდილება</w:t>
      </w:r>
    </w:p>
    <w:p w:rsidR="004106B8" w:rsidRDefault="004106B8">
      <w:pPr>
        <w:pStyle w:val="BodyText"/>
        <w:spacing w:before="12"/>
        <w:rPr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5662"/>
        <w:gridCol w:w="3169"/>
      </w:tblGrid>
      <w:tr w:rsidR="004106B8">
        <w:trPr>
          <w:trHeight w:val="270"/>
        </w:trPr>
        <w:tc>
          <w:tcPr>
            <w:tcW w:w="1667" w:type="dxa"/>
            <w:shd w:val="clear" w:color="auto" w:fill="0A5293"/>
          </w:tcPr>
          <w:p w:rsidR="004106B8" w:rsidRDefault="00523EEC">
            <w:pPr>
              <w:pStyle w:val="TableParagraph"/>
              <w:spacing w:before="18" w:line="231" w:lineRule="exact"/>
              <w:ind w:left="547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წლები</w:t>
            </w:r>
          </w:p>
        </w:tc>
        <w:tc>
          <w:tcPr>
            <w:tcW w:w="5662" w:type="dxa"/>
            <w:shd w:val="clear" w:color="auto" w:fill="0A5293"/>
          </w:tcPr>
          <w:p w:rsidR="004106B8" w:rsidRDefault="00523EEC">
            <w:pPr>
              <w:pStyle w:val="TableParagraph"/>
              <w:spacing w:before="18" w:line="231" w:lineRule="exact"/>
              <w:ind w:left="2188" w:right="2195"/>
              <w:jc w:val="center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ორგანიზაცია</w:t>
            </w:r>
          </w:p>
        </w:tc>
        <w:tc>
          <w:tcPr>
            <w:tcW w:w="3169" w:type="dxa"/>
            <w:shd w:val="clear" w:color="auto" w:fill="0A5293"/>
          </w:tcPr>
          <w:p w:rsidR="004106B8" w:rsidRDefault="00523EEC">
            <w:pPr>
              <w:pStyle w:val="TableParagraph"/>
              <w:spacing w:before="3" w:line="246" w:lineRule="exact"/>
              <w:ind w:left="1163" w:right="1142"/>
              <w:jc w:val="center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პოზიცია</w:t>
            </w:r>
          </w:p>
        </w:tc>
      </w:tr>
      <w:tr w:rsidR="004106B8">
        <w:trPr>
          <w:trHeight w:val="285"/>
        </w:trPr>
        <w:tc>
          <w:tcPr>
            <w:tcW w:w="1667" w:type="dxa"/>
          </w:tcPr>
          <w:p w:rsidR="004106B8" w:rsidRDefault="00523EEC">
            <w:pPr>
              <w:pStyle w:val="TableParagraph"/>
              <w:spacing w:before="19" w:line="246" w:lineRule="exact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2020-</w:t>
            </w:r>
            <w:r>
              <w:rPr>
                <w:w w:val="105"/>
                <w:sz w:val="19"/>
                <w:szCs w:val="19"/>
              </w:rPr>
              <w:t>დღემდე</w:t>
            </w:r>
            <w:r>
              <w:rPr>
                <w:w w:val="105"/>
                <w:sz w:val="19"/>
                <w:szCs w:val="19"/>
              </w:rPr>
              <w:t>:</w:t>
            </w:r>
          </w:p>
        </w:tc>
        <w:tc>
          <w:tcPr>
            <w:tcW w:w="5662" w:type="dxa"/>
          </w:tcPr>
          <w:p w:rsidR="004106B8" w:rsidRDefault="00523EEC">
            <w:pPr>
              <w:pStyle w:val="TableParagraph"/>
              <w:spacing w:before="19" w:line="246" w:lineRule="exact"/>
              <w:ind w:left="1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ქართულ</w:t>
            </w: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ამერიკული</w:t>
            </w:r>
            <w:r>
              <w:rPr>
                <w:spacing w:val="9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უნივერსიტეტი</w:t>
            </w:r>
          </w:p>
        </w:tc>
        <w:tc>
          <w:tcPr>
            <w:tcW w:w="3169" w:type="dxa"/>
          </w:tcPr>
          <w:p w:rsidR="004106B8" w:rsidRDefault="00523EEC">
            <w:pPr>
              <w:pStyle w:val="TableParagraph"/>
              <w:spacing w:before="19" w:line="246" w:lineRule="exact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ლექტორი</w:t>
            </w:r>
          </w:p>
        </w:tc>
      </w:tr>
      <w:tr w:rsidR="004106B8">
        <w:trPr>
          <w:trHeight w:val="285"/>
        </w:trPr>
        <w:tc>
          <w:tcPr>
            <w:tcW w:w="1667" w:type="dxa"/>
          </w:tcPr>
          <w:p w:rsidR="004106B8" w:rsidRDefault="00523EEC">
            <w:pPr>
              <w:pStyle w:val="TableParagraph"/>
              <w:spacing w:before="18" w:line="246" w:lineRule="exact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2020-</w:t>
            </w:r>
            <w:r>
              <w:rPr>
                <w:w w:val="105"/>
                <w:sz w:val="19"/>
                <w:szCs w:val="19"/>
              </w:rPr>
              <w:t>დღემდე</w:t>
            </w:r>
            <w:r>
              <w:rPr>
                <w:w w:val="105"/>
                <w:sz w:val="19"/>
                <w:szCs w:val="19"/>
              </w:rPr>
              <w:t>:</w:t>
            </w:r>
          </w:p>
        </w:tc>
        <w:tc>
          <w:tcPr>
            <w:tcW w:w="5662" w:type="dxa"/>
          </w:tcPr>
          <w:p w:rsidR="004106B8" w:rsidRDefault="00523EEC">
            <w:pPr>
              <w:pStyle w:val="TableParagraph"/>
              <w:spacing w:before="18" w:line="246" w:lineRule="exact"/>
              <w:ind w:left="112"/>
              <w:rPr>
                <w:sz w:val="19"/>
                <w:szCs w:val="19"/>
              </w:rPr>
            </w:pPr>
            <w:r>
              <w:rPr>
                <w:spacing w:val="-1"/>
                <w:w w:val="105"/>
                <w:sz w:val="19"/>
                <w:szCs w:val="19"/>
              </w:rPr>
              <w:t>შპს</w:t>
            </w:r>
            <w:r>
              <w:rPr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„</w:t>
            </w:r>
            <w:r>
              <w:rPr>
                <w:spacing w:val="-1"/>
                <w:w w:val="105"/>
                <w:sz w:val="19"/>
                <w:szCs w:val="19"/>
              </w:rPr>
              <w:t>საქართველოს</w:t>
            </w:r>
            <w:r>
              <w:rPr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ინდუსტრიული</w:t>
            </w:r>
            <w:r>
              <w:rPr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ჯგუფი</w:t>
            </w:r>
            <w:r>
              <w:rPr>
                <w:w w:val="105"/>
                <w:sz w:val="19"/>
                <w:szCs w:val="19"/>
              </w:rPr>
              <w:t>“</w:t>
            </w:r>
          </w:p>
        </w:tc>
        <w:tc>
          <w:tcPr>
            <w:tcW w:w="3169" w:type="dxa"/>
          </w:tcPr>
          <w:p w:rsidR="004106B8" w:rsidRDefault="00523EEC">
            <w:pPr>
              <w:pStyle w:val="TableParagraph"/>
              <w:spacing w:before="3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პროგრამისტი</w:t>
            </w:r>
          </w:p>
        </w:tc>
      </w:tr>
      <w:tr w:rsidR="004106B8">
        <w:trPr>
          <w:trHeight w:val="270"/>
        </w:trPr>
        <w:tc>
          <w:tcPr>
            <w:tcW w:w="1667" w:type="dxa"/>
          </w:tcPr>
          <w:p w:rsidR="004106B8" w:rsidRDefault="00523EEC">
            <w:pPr>
              <w:pStyle w:val="TableParagraph"/>
              <w:spacing w:before="4" w:line="246" w:lineRule="exact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2019-</w:t>
            </w:r>
            <w:r>
              <w:rPr>
                <w:w w:val="105"/>
                <w:sz w:val="19"/>
                <w:szCs w:val="19"/>
              </w:rPr>
              <w:t>დღემდე</w:t>
            </w:r>
            <w:r>
              <w:rPr>
                <w:w w:val="105"/>
                <w:sz w:val="19"/>
                <w:szCs w:val="19"/>
              </w:rPr>
              <w:t>:</w:t>
            </w:r>
          </w:p>
        </w:tc>
        <w:tc>
          <w:tcPr>
            <w:tcW w:w="5662" w:type="dxa"/>
          </w:tcPr>
          <w:p w:rsidR="004106B8" w:rsidRDefault="00523EEC">
            <w:pPr>
              <w:pStyle w:val="TableParagraph"/>
              <w:spacing w:before="4" w:line="246" w:lineRule="exact"/>
              <w:ind w:left="112"/>
              <w:rPr>
                <w:sz w:val="19"/>
                <w:szCs w:val="19"/>
              </w:rPr>
            </w:pPr>
            <w:r>
              <w:rPr>
                <w:spacing w:val="-3"/>
                <w:w w:val="105"/>
                <w:sz w:val="19"/>
                <w:szCs w:val="19"/>
              </w:rPr>
              <w:t>ბიზნესისა</w:t>
            </w:r>
            <w:r>
              <w:rPr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spacing w:val="-3"/>
                <w:w w:val="105"/>
                <w:sz w:val="19"/>
                <w:szCs w:val="19"/>
              </w:rPr>
              <w:t>და</w:t>
            </w:r>
            <w:r>
              <w:rPr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spacing w:val="-3"/>
                <w:w w:val="105"/>
                <w:sz w:val="19"/>
                <w:szCs w:val="19"/>
              </w:rPr>
              <w:t>ტექნოლოგიების</w:t>
            </w:r>
            <w:r>
              <w:rPr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უნივერსიტეტი</w:t>
            </w:r>
          </w:p>
        </w:tc>
        <w:tc>
          <w:tcPr>
            <w:tcW w:w="3169" w:type="dxa"/>
          </w:tcPr>
          <w:p w:rsidR="004106B8" w:rsidRDefault="00523EEC">
            <w:pPr>
              <w:pStyle w:val="TableParagraph"/>
              <w:spacing w:before="4" w:line="246" w:lineRule="exact"/>
              <w:ind w:left="127"/>
              <w:rPr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მიწვეული</w:t>
            </w:r>
            <w:r>
              <w:rPr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სპეციალისტი</w:t>
            </w:r>
          </w:p>
        </w:tc>
      </w:tr>
      <w:tr w:rsidR="004106B8">
        <w:trPr>
          <w:trHeight w:val="285"/>
        </w:trPr>
        <w:tc>
          <w:tcPr>
            <w:tcW w:w="1667" w:type="dxa"/>
          </w:tcPr>
          <w:p w:rsidR="004106B8" w:rsidRDefault="00523EEC">
            <w:pPr>
              <w:pStyle w:val="TableParagraph"/>
              <w:spacing w:before="18" w:line="247" w:lineRule="exact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2019-</w:t>
            </w:r>
            <w:r>
              <w:rPr>
                <w:w w:val="105"/>
                <w:sz w:val="19"/>
                <w:szCs w:val="19"/>
              </w:rPr>
              <w:t>დღემდე</w:t>
            </w:r>
          </w:p>
        </w:tc>
        <w:tc>
          <w:tcPr>
            <w:tcW w:w="5662" w:type="dxa"/>
          </w:tcPr>
          <w:p w:rsidR="004106B8" w:rsidRDefault="00523EEC">
            <w:pPr>
              <w:pStyle w:val="TableParagraph"/>
              <w:spacing w:before="18" w:line="247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Know</w:t>
            </w:r>
          </w:p>
        </w:tc>
        <w:tc>
          <w:tcPr>
            <w:tcW w:w="3169" w:type="dxa"/>
          </w:tcPr>
          <w:p w:rsidR="004106B8" w:rsidRDefault="00523EEC">
            <w:pPr>
              <w:pStyle w:val="TableParagraph"/>
              <w:spacing w:before="18" w:line="247" w:lineRule="exact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პროგრამისტი</w:t>
            </w:r>
          </w:p>
        </w:tc>
      </w:tr>
      <w:tr w:rsidR="004106B8">
        <w:trPr>
          <w:trHeight w:val="840"/>
        </w:trPr>
        <w:tc>
          <w:tcPr>
            <w:tcW w:w="1667" w:type="dxa"/>
          </w:tcPr>
          <w:p w:rsidR="004106B8" w:rsidRDefault="00523EEC">
            <w:pPr>
              <w:pStyle w:val="TableParagraph"/>
              <w:spacing w:before="18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2018-</w:t>
            </w:r>
            <w:r>
              <w:rPr>
                <w:w w:val="105"/>
                <w:sz w:val="19"/>
                <w:szCs w:val="19"/>
              </w:rPr>
              <w:t>დღემდე</w:t>
            </w:r>
          </w:p>
        </w:tc>
        <w:tc>
          <w:tcPr>
            <w:tcW w:w="5662" w:type="dxa"/>
          </w:tcPr>
          <w:p w:rsidR="004106B8" w:rsidRDefault="00523EEC">
            <w:pPr>
              <w:pStyle w:val="TableParagraph"/>
              <w:spacing w:before="18"/>
              <w:ind w:left="112"/>
              <w:rPr>
                <w:sz w:val="19"/>
                <w:szCs w:val="19"/>
              </w:rPr>
            </w:pPr>
            <w:r>
              <w:rPr>
                <w:spacing w:val="-1"/>
                <w:w w:val="105"/>
                <w:sz w:val="19"/>
                <w:szCs w:val="19"/>
              </w:rPr>
              <w:t>ივ</w:t>
            </w:r>
            <w:r>
              <w:rPr>
                <w:spacing w:val="-1"/>
                <w:w w:val="105"/>
                <w:sz w:val="19"/>
                <w:szCs w:val="19"/>
              </w:rPr>
              <w:t>.</w:t>
            </w:r>
            <w:r>
              <w:rPr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ჯავახიშვილის</w:t>
            </w:r>
            <w:r>
              <w:rPr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სახელობის</w:t>
            </w:r>
            <w:r>
              <w:rPr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თბილისის</w:t>
            </w:r>
            <w:r>
              <w:rPr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სახელმწიფო</w:t>
            </w:r>
          </w:p>
          <w:p w:rsidR="004106B8" w:rsidRDefault="00523EEC">
            <w:pPr>
              <w:pStyle w:val="TableParagraph"/>
              <w:spacing w:before="12" w:line="270" w:lineRule="atLeast"/>
              <w:ind w:left="112" w:right="404"/>
              <w:rPr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უნივერსიტეტის</w:t>
            </w:r>
            <w:r>
              <w:rPr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ილია</w:t>
            </w:r>
            <w:r>
              <w:rPr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ვეკუას</w:t>
            </w:r>
            <w:r>
              <w:rPr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სახელობის</w:t>
            </w:r>
            <w:r>
              <w:rPr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გამოყენებითი</w:t>
            </w:r>
            <w:r>
              <w:rPr>
                <w:spacing w:val="-47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მათემატიკის</w:t>
            </w:r>
            <w:r>
              <w:rPr>
                <w:spacing w:val="3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ინსტიტუტი</w:t>
            </w:r>
          </w:p>
        </w:tc>
        <w:tc>
          <w:tcPr>
            <w:tcW w:w="3169" w:type="dxa"/>
          </w:tcPr>
          <w:p w:rsidR="004106B8" w:rsidRDefault="00523EEC">
            <w:pPr>
              <w:pStyle w:val="TableParagraph"/>
              <w:spacing w:before="3"/>
              <w:ind w:left="127"/>
              <w:rPr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მეცნიერ</w:t>
            </w:r>
            <w:r>
              <w:rPr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თანმშრომელი</w:t>
            </w:r>
          </w:p>
        </w:tc>
      </w:tr>
      <w:tr w:rsidR="004106B8">
        <w:trPr>
          <w:trHeight w:val="285"/>
        </w:trPr>
        <w:tc>
          <w:tcPr>
            <w:tcW w:w="1667" w:type="dxa"/>
          </w:tcPr>
          <w:p w:rsidR="004106B8" w:rsidRDefault="00523EEC">
            <w:pPr>
              <w:pStyle w:val="TableParagraph"/>
              <w:spacing w:before="19" w:line="246" w:lineRule="exact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2017-</w:t>
            </w:r>
            <w:r>
              <w:rPr>
                <w:w w:val="105"/>
                <w:sz w:val="19"/>
                <w:szCs w:val="19"/>
              </w:rPr>
              <w:t>დღემდე</w:t>
            </w:r>
          </w:p>
        </w:tc>
        <w:tc>
          <w:tcPr>
            <w:tcW w:w="5662" w:type="dxa"/>
          </w:tcPr>
          <w:p w:rsidR="004106B8" w:rsidRDefault="00523EEC">
            <w:pPr>
              <w:pStyle w:val="TableParagraph"/>
              <w:spacing w:before="19" w:line="246" w:lineRule="exact"/>
              <w:ind w:left="112"/>
              <w:rPr>
                <w:sz w:val="19"/>
                <w:szCs w:val="19"/>
              </w:rPr>
            </w:pPr>
            <w:r>
              <w:rPr>
                <w:spacing w:val="-3"/>
                <w:w w:val="105"/>
                <w:sz w:val="19"/>
                <w:szCs w:val="19"/>
              </w:rPr>
              <w:t>ევროპის</w:t>
            </w:r>
            <w:r>
              <w:rPr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უნივერსიტეტი</w:t>
            </w:r>
          </w:p>
        </w:tc>
        <w:tc>
          <w:tcPr>
            <w:tcW w:w="3169" w:type="dxa"/>
          </w:tcPr>
          <w:p w:rsidR="004106B8" w:rsidRDefault="00523EEC">
            <w:pPr>
              <w:pStyle w:val="TableParagraph"/>
              <w:spacing w:before="19" w:line="246" w:lineRule="exact"/>
              <w:ind w:left="127"/>
              <w:rPr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ასისტენტ</w:t>
            </w:r>
            <w:r>
              <w:rPr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პროფესორი</w:t>
            </w:r>
          </w:p>
        </w:tc>
      </w:tr>
      <w:tr w:rsidR="004106B8">
        <w:trPr>
          <w:trHeight w:val="285"/>
        </w:trPr>
        <w:tc>
          <w:tcPr>
            <w:tcW w:w="1667" w:type="dxa"/>
          </w:tcPr>
          <w:p w:rsidR="004106B8" w:rsidRDefault="00523EEC">
            <w:pPr>
              <w:pStyle w:val="TableParagraph"/>
              <w:spacing w:before="18" w:line="246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2017-2020</w:t>
            </w:r>
          </w:p>
        </w:tc>
        <w:tc>
          <w:tcPr>
            <w:tcW w:w="5662" w:type="dxa"/>
          </w:tcPr>
          <w:p w:rsidR="004106B8" w:rsidRDefault="00523EEC">
            <w:pPr>
              <w:pStyle w:val="TableParagraph"/>
              <w:spacing w:before="18" w:line="246" w:lineRule="exact"/>
              <w:ind w:left="112"/>
              <w:rPr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საქართველოს</w:t>
            </w:r>
            <w:r>
              <w:rPr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ტექნიკური</w:t>
            </w:r>
            <w:r>
              <w:rPr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უნივერსიტეტი</w:t>
            </w:r>
          </w:p>
        </w:tc>
        <w:tc>
          <w:tcPr>
            <w:tcW w:w="3169" w:type="dxa"/>
          </w:tcPr>
          <w:p w:rsidR="004106B8" w:rsidRDefault="00523EEC">
            <w:pPr>
              <w:pStyle w:val="TableParagraph"/>
              <w:spacing w:before="3"/>
              <w:ind w:left="127"/>
              <w:rPr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ასისტენტ</w:t>
            </w:r>
            <w:r>
              <w:rPr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პროფესორი</w:t>
            </w:r>
          </w:p>
        </w:tc>
      </w:tr>
      <w:tr w:rsidR="004106B8">
        <w:trPr>
          <w:trHeight w:val="1694"/>
        </w:trPr>
        <w:tc>
          <w:tcPr>
            <w:tcW w:w="1667" w:type="dxa"/>
            <w:tcBorders>
              <w:bottom w:val="single" w:sz="8" w:space="0" w:color="000000"/>
            </w:tcBorders>
          </w:tcPr>
          <w:p w:rsidR="004106B8" w:rsidRDefault="00523EEC">
            <w:pPr>
              <w:pStyle w:val="TableParagraph"/>
              <w:spacing w:before="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2013-2017</w:t>
            </w:r>
          </w:p>
        </w:tc>
        <w:tc>
          <w:tcPr>
            <w:tcW w:w="5662" w:type="dxa"/>
            <w:tcBorders>
              <w:bottom w:val="single" w:sz="8" w:space="0" w:color="000000"/>
            </w:tcBorders>
          </w:tcPr>
          <w:p w:rsidR="004106B8" w:rsidRDefault="00523EEC">
            <w:pPr>
              <w:pStyle w:val="TableParagraph"/>
              <w:spacing w:before="4" w:line="273" w:lineRule="auto"/>
              <w:ind w:left="112" w:right="404"/>
              <w:rPr>
                <w:sz w:val="19"/>
                <w:szCs w:val="19"/>
              </w:rPr>
            </w:pPr>
            <w:r>
              <w:rPr>
                <w:spacing w:val="-1"/>
                <w:w w:val="105"/>
                <w:sz w:val="19"/>
                <w:szCs w:val="19"/>
              </w:rPr>
              <w:t>„</w:t>
            </w:r>
            <w:r>
              <w:rPr>
                <w:spacing w:val="-1"/>
                <w:w w:val="105"/>
                <w:sz w:val="19"/>
                <w:szCs w:val="19"/>
              </w:rPr>
              <w:t>ნაბიჯ</w:t>
            </w:r>
            <w:r>
              <w:rPr>
                <w:spacing w:val="-1"/>
                <w:w w:val="105"/>
                <w:sz w:val="19"/>
                <w:szCs w:val="19"/>
              </w:rPr>
              <w:t>-</w:t>
            </w:r>
            <w:r>
              <w:rPr>
                <w:spacing w:val="-1"/>
                <w:w w:val="105"/>
                <w:sz w:val="19"/>
                <w:szCs w:val="19"/>
              </w:rPr>
              <w:t>ნაბიჯ</w:t>
            </w:r>
            <w:r>
              <w:rPr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ცოდნისკენ</w:t>
            </w:r>
            <w:r>
              <w:rPr>
                <w:spacing w:val="-1"/>
                <w:w w:val="105"/>
                <w:sz w:val="19"/>
                <w:szCs w:val="19"/>
              </w:rPr>
              <w:t>“,</w:t>
            </w:r>
            <w:r>
              <w:rPr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გამოყენებითი</w:t>
            </w:r>
            <w:r>
              <w:rPr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მათემატიკის</w:t>
            </w:r>
            <w:r>
              <w:rPr>
                <w:spacing w:val="-47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სამეცნიერო</w:t>
            </w:r>
            <w:r>
              <w:rPr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სკოლა</w:t>
            </w:r>
            <w:r>
              <w:rPr>
                <w:w w:val="105"/>
                <w:sz w:val="19"/>
                <w:szCs w:val="19"/>
              </w:rPr>
              <w:t>,</w:t>
            </w:r>
            <w:r>
              <w:rPr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თბილისი</w:t>
            </w:r>
            <w:r>
              <w:rPr>
                <w:w w:val="105"/>
                <w:sz w:val="19"/>
                <w:szCs w:val="19"/>
              </w:rPr>
              <w:t>,</w:t>
            </w:r>
            <w:r>
              <w:rPr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ივ</w:t>
            </w:r>
            <w:r>
              <w:rPr>
                <w:w w:val="105"/>
                <w:sz w:val="19"/>
                <w:szCs w:val="19"/>
              </w:rPr>
              <w:t xml:space="preserve">. </w:t>
            </w:r>
            <w:r>
              <w:rPr>
                <w:w w:val="105"/>
                <w:sz w:val="19"/>
                <w:szCs w:val="19"/>
              </w:rPr>
              <w:t>ჯავახიშვილის</w:t>
            </w:r>
            <w:r>
              <w:rPr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სახელობის</w:t>
            </w:r>
            <w:r>
              <w:rPr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თბილისის</w:t>
            </w:r>
            <w:r>
              <w:rPr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სახელმწიფო</w:t>
            </w:r>
            <w:r>
              <w:rPr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უნივესიტეტი</w:t>
            </w:r>
            <w:r>
              <w:rPr>
                <w:w w:val="105"/>
                <w:sz w:val="19"/>
                <w:szCs w:val="19"/>
              </w:rPr>
              <w:t>,</w:t>
            </w:r>
          </w:p>
          <w:p w:rsidR="004106B8" w:rsidRDefault="00523EEC">
            <w:pPr>
              <w:pStyle w:val="TableParagraph"/>
              <w:spacing w:line="273" w:lineRule="auto"/>
              <w:ind w:left="112" w:right="340"/>
              <w:rPr>
                <w:sz w:val="19"/>
                <w:szCs w:val="19"/>
              </w:rPr>
            </w:pPr>
            <w:r>
              <w:rPr>
                <w:spacing w:val="-1"/>
                <w:w w:val="105"/>
                <w:sz w:val="19"/>
                <w:szCs w:val="19"/>
              </w:rPr>
              <w:t>ი</w:t>
            </w:r>
            <w:r>
              <w:rPr>
                <w:spacing w:val="-1"/>
                <w:w w:val="105"/>
                <w:sz w:val="19"/>
                <w:szCs w:val="19"/>
              </w:rPr>
              <w:t>.</w:t>
            </w:r>
            <w:r>
              <w:rPr>
                <w:spacing w:val="-1"/>
                <w:w w:val="105"/>
                <w:sz w:val="19"/>
                <w:szCs w:val="19"/>
              </w:rPr>
              <w:t>ვეკუას</w:t>
            </w:r>
            <w:r>
              <w:rPr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გამოყენებითი</w:t>
            </w:r>
            <w:r>
              <w:rPr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მათემატიკის</w:t>
            </w:r>
            <w:r>
              <w:rPr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ინსტიტუტი</w:t>
            </w:r>
            <w:r>
              <w:rPr>
                <w:w w:val="105"/>
                <w:sz w:val="19"/>
                <w:szCs w:val="19"/>
              </w:rPr>
              <w:t>,</w:t>
            </w:r>
            <w:r>
              <w:rPr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ზუსტ</w:t>
            </w:r>
            <w:r>
              <w:rPr>
                <w:spacing w:val="-47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და</w:t>
            </w:r>
            <w:r>
              <w:rPr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საბუნებისმეტყველო</w:t>
            </w:r>
            <w:r>
              <w:rPr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მეცნიერებათა</w:t>
            </w:r>
            <w:r>
              <w:rPr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ფაკულტეტის</w:t>
            </w:r>
          </w:p>
          <w:p w:rsidR="004106B8" w:rsidRDefault="00523EEC">
            <w:pPr>
              <w:pStyle w:val="TableParagraph"/>
              <w:spacing w:line="244" w:lineRule="exact"/>
              <w:ind w:left="112"/>
              <w:rPr>
                <w:sz w:val="19"/>
                <w:szCs w:val="19"/>
              </w:rPr>
            </w:pPr>
            <w:r>
              <w:rPr>
                <w:spacing w:val="-1"/>
                <w:w w:val="105"/>
                <w:sz w:val="19"/>
                <w:szCs w:val="19"/>
              </w:rPr>
              <w:t>დეპარტამენტი</w:t>
            </w:r>
            <w:r>
              <w:rPr>
                <w:spacing w:val="-1"/>
                <w:w w:val="105"/>
                <w:sz w:val="19"/>
                <w:szCs w:val="19"/>
              </w:rPr>
              <w:t>,</w:t>
            </w:r>
            <w:r>
              <w:rPr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spacing w:val="-1"/>
                <w:w w:val="105"/>
                <w:sz w:val="19"/>
                <w:szCs w:val="19"/>
              </w:rPr>
              <w:t>თსუ</w:t>
            </w:r>
            <w:r>
              <w:rPr>
                <w:spacing w:val="-1"/>
                <w:w w:val="105"/>
                <w:sz w:val="19"/>
                <w:szCs w:val="19"/>
              </w:rPr>
              <w:t>-</w:t>
            </w:r>
            <w:r>
              <w:rPr>
                <w:spacing w:val="-1"/>
                <w:w w:val="105"/>
                <w:sz w:val="19"/>
                <w:szCs w:val="19"/>
              </w:rPr>
              <w:t>ს</w:t>
            </w:r>
            <w:r>
              <w:rPr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საბავშო</w:t>
            </w:r>
            <w:r>
              <w:rPr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უნივერსიტეტი</w:t>
            </w:r>
          </w:p>
        </w:tc>
        <w:tc>
          <w:tcPr>
            <w:tcW w:w="3169" w:type="dxa"/>
            <w:tcBorders>
              <w:bottom w:val="single" w:sz="8" w:space="0" w:color="000000"/>
            </w:tcBorders>
          </w:tcPr>
          <w:p w:rsidR="004106B8" w:rsidRDefault="00523EEC">
            <w:pPr>
              <w:pStyle w:val="TableParagraph"/>
              <w:spacing w:before="4"/>
              <w:ind w:left="127"/>
              <w:rPr>
                <w:sz w:val="19"/>
                <w:szCs w:val="19"/>
              </w:rPr>
            </w:pPr>
            <w:r>
              <w:rPr>
                <w:spacing w:val="-3"/>
                <w:w w:val="105"/>
                <w:sz w:val="19"/>
                <w:szCs w:val="19"/>
              </w:rPr>
              <w:t>ხელმძღვანელი</w:t>
            </w:r>
            <w:r>
              <w:rPr>
                <w:spacing w:val="-3"/>
                <w:w w:val="105"/>
                <w:sz w:val="19"/>
                <w:szCs w:val="19"/>
              </w:rPr>
              <w:t>,</w:t>
            </w:r>
            <w:r>
              <w:rPr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ასისტენტი</w:t>
            </w:r>
          </w:p>
        </w:tc>
      </w:tr>
      <w:tr w:rsidR="004106B8">
        <w:trPr>
          <w:trHeight w:val="267"/>
        </w:trPr>
        <w:tc>
          <w:tcPr>
            <w:tcW w:w="1667" w:type="dxa"/>
            <w:tcBorders>
              <w:top w:val="single" w:sz="8" w:space="0" w:color="000000"/>
            </w:tcBorders>
          </w:tcPr>
          <w:p w:rsidR="004106B8" w:rsidRDefault="00523EEC">
            <w:pPr>
              <w:pStyle w:val="TableParagraph"/>
              <w:spacing w:before="16" w:line="231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2008-2019</w:t>
            </w:r>
          </w:p>
        </w:tc>
        <w:tc>
          <w:tcPr>
            <w:tcW w:w="5662" w:type="dxa"/>
            <w:tcBorders>
              <w:top w:val="single" w:sz="8" w:space="0" w:color="000000"/>
            </w:tcBorders>
          </w:tcPr>
          <w:p w:rsidR="004106B8" w:rsidRDefault="00523EEC">
            <w:pPr>
              <w:pStyle w:val="TableParagraph"/>
              <w:spacing w:before="16" w:line="231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BDO</w:t>
            </w:r>
          </w:p>
        </w:tc>
        <w:tc>
          <w:tcPr>
            <w:tcW w:w="3169" w:type="dxa"/>
            <w:tcBorders>
              <w:top w:val="single" w:sz="8" w:space="0" w:color="000000"/>
            </w:tcBorders>
          </w:tcPr>
          <w:p w:rsidR="004106B8" w:rsidRDefault="00523EEC">
            <w:pPr>
              <w:pStyle w:val="TableParagraph"/>
              <w:spacing w:before="1" w:line="246" w:lineRule="exact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პროგრამისტი</w:t>
            </w:r>
          </w:p>
        </w:tc>
      </w:tr>
    </w:tbl>
    <w:p w:rsidR="004106B8" w:rsidRDefault="004106B8">
      <w:pPr>
        <w:spacing w:line="246" w:lineRule="exact"/>
        <w:rPr>
          <w:sz w:val="19"/>
          <w:szCs w:val="19"/>
        </w:rPr>
        <w:sectPr w:rsidR="004106B8">
          <w:headerReference w:type="default" r:id="rId7"/>
          <w:footerReference w:type="default" r:id="rId8"/>
          <w:type w:val="continuous"/>
          <w:pgSz w:w="12240" w:h="15840"/>
          <w:pgMar w:top="1840" w:right="340" w:bottom="280" w:left="1020" w:header="142" w:footer="89" w:gutter="0"/>
          <w:pgNumType w:start="1"/>
          <w:cols w:space="720"/>
        </w:sectPr>
      </w:pPr>
    </w:p>
    <w:p w:rsidR="004106B8" w:rsidRDefault="004106B8">
      <w:pPr>
        <w:pStyle w:val="BodyText"/>
        <w:rPr>
          <w:sz w:val="15"/>
        </w:rPr>
      </w:pPr>
    </w:p>
    <w:p w:rsidR="004106B8" w:rsidRDefault="00523EEC">
      <w:pPr>
        <w:pStyle w:val="BodyText"/>
        <w:spacing w:before="53"/>
        <w:ind w:left="166"/>
      </w:pPr>
      <w:r>
        <w:rPr>
          <w:spacing w:val="13"/>
          <w:w w:val="105"/>
        </w:rPr>
        <w:t>უცხო</w:t>
      </w:r>
      <w:r>
        <w:rPr>
          <w:spacing w:val="1"/>
          <w:w w:val="105"/>
        </w:rPr>
        <w:t xml:space="preserve"> </w:t>
      </w:r>
      <w:r>
        <w:rPr>
          <w:w w:val="105"/>
        </w:rPr>
        <w:t>ენის</w:t>
      </w:r>
      <w:r>
        <w:rPr>
          <w:spacing w:val="-3"/>
          <w:w w:val="105"/>
        </w:rPr>
        <w:t xml:space="preserve"> </w:t>
      </w:r>
      <w:r>
        <w:rPr>
          <w:w w:val="105"/>
        </w:rPr>
        <w:t>ცოდნა</w:t>
      </w:r>
    </w:p>
    <w:p w:rsidR="004106B8" w:rsidRDefault="004106B8">
      <w:pPr>
        <w:pStyle w:val="BodyText"/>
        <w:spacing w:before="12"/>
        <w:rPr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427"/>
        <w:gridCol w:w="1457"/>
        <w:gridCol w:w="1577"/>
        <w:gridCol w:w="1517"/>
        <w:gridCol w:w="2403"/>
      </w:tblGrid>
      <w:tr w:rsidR="004106B8">
        <w:trPr>
          <w:trHeight w:val="780"/>
        </w:trPr>
        <w:tc>
          <w:tcPr>
            <w:tcW w:w="2237" w:type="dxa"/>
            <w:shd w:val="clear" w:color="auto" w:fill="0A5293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698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უცხო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w w:val="105"/>
                <w:sz w:val="19"/>
                <w:szCs w:val="19"/>
              </w:rPr>
              <w:t>ენა</w:t>
            </w:r>
          </w:p>
        </w:tc>
        <w:tc>
          <w:tcPr>
            <w:tcW w:w="1427" w:type="dxa"/>
            <w:shd w:val="clear" w:color="auto" w:fill="0A5293"/>
          </w:tcPr>
          <w:p w:rsidR="004106B8" w:rsidRDefault="00523EEC">
            <w:pPr>
              <w:pStyle w:val="TableParagraph"/>
              <w:spacing w:before="3" w:line="259" w:lineRule="auto"/>
              <w:ind w:left="473" w:right="359" w:hanging="106"/>
              <w:rPr>
                <w:sz w:val="19"/>
                <w:szCs w:val="19"/>
              </w:rPr>
            </w:pPr>
            <w:r>
              <w:rPr>
                <w:color w:val="FFFFFF"/>
                <w:sz w:val="19"/>
                <w:szCs w:val="19"/>
              </w:rPr>
              <w:t>საწყისი</w:t>
            </w:r>
            <w:r>
              <w:rPr>
                <w:color w:val="FFFFFF"/>
                <w:spacing w:val="-45"/>
                <w:sz w:val="19"/>
                <w:szCs w:val="19"/>
              </w:rPr>
              <w:t xml:space="preserve"> </w:t>
            </w:r>
            <w:r>
              <w:rPr>
                <w:color w:val="FFFFFF"/>
                <w:w w:val="105"/>
                <w:sz w:val="19"/>
                <w:szCs w:val="19"/>
              </w:rPr>
              <w:t>დონე</w:t>
            </w:r>
          </w:p>
        </w:tc>
        <w:tc>
          <w:tcPr>
            <w:tcW w:w="1457" w:type="dxa"/>
            <w:shd w:val="clear" w:color="auto" w:fill="0A5293"/>
          </w:tcPr>
          <w:p w:rsidR="004106B8" w:rsidRDefault="00523EEC">
            <w:pPr>
              <w:pStyle w:val="TableParagraph"/>
              <w:spacing w:before="3"/>
              <w:ind w:left="308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საშუალო</w:t>
            </w:r>
          </w:p>
        </w:tc>
        <w:tc>
          <w:tcPr>
            <w:tcW w:w="1577" w:type="dxa"/>
            <w:shd w:val="clear" w:color="auto" w:fill="0A5293"/>
          </w:tcPr>
          <w:p w:rsidR="004106B8" w:rsidRDefault="00523EEC">
            <w:pPr>
              <w:pStyle w:val="TableParagraph"/>
              <w:spacing w:before="3"/>
              <w:ind w:left="497" w:right="494"/>
              <w:jc w:val="center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კარგი</w:t>
            </w:r>
          </w:p>
        </w:tc>
        <w:tc>
          <w:tcPr>
            <w:tcW w:w="1517" w:type="dxa"/>
            <w:shd w:val="clear" w:color="auto" w:fill="0A5293"/>
          </w:tcPr>
          <w:p w:rsidR="004106B8" w:rsidRDefault="00523EEC">
            <w:pPr>
              <w:pStyle w:val="TableParagraph"/>
              <w:spacing w:before="3"/>
              <w:ind w:left="127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ძალიან</w:t>
            </w:r>
            <w:r>
              <w:rPr>
                <w:color w:val="FFFFFF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w w:val="105"/>
                <w:sz w:val="19"/>
                <w:szCs w:val="19"/>
              </w:rPr>
              <w:t>კარგი</w:t>
            </w:r>
          </w:p>
        </w:tc>
        <w:tc>
          <w:tcPr>
            <w:tcW w:w="2403" w:type="dxa"/>
            <w:shd w:val="clear" w:color="auto" w:fill="0A5293"/>
          </w:tcPr>
          <w:p w:rsidR="004106B8" w:rsidRDefault="00523EEC">
            <w:pPr>
              <w:pStyle w:val="TableParagraph"/>
              <w:spacing w:before="3" w:line="259" w:lineRule="auto"/>
              <w:ind w:left="112" w:right="412"/>
              <w:rPr>
                <w:sz w:val="19"/>
                <w:szCs w:val="19"/>
              </w:rPr>
            </w:pPr>
            <w:r>
              <w:rPr>
                <w:color w:val="FFFFFF"/>
                <w:spacing w:val="-3"/>
                <w:w w:val="105"/>
                <w:sz w:val="19"/>
                <w:szCs w:val="19"/>
              </w:rPr>
              <w:t>მონიშნეთ</w:t>
            </w:r>
            <w:r>
              <w:rPr>
                <w:color w:val="FFFFFF"/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9"/>
                <w:szCs w:val="19"/>
              </w:rPr>
              <w:t>თუ</w:t>
            </w:r>
            <w:r>
              <w:rPr>
                <w:color w:val="FFFFFF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9"/>
                <w:szCs w:val="19"/>
              </w:rPr>
              <w:t>გაქვთ</w:t>
            </w:r>
            <w:r>
              <w:rPr>
                <w:color w:val="FFFFFF"/>
                <w:spacing w:val="-47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w w:val="105"/>
                <w:sz w:val="19"/>
                <w:szCs w:val="19"/>
              </w:rPr>
              <w:t>შესაბამისი</w:t>
            </w:r>
          </w:p>
          <w:p w:rsidR="004106B8" w:rsidRDefault="00523EEC">
            <w:pPr>
              <w:pStyle w:val="TableParagraph"/>
              <w:spacing w:line="217" w:lineRule="exact"/>
              <w:ind w:left="112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სერტიფიკატი</w:t>
            </w:r>
          </w:p>
        </w:tc>
      </w:tr>
      <w:tr w:rsidR="004106B8">
        <w:trPr>
          <w:trHeight w:val="270"/>
        </w:trPr>
        <w:tc>
          <w:tcPr>
            <w:tcW w:w="2237" w:type="dxa"/>
          </w:tcPr>
          <w:p w:rsidR="004106B8" w:rsidRDefault="00523EEC">
            <w:pPr>
              <w:pStyle w:val="TableParagraph"/>
              <w:spacing w:before="18" w:line="231" w:lineRule="exact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ინგლისური</w:t>
            </w:r>
          </w:p>
        </w:tc>
        <w:tc>
          <w:tcPr>
            <w:tcW w:w="142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:rsidR="004106B8" w:rsidRDefault="00523EEC">
            <w:pPr>
              <w:pStyle w:val="TableParagraph"/>
              <w:spacing w:before="18" w:line="231" w:lineRule="exact"/>
              <w:ind w:right="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X</w:t>
            </w:r>
          </w:p>
        </w:tc>
        <w:tc>
          <w:tcPr>
            <w:tcW w:w="151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255"/>
        </w:trPr>
        <w:tc>
          <w:tcPr>
            <w:tcW w:w="2237" w:type="dxa"/>
          </w:tcPr>
          <w:p w:rsidR="004106B8" w:rsidRDefault="00523EEC">
            <w:pPr>
              <w:pStyle w:val="TableParagraph"/>
              <w:spacing w:before="3" w:line="232" w:lineRule="exact"/>
              <w:ind w:left="127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რუსული</w:t>
            </w:r>
          </w:p>
        </w:tc>
        <w:tc>
          <w:tcPr>
            <w:tcW w:w="142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:rsidR="004106B8" w:rsidRDefault="00523EEC">
            <w:pPr>
              <w:pStyle w:val="TableParagraph"/>
              <w:spacing w:before="3" w:line="232" w:lineRule="exact"/>
              <w:ind w:right="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X</w:t>
            </w:r>
          </w:p>
        </w:tc>
        <w:tc>
          <w:tcPr>
            <w:tcW w:w="151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spacing w:before="6"/>
        <w:rPr>
          <w:sz w:val="22"/>
        </w:rPr>
      </w:pPr>
    </w:p>
    <w:p w:rsidR="004106B8" w:rsidRDefault="00523EEC">
      <w:pPr>
        <w:pStyle w:val="BodyText"/>
        <w:ind w:left="121"/>
      </w:pPr>
      <w:r>
        <w:t>საოფისე</w:t>
      </w:r>
      <w:r>
        <w:rPr>
          <w:spacing w:val="44"/>
        </w:rPr>
        <w:t xml:space="preserve"> </w:t>
      </w:r>
      <w:r>
        <w:t>პროგრამების</w:t>
      </w:r>
      <w:r>
        <w:rPr>
          <w:spacing w:val="66"/>
        </w:rPr>
        <w:t xml:space="preserve"> </w:t>
      </w:r>
      <w:r>
        <w:t>ცოდნა</w:t>
      </w:r>
    </w:p>
    <w:p w:rsidR="004106B8" w:rsidRDefault="004106B8">
      <w:pPr>
        <w:pStyle w:val="BodyText"/>
        <w:spacing w:before="11" w:after="1"/>
        <w:rPr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3"/>
        <w:gridCol w:w="2087"/>
        <w:gridCol w:w="1937"/>
        <w:gridCol w:w="1952"/>
        <w:gridCol w:w="1907"/>
      </w:tblGrid>
      <w:tr w:rsidR="004106B8">
        <w:trPr>
          <w:trHeight w:val="255"/>
        </w:trPr>
        <w:tc>
          <w:tcPr>
            <w:tcW w:w="2613" w:type="dxa"/>
            <w:shd w:val="clear" w:color="auto" w:fill="0A5293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shd w:val="clear" w:color="auto" w:fill="0A5293"/>
          </w:tcPr>
          <w:p w:rsidR="004106B8" w:rsidRDefault="00523EEC">
            <w:pPr>
              <w:pStyle w:val="TableParagraph"/>
              <w:spacing w:before="3" w:line="231" w:lineRule="exact"/>
              <w:ind w:left="412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საწყისი</w:t>
            </w:r>
            <w:r>
              <w:rPr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დონე</w:t>
            </w:r>
          </w:p>
        </w:tc>
        <w:tc>
          <w:tcPr>
            <w:tcW w:w="1937" w:type="dxa"/>
            <w:shd w:val="clear" w:color="auto" w:fill="0A5293"/>
          </w:tcPr>
          <w:p w:rsidR="004106B8" w:rsidRDefault="00523EEC">
            <w:pPr>
              <w:pStyle w:val="TableParagraph"/>
              <w:spacing w:before="3" w:line="231" w:lineRule="exact"/>
              <w:ind w:left="548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საშუალო</w:t>
            </w:r>
          </w:p>
        </w:tc>
        <w:tc>
          <w:tcPr>
            <w:tcW w:w="1952" w:type="dxa"/>
            <w:shd w:val="clear" w:color="auto" w:fill="0A5293"/>
          </w:tcPr>
          <w:p w:rsidR="004106B8" w:rsidRDefault="00523EEC">
            <w:pPr>
              <w:pStyle w:val="TableParagraph"/>
              <w:spacing w:before="3" w:line="231" w:lineRule="exact"/>
              <w:ind w:left="693" w:right="673"/>
              <w:jc w:val="center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კარგი</w:t>
            </w:r>
          </w:p>
        </w:tc>
        <w:tc>
          <w:tcPr>
            <w:tcW w:w="1907" w:type="dxa"/>
            <w:shd w:val="clear" w:color="auto" w:fill="0A5293"/>
          </w:tcPr>
          <w:p w:rsidR="004106B8" w:rsidRDefault="00523EEC">
            <w:pPr>
              <w:pStyle w:val="TableParagraph"/>
              <w:spacing w:before="3" w:line="231" w:lineRule="exact"/>
              <w:ind w:left="324"/>
              <w:rPr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ძალიან</w:t>
            </w:r>
            <w:r>
              <w:rPr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კარგი</w:t>
            </w:r>
          </w:p>
        </w:tc>
      </w:tr>
      <w:tr w:rsidR="004106B8">
        <w:trPr>
          <w:trHeight w:val="255"/>
        </w:trPr>
        <w:tc>
          <w:tcPr>
            <w:tcW w:w="2613" w:type="dxa"/>
          </w:tcPr>
          <w:p w:rsidR="004106B8" w:rsidRDefault="00523EEC">
            <w:pPr>
              <w:pStyle w:val="TableParagraph"/>
              <w:spacing w:before="4" w:line="231" w:lineRule="exact"/>
              <w:ind w:left="127"/>
              <w:rPr>
                <w:sz w:val="19"/>
              </w:rPr>
            </w:pPr>
            <w:r>
              <w:rPr>
                <w:sz w:val="19"/>
              </w:rPr>
              <w:t>Microsoft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Office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Word</w:t>
            </w:r>
          </w:p>
        </w:tc>
        <w:tc>
          <w:tcPr>
            <w:tcW w:w="208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4106B8" w:rsidRDefault="00523EEC">
            <w:pPr>
              <w:pStyle w:val="TableParagraph"/>
              <w:spacing w:before="4" w:line="231" w:lineRule="exact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X</w:t>
            </w:r>
          </w:p>
        </w:tc>
        <w:tc>
          <w:tcPr>
            <w:tcW w:w="190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285"/>
        </w:trPr>
        <w:tc>
          <w:tcPr>
            <w:tcW w:w="2613" w:type="dxa"/>
          </w:tcPr>
          <w:p w:rsidR="004106B8" w:rsidRDefault="00523EEC">
            <w:pPr>
              <w:pStyle w:val="TableParagraph"/>
              <w:spacing w:before="18" w:line="246" w:lineRule="exact"/>
              <w:ind w:left="127"/>
              <w:rPr>
                <w:sz w:val="19"/>
              </w:rPr>
            </w:pPr>
            <w:r>
              <w:rPr>
                <w:sz w:val="19"/>
              </w:rPr>
              <w:t>Microsoft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Office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Excel</w:t>
            </w:r>
          </w:p>
        </w:tc>
        <w:tc>
          <w:tcPr>
            <w:tcW w:w="208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4106B8" w:rsidRDefault="00523EEC">
            <w:pPr>
              <w:pStyle w:val="TableParagraph"/>
              <w:spacing w:before="18" w:line="246" w:lineRule="exact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X</w:t>
            </w:r>
          </w:p>
        </w:tc>
        <w:tc>
          <w:tcPr>
            <w:tcW w:w="190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525"/>
        </w:trPr>
        <w:tc>
          <w:tcPr>
            <w:tcW w:w="2613" w:type="dxa"/>
          </w:tcPr>
          <w:p w:rsidR="004106B8" w:rsidRDefault="00523EEC">
            <w:pPr>
              <w:pStyle w:val="TableParagraph"/>
              <w:spacing w:before="4"/>
              <w:ind w:left="127"/>
              <w:rPr>
                <w:sz w:val="19"/>
              </w:rPr>
            </w:pPr>
            <w:r>
              <w:rPr>
                <w:sz w:val="19"/>
              </w:rPr>
              <w:t>Microsoft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Office</w:t>
            </w:r>
          </w:p>
          <w:p w:rsidR="004106B8" w:rsidRDefault="00523EEC">
            <w:pPr>
              <w:pStyle w:val="TableParagraph"/>
              <w:spacing w:before="20" w:line="231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PowerPoint</w:t>
            </w:r>
          </w:p>
        </w:tc>
        <w:tc>
          <w:tcPr>
            <w:tcW w:w="208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4106B8" w:rsidRDefault="00523EEC">
            <w:pPr>
              <w:pStyle w:val="TableParagraph"/>
              <w:spacing w:before="4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X</w:t>
            </w:r>
          </w:p>
        </w:tc>
        <w:tc>
          <w:tcPr>
            <w:tcW w:w="190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255"/>
        </w:trPr>
        <w:tc>
          <w:tcPr>
            <w:tcW w:w="2613" w:type="dxa"/>
          </w:tcPr>
          <w:p w:rsidR="004106B8" w:rsidRDefault="00523EEC">
            <w:pPr>
              <w:pStyle w:val="TableParagraph"/>
              <w:spacing w:before="4" w:line="231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Zoom</w:t>
            </w:r>
          </w:p>
        </w:tc>
        <w:tc>
          <w:tcPr>
            <w:tcW w:w="208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4106B8" w:rsidRDefault="00523EEC">
            <w:pPr>
              <w:pStyle w:val="TableParagraph"/>
              <w:spacing w:before="4" w:line="231" w:lineRule="exact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X</w:t>
            </w:r>
          </w:p>
        </w:tc>
        <w:tc>
          <w:tcPr>
            <w:tcW w:w="190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255"/>
        </w:trPr>
        <w:tc>
          <w:tcPr>
            <w:tcW w:w="2613" w:type="dxa"/>
          </w:tcPr>
          <w:p w:rsidR="004106B8" w:rsidRDefault="00523EEC">
            <w:pPr>
              <w:pStyle w:val="TableParagraph"/>
              <w:spacing w:before="3" w:line="231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google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drive</w:t>
            </w:r>
          </w:p>
        </w:tc>
        <w:tc>
          <w:tcPr>
            <w:tcW w:w="208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4106B8" w:rsidRDefault="00523EEC">
            <w:pPr>
              <w:pStyle w:val="TableParagraph"/>
              <w:spacing w:before="3" w:line="231" w:lineRule="exact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X</w:t>
            </w:r>
          </w:p>
        </w:tc>
        <w:tc>
          <w:tcPr>
            <w:tcW w:w="190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255"/>
        </w:trPr>
        <w:tc>
          <w:tcPr>
            <w:tcW w:w="2613" w:type="dxa"/>
          </w:tcPr>
          <w:p w:rsidR="004106B8" w:rsidRDefault="00523EEC">
            <w:pPr>
              <w:pStyle w:val="TableParagraph"/>
              <w:spacing w:before="19" w:line="216" w:lineRule="exact"/>
              <w:ind w:left="127"/>
              <w:rPr>
                <w:sz w:val="19"/>
                <w:szCs w:val="19"/>
              </w:rPr>
            </w:pPr>
            <w:r>
              <w:rPr>
                <w:spacing w:val="-1"/>
                <w:w w:val="105"/>
                <w:sz w:val="19"/>
                <w:szCs w:val="19"/>
              </w:rPr>
              <w:t>მიუთითეთ</w:t>
            </w:r>
            <w:r>
              <w:rPr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სხვა</w:t>
            </w:r>
          </w:p>
        </w:tc>
        <w:tc>
          <w:tcPr>
            <w:tcW w:w="208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7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spacing w:before="7"/>
        <w:rPr>
          <w:sz w:val="27"/>
        </w:rPr>
      </w:pPr>
    </w:p>
    <w:p w:rsidR="004106B8" w:rsidRDefault="00523EEC">
      <w:pPr>
        <w:pStyle w:val="BodyText"/>
        <w:ind w:left="121"/>
      </w:pPr>
      <w:r>
        <w:t>კვალიფიკაციის</w:t>
      </w:r>
      <w:r>
        <w:rPr>
          <w:spacing w:val="53"/>
        </w:rPr>
        <w:t xml:space="preserve"> </w:t>
      </w:r>
      <w:r>
        <w:t>ასამაღლებელ</w:t>
      </w:r>
      <w:r>
        <w:rPr>
          <w:spacing w:val="84"/>
        </w:rPr>
        <w:t xml:space="preserve"> </w:t>
      </w:r>
      <w:r>
        <w:t>კურსებში</w:t>
      </w:r>
      <w:r>
        <w:t>,</w:t>
      </w:r>
      <w:r>
        <w:rPr>
          <w:spacing w:val="52"/>
        </w:rPr>
        <w:t xml:space="preserve"> </w:t>
      </w:r>
      <w:r>
        <w:t>სემინარებში</w:t>
      </w:r>
      <w:r>
        <w:t>,</w:t>
      </w:r>
      <w:r>
        <w:rPr>
          <w:spacing w:val="51"/>
        </w:rPr>
        <w:t xml:space="preserve"> </w:t>
      </w:r>
      <w:r>
        <w:t>ტრენინგებში</w:t>
      </w:r>
      <w:r>
        <w:rPr>
          <w:spacing w:val="94"/>
        </w:rPr>
        <w:t xml:space="preserve"> </w:t>
      </w:r>
      <w:r>
        <w:t>მონაწილეობა</w:t>
      </w:r>
    </w:p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spacing w:before="2"/>
        <w:rPr>
          <w:sz w:val="21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201"/>
        <w:gridCol w:w="5361"/>
        <w:gridCol w:w="3544"/>
      </w:tblGrid>
      <w:tr w:rsidR="004106B8">
        <w:trPr>
          <w:trHeight w:val="525"/>
        </w:trPr>
        <w:tc>
          <w:tcPr>
            <w:tcW w:w="390" w:type="dxa"/>
            <w:shd w:val="clear" w:color="auto" w:fill="0A5293"/>
          </w:tcPr>
          <w:p w:rsidR="004106B8" w:rsidRDefault="00523EEC">
            <w:pPr>
              <w:pStyle w:val="TableParagraph"/>
              <w:spacing w:line="221" w:lineRule="exact"/>
              <w:ind w:left="4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№</w:t>
            </w:r>
          </w:p>
        </w:tc>
        <w:tc>
          <w:tcPr>
            <w:tcW w:w="1201" w:type="dxa"/>
            <w:shd w:val="clear" w:color="auto" w:fill="0A5293"/>
          </w:tcPr>
          <w:p w:rsidR="004106B8" w:rsidRDefault="00523EEC">
            <w:pPr>
              <w:pStyle w:val="TableParagraph"/>
              <w:spacing w:before="3"/>
              <w:ind w:left="353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წელი</w:t>
            </w:r>
          </w:p>
        </w:tc>
        <w:tc>
          <w:tcPr>
            <w:tcW w:w="5361" w:type="dxa"/>
            <w:shd w:val="clear" w:color="auto" w:fill="0A5293"/>
          </w:tcPr>
          <w:p w:rsidR="004106B8" w:rsidRDefault="00523EEC">
            <w:pPr>
              <w:pStyle w:val="TableParagraph"/>
              <w:spacing w:before="3"/>
              <w:ind w:left="1615"/>
              <w:rPr>
                <w:sz w:val="19"/>
                <w:szCs w:val="19"/>
              </w:rPr>
            </w:pPr>
            <w:r>
              <w:rPr>
                <w:color w:val="FFFFFF"/>
                <w:spacing w:val="-1"/>
                <w:w w:val="105"/>
                <w:sz w:val="19"/>
                <w:szCs w:val="19"/>
              </w:rPr>
              <w:t>ტრენინგის</w:t>
            </w:r>
            <w:r>
              <w:rPr>
                <w:color w:val="FFFFFF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>დასახელება</w:t>
            </w:r>
          </w:p>
        </w:tc>
        <w:tc>
          <w:tcPr>
            <w:tcW w:w="3544" w:type="dxa"/>
            <w:shd w:val="clear" w:color="auto" w:fill="0A5293"/>
          </w:tcPr>
          <w:p w:rsidR="004106B8" w:rsidRDefault="00523EEC">
            <w:pPr>
              <w:pStyle w:val="TableParagraph"/>
              <w:spacing w:before="3"/>
              <w:ind w:left="151" w:right="145"/>
              <w:jc w:val="center"/>
              <w:rPr>
                <w:sz w:val="19"/>
                <w:szCs w:val="19"/>
              </w:rPr>
            </w:pPr>
            <w:r>
              <w:rPr>
                <w:color w:val="FFFFFF"/>
                <w:spacing w:val="-1"/>
                <w:w w:val="105"/>
                <w:sz w:val="19"/>
                <w:szCs w:val="19"/>
              </w:rPr>
              <w:t>თქვენი</w:t>
            </w:r>
            <w:r>
              <w:rPr>
                <w:color w:val="FFFFFF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>სტატუსი</w:t>
            </w:r>
            <w:r>
              <w:rPr>
                <w:color w:val="FFFFFF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>(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>ფასილიტატორი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>,</w:t>
            </w:r>
          </w:p>
          <w:p w:rsidR="004106B8" w:rsidRDefault="00523EEC">
            <w:pPr>
              <w:pStyle w:val="TableParagraph"/>
              <w:spacing w:before="21" w:line="231" w:lineRule="exact"/>
              <w:ind w:left="151" w:right="130"/>
              <w:jc w:val="center"/>
              <w:rPr>
                <w:sz w:val="19"/>
                <w:szCs w:val="19"/>
              </w:rPr>
            </w:pPr>
            <w:r>
              <w:rPr>
                <w:color w:val="FFFFFF"/>
                <w:spacing w:val="-1"/>
                <w:w w:val="105"/>
                <w:sz w:val="19"/>
                <w:szCs w:val="19"/>
              </w:rPr>
              <w:t>მონაწილე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>,</w:t>
            </w:r>
            <w:r>
              <w:rPr>
                <w:color w:val="FFFFFF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>ორგანიზატორი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>)</w:t>
            </w:r>
          </w:p>
        </w:tc>
      </w:tr>
      <w:tr w:rsidR="004106B8">
        <w:trPr>
          <w:trHeight w:val="255"/>
        </w:trPr>
        <w:tc>
          <w:tcPr>
            <w:tcW w:w="390" w:type="dxa"/>
          </w:tcPr>
          <w:p w:rsidR="004106B8" w:rsidRDefault="00523EEC">
            <w:pPr>
              <w:pStyle w:val="TableParagraph"/>
              <w:spacing w:before="3" w:line="232" w:lineRule="exact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20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255"/>
        </w:trPr>
        <w:tc>
          <w:tcPr>
            <w:tcW w:w="390" w:type="dxa"/>
          </w:tcPr>
          <w:p w:rsidR="004106B8" w:rsidRDefault="00523EEC">
            <w:pPr>
              <w:pStyle w:val="TableParagraph"/>
              <w:spacing w:before="3" w:line="231" w:lineRule="exact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20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255"/>
        </w:trPr>
        <w:tc>
          <w:tcPr>
            <w:tcW w:w="390" w:type="dxa"/>
          </w:tcPr>
          <w:p w:rsidR="004106B8" w:rsidRDefault="00523EEC">
            <w:pPr>
              <w:pStyle w:val="TableParagraph"/>
              <w:spacing w:before="3" w:line="232" w:lineRule="exact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20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270"/>
        </w:trPr>
        <w:tc>
          <w:tcPr>
            <w:tcW w:w="390" w:type="dxa"/>
          </w:tcPr>
          <w:p w:rsidR="004106B8" w:rsidRDefault="00523EEC">
            <w:pPr>
              <w:pStyle w:val="TableParagraph"/>
              <w:spacing w:before="18" w:line="231" w:lineRule="exact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20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255"/>
        </w:trPr>
        <w:tc>
          <w:tcPr>
            <w:tcW w:w="390" w:type="dxa"/>
          </w:tcPr>
          <w:p w:rsidR="004106B8" w:rsidRDefault="00523EEC">
            <w:pPr>
              <w:pStyle w:val="TableParagraph"/>
              <w:spacing w:before="3" w:line="232" w:lineRule="exact"/>
              <w:ind w:left="7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20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6B8" w:rsidRDefault="004106B8">
      <w:pPr>
        <w:rPr>
          <w:rFonts w:ascii="Times New Roman"/>
          <w:sz w:val="18"/>
        </w:rPr>
        <w:sectPr w:rsidR="004106B8">
          <w:pgSz w:w="12240" w:h="15840"/>
          <w:pgMar w:top="1840" w:right="340" w:bottom="280" w:left="1020" w:header="142" w:footer="89" w:gutter="0"/>
          <w:cols w:space="720"/>
        </w:sectPr>
      </w:pPr>
    </w:p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spacing w:before="3"/>
        <w:rPr>
          <w:sz w:val="17"/>
        </w:rPr>
      </w:pPr>
    </w:p>
    <w:p w:rsidR="004106B8" w:rsidRDefault="00523EEC">
      <w:pPr>
        <w:pStyle w:val="BodyText"/>
        <w:spacing w:before="52"/>
        <w:ind w:left="121"/>
      </w:pPr>
      <w:r>
        <w:rPr>
          <w:w w:val="105"/>
        </w:rPr>
        <w:t>პუბლიკაციები</w:t>
      </w:r>
    </w:p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spacing w:before="4"/>
        <w:rPr>
          <w:sz w:val="10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736"/>
        <w:gridCol w:w="7119"/>
        <w:gridCol w:w="2253"/>
      </w:tblGrid>
      <w:tr w:rsidR="004106B8">
        <w:trPr>
          <w:trHeight w:val="705"/>
        </w:trPr>
        <w:tc>
          <w:tcPr>
            <w:tcW w:w="525" w:type="dxa"/>
            <w:shd w:val="clear" w:color="auto" w:fill="0A5293"/>
          </w:tcPr>
          <w:p w:rsidR="004106B8" w:rsidRDefault="00523EEC">
            <w:pPr>
              <w:pStyle w:val="TableParagraph"/>
              <w:spacing w:line="236" w:lineRule="exact"/>
              <w:ind w:left="172"/>
              <w:rPr>
                <w:sz w:val="18"/>
              </w:rPr>
            </w:pPr>
            <w:r>
              <w:rPr>
                <w:color w:val="FFFFFF"/>
                <w:sz w:val="18"/>
              </w:rPr>
              <w:t>№</w:t>
            </w:r>
          </w:p>
        </w:tc>
        <w:tc>
          <w:tcPr>
            <w:tcW w:w="736" w:type="dxa"/>
            <w:shd w:val="clear" w:color="auto" w:fill="0A5293"/>
          </w:tcPr>
          <w:p w:rsidR="004106B8" w:rsidRDefault="00523EEC">
            <w:pPr>
              <w:pStyle w:val="TableParagraph"/>
              <w:spacing w:before="3"/>
              <w:ind w:left="127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წელი</w:t>
            </w:r>
          </w:p>
        </w:tc>
        <w:tc>
          <w:tcPr>
            <w:tcW w:w="7119" w:type="dxa"/>
            <w:shd w:val="clear" w:color="auto" w:fill="0A5293"/>
          </w:tcPr>
          <w:p w:rsidR="004106B8" w:rsidRDefault="00523EEC">
            <w:pPr>
              <w:pStyle w:val="TableParagraph"/>
              <w:spacing w:before="3"/>
              <w:ind w:left="2500" w:right="2480"/>
              <w:jc w:val="center"/>
            </w:pPr>
            <w:r>
              <w:rPr>
                <w:color w:val="FFFFFF"/>
              </w:rPr>
              <w:t>პუბლიკაცის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სახელი</w:t>
            </w:r>
          </w:p>
        </w:tc>
        <w:tc>
          <w:tcPr>
            <w:tcW w:w="2253" w:type="dxa"/>
            <w:shd w:val="clear" w:color="auto" w:fill="0A5293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570"/>
        </w:trPr>
        <w:tc>
          <w:tcPr>
            <w:tcW w:w="525" w:type="dxa"/>
          </w:tcPr>
          <w:p w:rsidR="004106B8" w:rsidRDefault="00523EEC">
            <w:pPr>
              <w:pStyle w:val="TableParagraph"/>
              <w:spacing w:before="169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736" w:type="dxa"/>
          </w:tcPr>
          <w:p w:rsidR="004106B8" w:rsidRDefault="00523EEC">
            <w:pPr>
              <w:pStyle w:val="TableParagraph"/>
              <w:spacing w:before="169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2010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19"/>
              <w:ind w:left="113"/>
              <w:rPr>
                <w:sz w:val="19"/>
              </w:rPr>
            </w:pPr>
            <w:r>
              <w:rPr>
                <w:sz w:val="19"/>
              </w:rPr>
              <w:t>Gagoshidze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Numerical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Resolution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Nonlinear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Parabolic System.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Rep.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Enl.</w:t>
            </w:r>
          </w:p>
          <w:p w:rsidR="004106B8" w:rsidRDefault="00523EEC">
            <w:pPr>
              <w:pStyle w:val="TableParagraph"/>
              <w:spacing w:before="35" w:line="246" w:lineRule="exact"/>
              <w:ind w:left="113"/>
              <w:rPr>
                <w:sz w:val="19"/>
              </w:rPr>
            </w:pPr>
            <w:r>
              <w:rPr>
                <w:sz w:val="19"/>
              </w:rPr>
              <w:t>Sess.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Sem.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Inst.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Appl.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Math.,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2010,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V.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24,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40-44.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525"/>
        </w:trPr>
        <w:tc>
          <w:tcPr>
            <w:tcW w:w="525" w:type="dxa"/>
          </w:tcPr>
          <w:p w:rsidR="004106B8" w:rsidRDefault="00523EEC">
            <w:pPr>
              <w:pStyle w:val="TableParagraph"/>
              <w:spacing w:before="139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736" w:type="dxa"/>
          </w:tcPr>
          <w:p w:rsidR="004106B8" w:rsidRDefault="00523EEC">
            <w:pPr>
              <w:pStyle w:val="TableParagraph"/>
              <w:spacing w:before="139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2011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4"/>
              <w:ind w:left="113"/>
              <w:rPr>
                <w:sz w:val="19"/>
              </w:rPr>
            </w:pPr>
            <w:r>
              <w:rPr>
                <w:sz w:val="19"/>
              </w:rPr>
              <w:t>Gagoshidze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M.,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Jangveladze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T.,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Nonlinear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Diffusion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System.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Rep.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Enl.</w:t>
            </w:r>
          </w:p>
          <w:p w:rsidR="004106B8" w:rsidRDefault="00523EEC">
            <w:pPr>
              <w:pStyle w:val="TableParagraph"/>
              <w:spacing w:before="20"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Sess.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Sem.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Inst.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Appl.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Math.,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2011,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V.25,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p.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39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-43.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555"/>
        </w:trPr>
        <w:tc>
          <w:tcPr>
            <w:tcW w:w="525" w:type="dxa"/>
          </w:tcPr>
          <w:p w:rsidR="004106B8" w:rsidRDefault="00523EEC">
            <w:pPr>
              <w:pStyle w:val="TableParagraph"/>
              <w:spacing w:before="154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736" w:type="dxa"/>
          </w:tcPr>
          <w:p w:rsidR="004106B8" w:rsidRDefault="00523EEC">
            <w:pPr>
              <w:pStyle w:val="TableParagraph"/>
              <w:spacing w:before="154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2012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Gagoshidze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M.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Parabolic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Regularization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One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Nonlinear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Diffusion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Model.</w:t>
            </w:r>
          </w:p>
          <w:p w:rsidR="004106B8" w:rsidRDefault="00523EEC">
            <w:pPr>
              <w:pStyle w:val="TableParagraph"/>
              <w:spacing w:before="35" w:line="246" w:lineRule="exact"/>
              <w:ind w:left="113"/>
              <w:rPr>
                <w:sz w:val="19"/>
              </w:rPr>
            </w:pPr>
            <w:r>
              <w:rPr>
                <w:sz w:val="19"/>
              </w:rPr>
              <w:t>Rep.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Enl.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Sess.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Sem.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Inst.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Appl.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Math.,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2012,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V.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26,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14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-17.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96"/>
        </w:trPr>
        <w:tc>
          <w:tcPr>
            <w:tcW w:w="525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736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2013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19" w:line="244" w:lineRule="auto"/>
              <w:ind w:left="113"/>
              <w:rPr>
                <w:sz w:val="19"/>
              </w:rPr>
            </w:pPr>
            <w:r>
              <w:rPr>
                <w:sz w:val="19"/>
              </w:rPr>
              <w:t>Aptsiauri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M., Gagoshidze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M., Semi-Discrete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Scheme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 Nonlinear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Averaged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Integro-Differential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Equations.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Rep.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Enl.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Sess.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Sem.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Inst.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Appl.</w:t>
            </w:r>
          </w:p>
          <w:p w:rsidR="004106B8" w:rsidRDefault="00523EEC">
            <w:pPr>
              <w:pStyle w:val="TableParagraph"/>
              <w:spacing w:before="15"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Math.,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2013,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V.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27,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1-4.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80"/>
        </w:trPr>
        <w:tc>
          <w:tcPr>
            <w:tcW w:w="525" w:type="dxa"/>
          </w:tcPr>
          <w:p w:rsidR="004106B8" w:rsidRDefault="004106B8">
            <w:pPr>
              <w:pStyle w:val="TableParagraph"/>
              <w:spacing w:before="8"/>
              <w:rPr>
                <w:sz w:val="19"/>
              </w:rPr>
            </w:pPr>
          </w:p>
          <w:p w:rsidR="004106B8" w:rsidRDefault="00523EEC">
            <w:pPr>
              <w:pStyle w:val="TableParagraph"/>
              <w:spacing w:before="1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736" w:type="dxa"/>
          </w:tcPr>
          <w:p w:rsidR="004106B8" w:rsidRDefault="004106B8">
            <w:pPr>
              <w:pStyle w:val="TableParagraph"/>
              <w:spacing w:before="8"/>
              <w:rPr>
                <w:sz w:val="19"/>
              </w:rPr>
            </w:pPr>
          </w:p>
          <w:p w:rsidR="004106B8" w:rsidRDefault="00523EEC">
            <w:pPr>
              <w:pStyle w:val="TableParagraph"/>
              <w:spacing w:before="1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3" w:line="244" w:lineRule="auto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Aptsiauri M., Gagoshidze M., On One Nonlinear Averaged Integro-Differential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Terms.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Rep.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Enl.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Sess.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Sem.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Inst.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Appl.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Math.,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2014,</w:t>
            </w:r>
          </w:p>
          <w:p w:rsidR="004106B8" w:rsidRDefault="00523EEC">
            <w:pPr>
              <w:pStyle w:val="TableParagraph"/>
              <w:spacing w:before="15"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V.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28,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5-8.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80"/>
        </w:trPr>
        <w:tc>
          <w:tcPr>
            <w:tcW w:w="525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736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4"/>
              <w:ind w:left="113"/>
              <w:rPr>
                <w:sz w:val="19"/>
              </w:rPr>
            </w:pPr>
            <w:r>
              <w:rPr>
                <w:sz w:val="19"/>
              </w:rPr>
              <w:t>Jangveladze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T.,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Gagoshidze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Numerical  Solution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Nonlinear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Multi-</w:t>
            </w:r>
          </w:p>
          <w:p w:rsidR="004106B8" w:rsidRDefault="00523EEC">
            <w:pPr>
              <w:pStyle w:val="TableParagraph"/>
              <w:spacing w:before="6" w:line="250" w:lineRule="atLeast"/>
              <w:ind w:left="113"/>
              <w:rPr>
                <w:sz w:val="19"/>
              </w:rPr>
            </w:pPr>
            <w:r>
              <w:rPr>
                <w:sz w:val="19"/>
              </w:rPr>
              <w:t>Dimensional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 Partial Differential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Equations. V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Annual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International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Conference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Georgian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Mathematical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Union.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Book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Abstracts,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2014,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p.107.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95"/>
        </w:trPr>
        <w:tc>
          <w:tcPr>
            <w:tcW w:w="525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736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18" w:line="244" w:lineRule="auto"/>
              <w:ind w:left="113" w:right="146"/>
              <w:rPr>
                <w:sz w:val="19"/>
              </w:rPr>
            </w:pPr>
            <w:r>
              <w:rPr>
                <w:sz w:val="19"/>
              </w:rPr>
              <w:t>Jangveladze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T.,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Kiguradze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Z.,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Gagoshidze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Large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Behavior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Solution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Semi-Discrete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Scheme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Nonlinear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Integro-Differential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Equation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</w:p>
          <w:p w:rsidR="004106B8" w:rsidRDefault="00523EEC">
            <w:pPr>
              <w:pStyle w:val="TableParagraph"/>
              <w:spacing w:before="15"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Source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Terms.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J.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Apl.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Math.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Inform.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Mech.,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2014,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V.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19,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№2,</w:t>
            </w:r>
            <w:r>
              <w:rPr>
                <w:spacing w:val="82"/>
                <w:sz w:val="19"/>
              </w:rPr>
              <w:t xml:space="preserve"> </w:t>
            </w:r>
            <w:r>
              <w:rPr>
                <w:sz w:val="19"/>
              </w:rPr>
              <w:t>p.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-17.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1306"/>
        </w:trPr>
        <w:tc>
          <w:tcPr>
            <w:tcW w:w="525" w:type="dxa"/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4106B8">
            <w:pPr>
              <w:pStyle w:val="TableParagraph"/>
              <w:spacing w:before="2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736" w:type="dxa"/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4106B8">
            <w:pPr>
              <w:pStyle w:val="TableParagraph"/>
              <w:spacing w:before="2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2015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4" w:line="254" w:lineRule="auto"/>
              <w:ind w:left="113" w:right="477"/>
              <w:rPr>
                <w:sz w:val="19"/>
              </w:rPr>
            </w:pPr>
            <w:r>
              <w:rPr>
                <w:w w:val="105"/>
                <w:sz w:val="19"/>
              </w:rPr>
              <w:t>*Jangveladze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T.,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Kiguradze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Z.,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Gagoshidze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M.,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Nikolishvili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M.,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Stability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Convergence of the Variable Directions Di</w:t>
            </w:r>
            <w:r>
              <w:rPr>
                <w:rFonts w:ascii="Times New Roman" w:hAnsi="Times New Roman"/>
                <w:w w:val="105"/>
                <w:sz w:val="19"/>
              </w:rPr>
              <w:t>ﬀ</w:t>
            </w:r>
            <w:r>
              <w:rPr>
                <w:w w:val="105"/>
                <w:sz w:val="19"/>
              </w:rPr>
              <w:t>erence Scheme for One Nonlinear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Two-dimensional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Model. International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Journal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Biomathematics.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September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2015,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Vol.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08,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05,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2015,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1550057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(21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pages),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DOI:</w:t>
            </w:r>
          </w:p>
          <w:p w:rsidR="004106B8" w:rsidRDefault="00523EEC">
            <w:pPr>
              <w:pStyle w:val="TableParagraph"/>
              <w:spacing w:line="221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10.1142/S1793524515500576.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95"/>
        </w:trPr>
        <w:tc>
          <w:tcPr>
            <w:tcW w:w="525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202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736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2015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sz w:val="19"/>
              </w:rPr>
              <w:t>Aptsiauri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M.,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Gagoshidze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Approximate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Solution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One-Dimensional</w:t>
            </w:r>
          </w:p>
          <w:p w:rsidR="004106B8" w:rsidRDefault="00523EEC">
            <w:pPr>
              <w:pStyle w:val="TableParagraph"/>
              <w:spacing w:line="270" w:lineRule="atLeast"/>
              <w:ind w:left="113" w:right="404"/>
              <w:rPr>
                <w:sz w:val="19"/>
              </w:rPr>
            </w:pPr>
            <w:r>
              <w:rPr>
                <w:sz w:val="19"/>
              </w:rPr>
              <w:t>Nonlinear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Maxwell.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Rep.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Enl.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Sess.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Sem.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Inst.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Appl.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Math.,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2015,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V.29,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12-15.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81"/>
        </w:trPr>
        <w:tc>
          <w:tcPr>
            <w:tcW w:w="525" w:type="dxa"/>
          </w:tcPr>
          <w:p w:rsidR="004106B8" w:rsidRDefault="004106B8">
            <w:pPr>
              <w:pStyle w:val="TableParagraph"/>
              <w:spacing w:before="8"/>
              <w:rPr>
                <w:sz w:val="19"/>
              </w:rPr>
            </w:pPr>
          </w:p>
          <w:p w:rsidR="004106B8" w:rsidRDefault="00523EEC">
            <w:pPr>
              <w:pStyle w:val="TableParagraph"/>
              <w:spacing w:before="1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736" w:type="dxa"/>
          </w:tcPr>
          <w:p w:rsidR="004106B8" w:rsidRDefault="004106B8">
            <w:pPr>
              <w:pStyle w:val="TableParagraph"/>
              <w:spacing w:before="8"/>
              <w:rPr>
                <w:sz w:val="19"/>
              </w:rPr>
            </w:pPr>
          </w:p>
          <w:p w:rsidR="004106B8" w:rsidRDefault="00523EEC">
            <w:pPr>
              <w:pStyle w:val="TableParagraph"/>
              <w:spacing w:before="1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2016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4" w:line="244" w:lineRule="auto"/>
              <w:ind w:left="113" w:right="322"/>
              <w:rPr>
                <w:sz w:val="19"/>
              </w:rPr>
            </w:pPr>
            <w:r>
              <w:rPr>
                <w:sz w:val="19"/>
              </w:rPr>
              <w:t>Jangveldze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T.,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Gagoshidze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Hopf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Bifurcation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its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Computer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Simulation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One-Dimensional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Maxwell's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Model.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Rep.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Enl.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Sess.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Sem.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Vekua  Inst.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Appl.</w:t>
            </w:r>
          </w:p>
          <w:p w:rsidR="004106B8" w:rsidRDefault="00523EEC">
            <w:pPr>
              <w:pStyle w:val="TableParagraph"/>
              <w:spacing w:before="15"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Math.,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2016,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 xml:space="preserve">V.30,  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27-30.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1050"/>
        </w:trPr>
        <w:tc>
          <w:tcPr>
            <w:tcW w:w="525" w:type="dxa"/>
          </w:tcPr>
          <w:p w:rsidR="004106B8" w:rsidRDefault="004106B8">
            <w:pPr>
              <w:pStyle w:val="TableParagraph"/>
              <w:spacing w:before="12"/>
              <w:rPr>
                <w:sz w:val="29"/>
              </w:rPr>
            </w:pPr>
          </w:p>
          <w:p w:rsidR="004106B8" w:rsidRDefault="00523EEC">
            <w:pPr>
              <w:pStyle w:val="TableParagraph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736" w:type="dxa"/>
          </w:tcPr>
          <w:p w:rsidR="004106B8" w:rsidRDefault="004106B8">
            <w:pPr>
              <w:pStyle w:val="TableParagraph"/>
              <w:spacing w:before="12"/>
              <w:rPr>
                <w:sz w:val="29"/>
              </w:rPr>
            </w:pPr>
          </w:p>
          <w:p w:rsidR="004106B8" w:rsidRDefault="00523EEC">
            <w:pPr>
              <w:pStyle w:val="TableParagraph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2017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3" w:line="252" w:lineRule="auto"/>
              <w:ind w:left="113" w:right="404"/>
              <w:rPr>
                <w:sz w:val="19"/>
              </w:rPr>
            </w:pPr>
            <w:r>
              <w:rPr>
                <w:sz w:val="19"/>
              </w:rPr>
              <w:t>Jangveladze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T.,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Kiguradze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Z.,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Tabatadze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B.,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Gagoshidze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Comparison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Two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Methods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 Numerical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Solution 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Mitchison Biological System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Nonlinear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Partial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Differential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Equations.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International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Journal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Mathematics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  <w:p w:rsidR="004106B8" w:rsidRDefault="00523EEC">
            <w:pPr>
              <w:pStyle w:val="TableParagraph"/>
              <w:spacing w:before="8"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Computers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Simulation,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2017,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V.11,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p.25-31.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80"/>
        </w:trPr>
        <w:tc>
          <w:tcPr>
            <w:tcW w:w="525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736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2017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Gagoshidze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M.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Numerical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Solution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Nonlinear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Integrodifferential</w:t>
            </w:r>
          </w:p>
          <w:p w:rsidR="004106B8" w:rsidRDefault="00523EEC">
            <w:pPr>
              <w:pStyle w:val="TableParagraph"/>
              <w:spacing w:before="6" w:line="250" w:lineRule="atLeast"/>
              <w:ind w:left="113"/>
              <w:rPr>
                <w:sz w:val="19"/>
              </w:rPr>
            </w:pPr>
            <w:r>
              <w:rPr>
                <w:sz w:val="19"/>
              </w:rPr>
              <w:t>System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Terms.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Rep.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Enl.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Sess.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Sem.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Inst.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Appl.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Math.,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2017,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V.31,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43-46.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81"/>
        </w:trPr>
        <w:tc>
          <w:tcPr>
            <w:tcW w:w="525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736" w:type="dxa"/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2019</w:t>
            </w:r>
          </w:p>
        </w:tc>
        <w:tc>
          <w:tcPr>
            <w:tcW w:w="7119" w:type="dxa"/>
          </w:tcPr>
          <w:p w:rsidR="004106B8" w:rsidRDefault="00523EEC">
            <w:pPr>
              <w:pStyle w:val="TableParagraph"/>
              <w:spacing w:before="4"/>
              <w:ind w:left="113"/>
              <w:rPr>
                <w:sz w:val="19"/>
              </w:rPr>
            </w:pPr>
            <w:r>
              <w:rPr>
                <w:sz w:val="19"/>
              </w:rPr>
              <w:t>*Jangveladze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T.,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Kiguradze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Z.,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Gagoshidze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Economical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Difference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Scheme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</w:p>
          <w:p w:rsidR="004106B8" w:rsidRDefault="00523EEC">
            <w:pPr>
              <w:pStyle w:val="TableParagraph"/>
              <w:spacing w:before="6" w:line="250" w:lineRule="atLeast"/>
              <w:ind w:left="113" w:right="146"/>
              <w:rPr>
                <w:sz w:val="19"/>
              </w:rPr>
            </w:pPr>
            <w:r>
              <w:rPr>
                <w:w w:val="105"/>
                <w:sz w:val="19"/>
              </w:rPr>
              <w:t>One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Multi-Dimensional Nonlinear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System.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Mathematica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Scientia,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2019,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V.39,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N4,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p.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971-988,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ISSN: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0252-9602.</w:t>
            </w:r>
          </w:p>
        </w:tc>
        <w:tc>
          <w:tcPr>
            <w:tcW w:w="2253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6B8" w:rsidRDefault="004106B8">
      <w:pPr>
        <w:rPr>
          <w:rFonts w:ascii="Times New Roman"/>
          <w:sz w:val="18"/>
        </w:rPr>
        <w:sectPr w:rsidR="004106B8">
          <w:pgSz w:w="12240" w:h="15840"/>
          <w:pgMar w:top="1840" w:right="340" w:bottom="280" w:left="1020" w:header="142" w:footer="89" w:gutter="0"/>
          <w:cols w:space="720"/>
        </w:sectPr>
      </w:pPr>
    </w:p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spacing w:before="3"/>
        <w:rPr>
          <w:sz w:val="17"/>
        </w:rPr>
      </w:pPr>
    </w:p>
    <w:p w:rsidR="004106B8" w:rsidRDefault="00523EEC">
      <w:pPr>
        <w:pStyle w:val="BodyText"/>
        <w:spacing w:before="52"/>
        <w:ind w:left="121"/>
      </w:pPr>
      <w:r>
        <w:t>სამეცნიერო</w:t>
      </w:r>
      <w:r>
        <w:rPr>
          <w:spacing w:val="89"/>
        </w:rPr>
        <w:t xml:space="preserve"> </w:t>
      </w:r>
      <w:r>
        <w:t>აქტივობები</w:t>
      </w:r>
    </w:p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rPr>
          <w:sz w:val="20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21"/>
        <w:gridCol w:w="7569"/>
        <w:gridCol w:w="1667"/>
      </w:tblGrid>
      <w:tr w:rsidR="004106B8">
        <w:trPr>
          <w:trHeight w:val="267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5293"/>
          </w:tcPr>
          <w:p w:rsidR="004106B8" w:rsidRDefault="00523EEC">
            <w:pPr>
              <w:pStyle w:val="TableParagraph"/>
              <w:spacing w:before="16" w:line="231" w:lineRule="exact"/>
              <w:ind w:left="112"/>
              <w:rPr>
                <w:sz w:val="19"/>
              </w:rPr>
            </w:pPr>
            <w:r>
              <w:rPr>
                <w:color w:val="FFFFFF"/>
                <w:w w:val="102"/>
                <w:sz w:val="19"/>
              </w:rPr>
              <w:t>№</w:t>
            </w: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5293"/>
          </w:tcPr>
          <w:p w:rsidR="004106B8" w:rsidRDefault="00523EEC">
            <w:pPr>
              <w:pStyle w:val="TableParagraph"/>
              <w:spacing w:before="16" w:line="231" w:lineRule="exact"/>
              <w:ind w:left="127"/>
              <w:rPr>
                <w:sz w:val="19"/>
                <w:szCs w:val="19"/>
              </w:rPr>
            </w:pPr>
            <w:r>
              <w:rPr>
                <w:color w:val="FFFFFF"/>
                <w:w w:val="105"/>
                <w:sz w:val="19"/>
                <w:szCs w:val="19"/>
              </w:rPr>
              <w:t>წელი</w:t>
            </w:r>
          </w:p>
        </w:tc>
        <w:tc>
          <w:tcPr>
            <w:tcW w:w="75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A5293"/>
          </w:tcPr>
          <w:p w:rsidR="004106B8" w:rsidRDefault="00523EEC">
            <w:pPr>
              <w:pStyle w:val="TableParagraph"/>
              <w:spacing w:before="16" w:line="231" w:lineRule="exact"/>
              <w:ind w:left="2671" w:right="2636"/>
              <w:jc w:val="center"/>
              <w:rPr>
                <w:sz w:val="19"/>
                <w:szCs w:val="19"/>
              </w:rPr>
            </w:pPr>
            <w:r>
              <w:rPr>
                <w:color w:val="FFFFFF"/>
                <w:spacing w:val="-1"/>
                <w:w w:val="105"/>
                <w:sz w:val="19"/>
                <w:szCs w:val="19"/>
              </w:rPr>
              <w:t>სამეცნიერო</w:t>
            </w:r>
            <w:r>
              <w:rPr>
                <w:color w:val="FFFFFF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9"/>
                <w:szCs w:val="19"/>
              </w:rPr>
              <w:t>აქტივობები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A5293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8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9"/>
              <w:rPr>
                <w:sz w:val="19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9"/>
              <w:rPr>
                <w:sz w:val="19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3" w:line="244" w:lineRule="auto"/>
              <w:ind w:left="113" w:right="487"/>
              <w:rPr>
                <w:sz w:val="19"/>
              </w:rPr>
            </w:pPr>
            <w:r>
              <w:rPr>
                <w:sz w:val="19"/>
              </w:rPr>
              <w:t>Gagoshidze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Numerical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Resolution of On Nonlinear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Parabolic System.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XXIV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Enlarged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Sessions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Seminar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Ilia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Mathematics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  <w:p w:rsidR="004106B8" w:rsidRDefault="00523EEC">
            <w:pPr>
              <w:pStyle w:val="TableParagraph"/>
              <w:spacing w:before="16" w:line="232" w:lineRule="exact"/>
              <w:ind w:left="113"/>
              <w:rPr>
                <w:sz w:val="19"/>
              </w:rPr>
            </w:pPr>
            <w:r>
              <w:rPr>
                <w:sz w:val="19"/>
              </w:rPr>
              <w:t>Ivane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Javakhisvili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Tbilisi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University.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Tbilisi,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April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21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z w:val="19"/>
              </w:rPr>
              <w:t>–23,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2010.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sz w:val="19"/>
              </w:rPr>
              <w:t>Gagoshidze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M.,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Jangveladze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Nonlinear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Diffusion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System.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XXV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Enlarged</w:t>
            </w:r>
          </w:p>
          <w:p w:rsidR="004106B8" w:rsidRDefault="00523EEC">
            <w:pPr>
              <w:pStyle w:val="TableParagraph"/>
              <w:spacing w:before="7" w:line="250" w:lineRule="atLeast"/>
              <w:ind w:left="113" w:right="487"/>
              <w:rPr>
                <w:sz w:val="19"/>
              </w:rPr>
            </w:pPr>
            <w:r>
              <w:rPr>
                <w:sz w:val="19"/>
              </w:rPr>
              <w:t>Sessions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Seminar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Ilia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Mathematics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Ivane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Javakhisvili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Tbilisi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University.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Tbilisi,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April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21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–23,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2011.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9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18" w:line="244" w:lineRule="auto"/>
              <w:ind w:left="113"/>
              <w:rPr>
                <w:sz w:val="19"/>
              </w:rPr>
            </w:pPr>
            <w:r>
              <w:rPr>
                <w:sz w:val="19"/>
              </w:rPr>
              <w:t>Gagoshidze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Parabolic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Regularization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Nonlinear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Diffusion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Model.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XXVI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Enlarged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Sessions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Seminar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Ilia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Mathematics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</w:p>
          <w:p w:rsidR="004106B8" w:rsidRDefault="00523EEC">
            <w:pPr>
              <w:pStyle w:val="TableParagraph"/>
              <w:spacing w:before="16" w:line="232" w:lineRule="exact"/>
              <w:ind w:left="113"/>
              <w:rPr>
                <w:sz w:val="19"/>
              </w:rPr>
            </w:pPr>
            <w:r>
              <w:rPr>
                <w:sz w:val="19"/>
              </w:rPr>
              <w:t>Ivane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Javakhisvili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Tbilisi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University.</w:t>
            </w:r>
            <w:r>
              <w:rPr>
                <w:spacing w:val="69"/>
                <w:sz w:val="19"/>
              </w:rPr>
              <w:t xml:space="preserve"> </w:t>
            </w:r>
            <w:r>
              <w:rPr>
                <w:sz w:val="19"/>
              </w:rPr>
              <w:t>Tbilisi-Batumi,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April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23–25,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2012.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10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2"/>
              <w:rPr>
                <w:sz w:val="29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2"/>
              <w:rPr>
                <w:sz w:val="29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3" w:line="252" w:lineRule="auto"/>
              <w:ind w:left="113" w:right="247"/>
              <w:rPr>
                <w:sz w:val="19"/>
              </w:rPr>
            </w:pPr>
            <w:r>
              <w:rPr>
                <w:w w:val="105"/>
                <w:sz w:val="19"/>
              </w:rPr>
              <w:t>Aptsiauri M., Gagoshidze M. Semi-Discrete Scheme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 One System Of Nonlinear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Averaged Integro-Differential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Equations. XXVII Enlarged Sessions of the Seminar of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Ilia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Mathematics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(VIAM)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Ivane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Javakhisvili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Tbilisi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</w:p>
          <w:p w:rsidR="004106B8" w:rsidRDefault="00523EEC">
            <w:pPr>
              <w:pStyle w:val="TableParagraph"/>
              <w:spacing w:before="8" w:line="232" w:lineRule="exact"/>
              <w:ind w:left="113"/>
              <w:rPr>
                <w:sz w:val="19"/>
              </w:rPr>
            </w:pPr>
            <w:r>
              <w:rPr>
                <w:sz w:val="19"/>
              </w:rPr>
              <w:t>University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(TSU).</w:t>
            </w:r>
            <w:r>
              <w:rPr>
                <w:spacing w:val="82"/>
                <w:sz w:val="19"/>
              </w:rPr>
              <w:t xml:space="preserve"> </w:t>
            </w:r>
            <w:r>
              <w:rPr>
                <w:sz w:val="19"/>
              </w:rPr>
              <w:t>Tbilisi,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April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22–24,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2013.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130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4106B8">
            <w:pPr>
              <w:pStyle w:val="TableParagraph"/>
              <w:spacing w:before="2"/>
              <w:rPr>
                <w:sz w:val="20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4106B8">
            <w:pPr>
              <w:pStyle w:val="TableParagraph"/>
              <w:spacing w:before="2"/>
              <w:rPr>
                <w:sz w:val="20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3" w:line="249" w:lineRule="auto"/>
              <w:ind w:left="113" w:right="247"/>
              <w:rPr>
                <w:sz w:val="19"/>
              </w:rPr>
            </w:pPr>
            <w:r>
              <w:rPr>
                <w:sz w:val="19"/>
              </w:rPr>
              <w:t>Gagoshidze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M. Parabolic Regularization for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Nonlinear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Diffusion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Model. IV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International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Conference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the Georgian Mathematical Union, dedicated 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Academician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Victor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Kupradze (1903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1985) on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occasion of 110-th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anniversary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his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birthday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Georgian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Mathematical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Union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occasion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z w:val="19"/>
              </w:rPr>
              <w:t>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90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</w:p>
          <w:p w:rsidR="004106B8" w:rsidRDefault="00523EEC">
            <w:pPr>
              <w:pStyle w:val="TableParagraph"/>
              <w:spacing w:before="11"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founding.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Tbilisi-Batumi,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September</w:t>
            </w:r>
            <w:r>
              <w:rPr>
                <w:spacing w:val="72"/>
                <w:sz w:val="19"/>
              </w:rPr>
              <w:t xml:space="preserve"> </w:t>
            </w:r>
            <w:r>
              <w:rPr>
                <w:sz w:val="19"/>
              </w:rPr>
              <w:t>9-15,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2013.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10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46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46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3" w:line="252" w:lineRule="auto"/>
              <w:ind w:left="113" w:right="247"/>
              <w:rPr>
                <w:sz w:val="19"/>
              </w:rPr>
            </w:pPr>
            <w:r>
              <w:rPr>
                <w:sz w:val="19"/>
              </w:rPr>
              <w:t>Gagoshidze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M., Jangveladze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Jangveladze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T., Kiguradze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Z. Large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Time Behavior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Semi-Discrete Scheme for One Nonlinear Partial Integro-Differential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Equation. 38th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Annual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SIAM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Southeastern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Atlantic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Section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Conference,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Florida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Institute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</w:p>
          <w:p w:rsidR="004106B8" w:rsidRDefault="00523EEC">
            <w:pPr>
              <w:pStyle w:val="TableParagraph"/>
              <w:spacing w:before="8"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Technology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Melbourne.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USA,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Florida,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March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29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-30,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2014.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10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46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46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3" w:line="252" w:lineRule="auto"/>
              <w:ind w:left="113" w:right="19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Aptsiauri M., Gagoshidze M., On One Nonlinear Averaged Integro-Differential System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with Source Terms. XXVIII Enlarged Sessions of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Seminar of Ilia Vekua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Mathematics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(VIAM)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Ivane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Javakhisvili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Tbilisi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University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(TSU).</w:t>
            </w:r>
          </w:p>
          <w:p w:rsidR="004106B8" w:rsidRDefault="00523EEC">
            <w:pPr>
              <w:pStyle w:val="TableParagraph"/>
              <w:spacing w:before="8" w:line="231" w:lineRule="exact"/>
              <w:ind w:left="113"/>
              <w:jc w:val="both"/>
              <w:rPr>
                <w:sz w:val="19"/>
              </w:rPr>
            </w:pPr>
            <w:r>
              <w:rPr>
                <w:sz w:val="19"/>
              </w:rPr>
              <w:t>Tbilisi,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April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22–24,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2014.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8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sz w:val="19"/>
              </w:rPr>
              <w:t>Jangveladze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T.,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Gagoshidze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Numerical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Solution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Nonlinear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Multi</w:t>
            </w:r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4106B8" w:rsidRDefault="00523EEC">
            <w:pPr>
              <w:pStyle w:val="TableParagraph"/>
              <w:spacing w:before="7" w:line="250" w:lineRule="atLeast"/>
              <w:ind w:left="113" w:right="487"/>
              <w:rPr>
                <w:sz w:val="19"/>
              </w:rPr>
            </w:pPr>
            <w:r>
              <w:rPr>
                <w:sz w:val="19"/>
              </w:rPr>
              <w:t>Dimensional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Partial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Differential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Equations.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Annual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Conference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Georgian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Mathematical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Union.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Tbilisi-Batumi,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Georgia.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September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8-12,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2014.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10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45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4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3" w:line="259" w:lineRule="auto"/>
              <w:ind w:left="113" w:right="247"/>
              <w:rPr>
                <w:sz w:val="19"/>
              </w:rPr>
            </w:pPr>
            <w:r>
              <w:rPr>
                <w:w w:val="105"/>
                <w:sz w:val="19"/>
              </w:rPr>
              <w:t>Aptsiauri M., Gagoshidze M., Approximate Solution of One-Dimensional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Nonlinear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Maxwell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Model with Heat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Conductivity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Term.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XXIX Enlarged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Sessions of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Seminar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Ilia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Mathematics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(VIAM)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Ivane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Javakhisvili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Tbilisi</w:t>
            </w:r>
          </w:p>
          <w:p w:rsidR="004106B8" w:rsidRDefault="00523EEC">
            <w:pPr>
              <w:pStyle w:val="TableParagraph"/>
              <w:spacing w:line="217" w:lineRule="exact"/>
              <w:ind w:left="113"/>
              <w:rPr>
                <w:sz w:val="19"/>
              </w:rPr>
            </w:pPr>
            <w:r>
              <w:rPr>
                <w:sz w:val="19"/>
              </w:rPr>
              <w:t>State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University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(TSU).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Tbilisi,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April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22–24,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2015.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sz w:val="19"/>
              </w:rPr>
              <w:t>Gagoshidze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M.,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Nikolishvili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Tabatadze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B,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Numerical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Implementation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</w:p>
          <w:p w:rsidR="004106B8" w:rsidRDefault="00523EEC">
            <w:pPr>
              <w:pStyle w:val="TableParagraph"/>
              <w:spacing w:before="7" w:line="250" w:lineRule="atLeast"/>
              <w:ind w:left="11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System of Nonlinear Three-Dimensional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Partial Differential</w:t>
            </w:r>
            <w:r>
              <w:rPr>
                <w:w w:val="105"/>
                <w:sz w:val="19"/>
              </w:rPr>
              <w:t xml:space="preserve"> Equations.VI Annual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Conference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Georgian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Mathematical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Union.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Tbilisi-Batumi,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Jule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12-16,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2015.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10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4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4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18" w:line="252" w:lineRule="auto"/>
              <w:ind w:left="113" w:right="247"/>
              <w:rPr>
                <w:sz w:val="19"/>
              </w:rPr>
            </w:pPr>
            <w:r>
              <w:rPr>
                <w:sz w:val="19"/>
              </w:rPr>
              <w:t>T.Jangveladze.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Gagoshidze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M. Hopf Bifurcation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Computer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Simul ation for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One-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Dimensional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Maxwell's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Model. XXX Enlarged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Sessions of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Seminar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 Ilia Vekua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Mathematics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(VIAM)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Ivane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Javakhisvili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Tbilisi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University</w:t>
            </w:r>
          </w:p>
          <w:p w:rsidR="004106B8" w:rsidRDefault="00523EEC">
            <w:pPr>
              <w:pStyle w:val="TableParagraph"/>
              <w:spacing w:line="224" w:lineRule="exact"/>
              <w:ind w:left="113"/>
              <w:rPr>
                <w:sz w:val="19"/>
              </w:rPr>
            </w:pPr>
            <w:r>
              <w:rPr>
                <w:sz w:val="19"/>
              </w:rPr>
              <w:t>(TSU).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Tbilisi,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April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20–22,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2016.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78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spacing w:before="10"/>
              <w:rPr>
                <w:sz w:val="20"/>
              </w:rPr>
            </w:pPr>
          </w:p>
          <w:p w:rsidR="004106B8" w:rsidRDefault="00523EEC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06B8" w:rsidRDefault="00523EEC">
            <w:pPr>
              <w:pStyle w:val="TableParagraph"/>
              <w:spacing w:before="18" w:line="244" w:lineRule="auto"/>
              <w:ind w:left="113" w:right="127"/>
              <w:rPr>
                <w:sz w:val="19"/>
              </w:rPr>
            </w:pPr>
            <w:r>
              <w:rPr>
                <w:w w:val="105"/>
                <w:sz w:val="19"/>
              </w:rPr>
              <w:t>Gagoshidze M. On the Numerical Solution of One Nonlinear Integrodifferential System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Terms.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XXXI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International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Enlarged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Sessions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Seminar  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Ilia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Vekua</w:t>
            </w:r>
          </w:p>
          <w:p w:rsidR="004106B8" w:rsidRDefault="00523EEC">
            <w:pPr>
              <w:pStyle w:val="TableParagraph"/>
              <w:spacing w:before="15" w:line="217" w:lineRule="exact"/>
              <w:ind w:left="113"/>
              <w:rPr>
                <w:sz w:val="19"/>
              </w:rPr>
            </w:pPr>
            <w:r>
              <w:rPr>
                <w:sz w:val="19"/>
              </w:rPr>
              <w:t>Institute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Mathematics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(VIAM)  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Ivane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Javakhisvili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Tbilisi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University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6B8" w:rsidRDefault="004106B8">
      <w:pPr>
        <w:rPr>
          <w:rFonts w:ascii="Times New Roman"/>
          <w:sz w:val="18"/>
        </w:rPr>
        <w:sectPr w:rsidR="004106B8">
          <w:pgSz w:w="12240" w:h="15840"/>
          <w:pgMar w:top="1840" w:right="340" w:bottom="280" w:left="1020" w:header="142" w:footer="89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21"/>
        <w:gridCol w:w="7569"/>
        <w:gridCol w:w="1667"/>
      </w:tblGrid>
      <w:tr w:rsidR="004106B8">
        <w:trPr>
          <w:trHeight w:val="525"/>
        </w:trPr>
        <w:tc>
          <w:tcPr>
            <w:tcW w:w="540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9" w:type="dxa"/>
            <w:tcBorders>
              <w:right w:val="single" w:sz="8" w:space="0" w:color="000000"/>
            </w:tcBorders>
          </w:tcPr>
          <w:p w:rsidR="004106B8" w:rsidRDefault="00523EEC"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sz w:val="19"/>
              </w:rPr>
              <w:t xml:space="preserve">(TSU)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Dedicated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110th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Birthday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Anniversary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Academician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Ilia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Vekua.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Tbilisi,</w:t>
            </w:r>
          </w:p>
          <w:p w:rsidR="004106B8" w:rsidRDefault="00523EEC">
            <w:pPr>
              <w:pStyle w:val="TableParagraph"/>
              <w:spacing w:before="20" w:line="232" w:lineRule="exact"/>
              <w:ind w:left="113"/>
              <w:rPr>
                <w:sz w:val="19"/>
              </w:rPr>
            </w:pPr>
            <w:r>
              <w:rPr>
                <w:sz w:val="19"/>
              </w:rPr>
              <w:t>Georgia,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April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19–21,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2017.</w:t>
            </w:r>
          </w:p>
        </w:tc>
        <w:tc>
          <w:tcPr>
            <w:tcW w:w="1667" w:type="dxa"/>
            <w:tcBorders>
              <w:left w:val="single" w:sz="8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1395"/>
        </w:trPr>
        <w:tc>
          <w:tcPr>
            <w:tcW w:w="540" w:type="dxa"/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4106B8">
            <w:pPr>
              <w:pStyle w:val="TableParagraph"/>
              <w:spacing w:before="8"/>
              <w:rPr>
                <w:sz w:val="23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721" w:type="dxa"/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4106B8">
            <w:pPr>
              <w:pStyle w:val="TableParagraph"/>
              <w:spacing w:before="8"/>
              <w:rPr>
                <w:sz w:val="23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2019</w:t>
            </w:r>
          </w:p>
        </w:tc>
        <w:tc>
          <w:tcPr>
            <w:tcW w:w="7569" w:type="dxa"/>
            <w:tcBorders>
              <w:right w:val="single" w:sz="8" w:space="0" w:color="000000"/>
            </w:tcBorders>
          </w:tcPr>
          <w:p w:rsidR="004106B8" w:rsidRDefault="00523EEC">
            <w:pPr>
              <w:pStyle w:val="TableParagraph"/>
              <w:spacing w:before="18" w:line="268" w:lineRule="auto"/>
              <w:ind w:left="113" w:right="95"/>
              <w:jc w:val="both"/>
              <w:rPr>
                <w:sz w:val="19"/>
              </w:rPr>
            </w:pPr>
            <w:r>
              <w:rPr>
                <w:sz w:val="19"/>
              </w:rPr>
              <w:t>Gagoshidze M., Gulua E. About Numerical Realization of the Perturbation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Algorithm for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Initial-Boundary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Value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Problem for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Parabolic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Equation.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XXXIII International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Enlarged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Sessions of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Seminar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of Ilia Vekua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of Applied Mathematics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(VIAM)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Ivane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Javakhisvili Tbilisi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University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(TSU).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Tbilisi,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April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23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–25,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2019.</w:t>
            </w:r>
          </w:p>
        </w:tc>
        <w:tc>
          <w:tcPr>
            <w:tcW w:w="1667" w:type="dxa"/>
            <w:tcBorders>
              <w:left w:val="single" w:sz="8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6B8">
        <w:trPr>
          <w:trHeight w:val="1321"/>
        </w:trPr>
        <w:tc>
          <w:tcPr>
            <w:tcW w:w="540" w:type="dxa"/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4106B8">
            <w:pPr>
              <w:pStyle w:val="TableParagraph"/>
              <w:spacing w:before="4"/>
              <w:rPr>
                <w:sz w:val="21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721" w:type="dxa"/>
          </w:tcPr>
          <w:p w:rsidR="004106B8" w:rsidRDefault="004106B8">
            <w:pPr>
              <w:pStyle w:val="TableParagraph"/>
              <w:rPr>
                <w:sz w:val="20"/>
              </w:rPr>
            </w:pPr>
          </w:p>
          <w:p w:rsidR="004106B8" w:rsidRDefault="004106B8">
            <w:pPr>
              <w:pStyle w:val="TableParagraph"/>
              <w:spacing w:before="4"/>
              <w:rPr>
                <w:sz w:val="21"/>
              </w:rPr>
            </w:pPr>
          </w:p>
          <w:p w:rsidR="004106B8" w:rsidRDefault="00523EEC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2019</w:t>
            </w:r>
          </w:p>
        </w:tc>
        <w:tc>
          <w:tcPr>
            <w:tcW w:w="7569" w:type="dxa"/>
            <w:tcBorders>
              <w:right w:val="single" w:sz="8" w:space="0" w:color="000000"/>
            </w:tcBorders>
          </w:tcPr>
          <w:p w:rsidR="004106B8" w:rsidRDefault="00523EEC">
            <w:pPr>
              <w:pStyle w:val="TableParagraph"/>
              <w:spacing w:before="19" w:line="249" w:lineRule="auto"/>
              <w:ind w:left="113" w:right="247"/>
              <w:rPr>
                <w:sz w:val="19"/>
              </w:rPr>
            </w:pPr>
            <w:r>
              <w:rPr>
                <w:sz w:val="19"/>
              </w:rPr>
              <w:t>Gagoshidze M., Tsulaia G.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Linear Stability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Steady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Solution 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Numerical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Approximation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Nonlinear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Partial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Differential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System.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XXXIII International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Enlarged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Sessions of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Seminar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Ilia Vekua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Institute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Applied Mathematics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(VIAM)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Ivane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Javakhisvili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Tbilisi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University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(TSU).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Tbilisi,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Georgia,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April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23–</w:t>
            </w:r>
          </w:p>
          <w:p w:rsidR="004106B8" w:rsidRDefault="00523EEC">
            <w:pPr>
              <w:pStyle w:val="TableParagraph"/>
              <w:spacing w:before="10" w:line="231" w:lineRule="exact"/>
              <w:ind w:left="113"/>
              <w:rPr>
                <w:sz w:val="19"/>
              </w:rPr>
            </w:pPr>
            <w:r>
              <w:rPr>
                <w:sz w:val="19"/>
              </w:rPr>
              <w:t>25,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2019.</w:t>
            </w:r>
          </w:p>
        </w:tc>
        <w:tc>
          <w:tcPr>
            <w:tcW w:w="1667" w:type="dxa"/>
            <w:tcBorders>
              <w:left w:val="single" w:sz="8" w:space="0" w:color="000000"/>
            </w:tcBorders>
          </w:tcPr>
          <w:p w:rsidR="004106B8" w:rsidRDefault="00410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06B8" w:rsidRDefault="004106B8">
      <w:pPr>
        <w:pStyle w:val="BodyText"/>
        <w:rPr>
          <w:sz w:val="20"/>
        </w:rPr>
      </w:pPr>
    </w:p>
    <w:p w:rsidR="004106B8" w:rsidRDefault="004106B8">
      <w:pPr>
        <w:pStyle w:val="BodyText"/>
        <w:spacing w:before="9"/>
        <w:rPr>
          <w:sz w:val="16"/>
        </w:rPr>
      </w:pPr>
    </w:p>
    <w:p w:rsidR="004106B8" w:rsidRDefault="00523EEC">
      <w:pPr>
        <w:pStyle w:val="BodyText"/>
        <w:spacing w:before="53"/>
        <w:ind w:left="121"/>
      </w:pPr>
      <w:r>
        <w:t>დამატებითი</w:t>
      </w:r>
      <w:r>
        <w:rPr>
          <w:spacing w:val="87"/>
        </w:rPr>
        <w:t xml:space="preserve"> </w:t>
      </w:r>
      <w:r>
        <w:t>ინფორმაცია</w:t>
      </w:r>
    </w:p>
    <w:p w:rsidR="004106B8" w:rsidRDefault="00523EEC">
      <w:pPr>
        <w:ind w:left="121"/>
        <w:rPr>
          <w:sz w:val="18"/>
          <w:szCs w:val="18"/>
        </w:rPr>
      </w:pPr>
      <w:r>
        <w:rPr>
          <w:sz w:val="18"/>
          <w:szCs w:val="18"/>
        </w:rPr>
        <w:t>სურვილის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შემთხვევაში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შეგიძლიათ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მიუთითოთ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დამატებით</w:t>
      </w:r>
    </w:p>
    <w:sectPr w:rsidR="004106B8">
      <w:pgSz w:w="12240" w:h="15840"/>
      <w:pgMar w:top="1840" w:right="340" w:bottom="280" w:left="1020" w:header="142" w:footer="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EC" w:rsidRDefault="00523EEC">
      <w:r>
        <w:separator/>
      </w:r>
    </w:p>
  </w:endnote>
  <w:endnote w:type="continuationSeparator" w:id="0">
    <w:p w:rsidR="00523EEC" w:rsidRDefault="005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B8" w:rsidRDefault="00523E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1pt;margin-top:776.55pt;width:11.75pt;height:13.25pt;z-index:-16217600;mso-position-horizontal-relative:page;mso-position-vertical-relative:page" filled="f" stroked="f">
          <v:textbox inset="0,0,0,0">
            <w:txbxContent>
              <w:p w:rsidR="004106B8" w:rsidRDefault="00523EEC">
                <w:pPr>
                  <w:spacing w:line="248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EE185F">
                  <w:rPr>
                    <w:rFonts w:ascii="Calibri"/>
                    <w:noProof/>
                    <w:w w:val="10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EC" w:rsidRDefault="00523EEC">
      <w:r>
        <w:separator/>
      </w:r>
    </w:p>
  </w:footnote>
  <w:footnote w:type="continuationSeparator" w:id="0">
    <w:p w:rsidR="00523EEC" w:rsidRDefault="0052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6B8" w:rsidRDefault="00523EE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6.85pt;margin-top:74.25pt;width:24.55pt;height:19.5pt;z-index:-16218624;mso-position-horizontal-relative:page;mso-position-vertical-relative:page" filled="f" stroked="f">
          <v:textbox inset="0,0,0,0">
            <w:txbxContent>
              <w:p w:rsidR="004106B8" w:rsidRDefault="00523EEC">
                <w:pPr>
                  <w:spacing w:before="11"/>
                  <w:ind w:left="20"/>
                  <w:rPr>
                    <w:rFonts w:ascii="Times New Roman"/>
                    <w:b/>
                    <w:sz w:val="31"/>
                  </w:rPr>
                </w:pPr>
                <w:r>
                  <w:rPr>
                    <w:rFonts w:ascii="Times New Roman"/>
                    <w:b/>
                    <w:color w:val="92D050"/>
                    <w:sz w:val="31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41.3pt;margin-top:78.45pt;width:5.25pt;height:14.4pt;z-index:-16218112;mso-position-horizontal-relative:page;mso-position-vertical-relative:page" filled="f" stroked="f">
          <v:textbox inset="0,0,0,0">
            <w:txbxContent>
              <w:p w:rsidR="004106B8" w:rsidRDefault="00523EEC">
                <w:pPr>
                  <w:spacing w:line="288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  <w:w w:val="10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06B8"/>
    <w:rsid w:val="004106B8"/>
    <w:rsid w:val="00523EEC"/>
    <w:rsid w:val="00E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BBC0CFE-0677-414F-A4CC-BBD99809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1"/>
      <w:ind w:left="2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1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85F"/>
    <w:rPr>
      <w:rFonts w:ascii="Sylfaen" w:eastAsia="Sylfaen" w:hAnsi="Sylfaen" w:cs="Sylfae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EE1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85F"/>
    <w:rPr>
      <w:rFonts w:ascii="Sylfaen" w:eastAsia="Sylfaen" w:hAnsi="Sylfaen" w:cs="Sylfae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goshidze.Mikheil@eu.edu.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2021-09-01T05:44:00Z</dcterms:created>
  <dcterms:modified xsi:type="dcterms:W3CDTF">2021-09-01T05:45:00Z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2021-09-01T00:00:00Z</vt:filetime>
  </property>
</Properties>
</file>