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04E" w:rsidRDefault="0063004E">
      <w:pPr>
        <w:pStyle w:val="BodyText"/>
        <w:spacing w:before="1"/>
        <w:rPr>
          <w:rFonts w:ascii="Times New Roman"/>
          <w:sz w:val="21"/>
        </w:rPr>
      </w:pPr>
    </w:p>
    <w:p w:rsidR="0063004E" w:rsidRDefault="005B0256">
      <w:pPr>
        <w:pStyle w:val="BodyText"/>
        <w:spacing w:before="48"/>
        <w:ind w:left="113"/>
      </w:pPr>
      <w:r>
        <w:rPr>
          <w:spacing w:val="-2"/>
        </w:rPr>
        <w:t>პერსონალური</w:t>
      </w:r>
      <w:r>
        <w:rPr>
          <w:spacing w:val="-9"/>
        </w:rPr>
        <w:t xml:space="preserve"> </w:t>
      </w:r>
      <w:r>
        <w:rPr>
          <w:spacing w:val="-2"/>
        </w:rPr>
        <w:t>მონაცემები</w:t>
      </w:r>
    </w:p>
    <w:p w:rsidR="0063004E" w:rsidRDefault="0063004E">
      <w:pPr>
        <w:pStyle w:val="BodyText"/>
        <w:spacing w:before="9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8014"/>
      </w:tblGrid>
      <w:tr w:rsidR="0063004E">
        <w:trPr>
          <w:trHeight w:val="292"/>
        </w:trPr>
        <w:tc>
          <w:tcPr>
            <w:tcW w:w="2468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right="96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სახელი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</w:t>
            </w:r>
            <w:r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გვარი</w:t>
            </w:r>
          </w:p>
        </w:tc>
        <w:tc>
          <w:tcPr>
            <w:tcW w:w="8014" w:type="dxa"/>
          </w:tcPr>
          <w:p w:rsidR="0063004E" w:rsidRDefault="005B0256">
            <w:pPr>
              <w:pStyle w:val="TableParagraph"/>
              <w:spacing w:line="272" w:lineRule="exact"/>
              <w:ind w:left="115"/>
            </w:pPr>
            <w:r>
              <w:t>ია</w:t>
            </w:r>
            <w:r>
              <w:rPr>
                <w:spacing w:val="2"/>
              </w:rPr>
              <w:t xml:space="preserve"> </w:t>
            </w:r>
            <w:r>
              <w:t>კუსრაძე</w:t>
            </w:r>
          </w:p>
        </w:tc>
      </w:tr>
      <w:tr w:rsidR="0063004E">
        <w:trPr>
          <w:trHeight w:val="263"/>
        </w:trPr>
        <w:tc>
          <w:tcPr>
            <w:tcW w:w="2468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right="102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დაბადების</w:t>
            </w:r>
            <w:r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თარიღი</w:t>
            </w:r>
          </w:p>
        </w:tc>
        <w:tc>
          <w:tcPr>
            <w:tcW w:w="8014" w:type="dxa"/>
          </w:tcPr>
          <w:p w:rsidR="0063004E" w:rsidRDefault="005B0256">
            <w:pPr>
              <w:pStyle w:val="TableParagraph"/>
              <w:spacing w:before="5" w:line="239" w:lineRule="exact"/>
              <w:ind w:left="115"/>
              <w:rPr>
                <w:sz w:val="20"/>
              </w:rPr>
            </w:pPr>
            <w:r>
              <w:rPr>
                <w:sz w:val="20"/>
              </w:rPr>
              <w:t>28.04.1984</w:t>
            </w:r>
          </w:p>
        </w:tc>
      </w:tr>
      <w:tr w:rsidR="0063004E">
        <w:trPr>
          <w:trHeight w:val="287"/>
        </w:trPr>
        <w:tc>
          <w:tcPr>
            <w:tcW w:w="2468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63" w:lineRule="exact"/>
              <w:ind w:right="97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color w:val="FFFFFF"/>
                <w:sz w:val="20"/>
                <w:szCs w:val="20"/>
              </w:rPr>
              <w:t>მისამართი</w:t>
            </w:r>
          </w:p>
        </w:tc>
        <w:tc>
          <w:tcPr>
            <w:tcW w:w="8014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დიდი</w:t>
            </w:r>
            <w:r>
              <w:rPr>
                <w:spacing w:val="-3"/>
              </w:rPr>
              <w:t xml:space="preserve"> </w:t>
            </w:r>
            <w:r>
              <w:t>დიღომი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III</w:t>
            </w:r>
            <w:r>
              <w:rPr>
                <w:spacing w:val="-1"/>
              </w:rPr>
              <w:t xml:space="preserve"> </w:t>
            </w:r>
            <w:r>
              <w:t>მკრ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მე</w:t>
            </w:r>
            <w:r>
              <w:t xml:space="preserve">-13 </w:t>
            </w:r>
            <w:r>
              <w:t>კორპ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ბინა</w:t>
            </w:r>
            <w:r>
              <w:rPr>
                <w:spacing w:val="2"/>
              </w:rPr>
              <w:t xml:space="preserve"> </w:t>
            </w:r>
            <w:r>
              <w:t>77</w:t>
            </w:r>
          </w:p>
        </w:tc>
      </w:tr>
      <w:tr w:rsidR="0063004E">
        <w:trPr>
          <w:trHeight w:val="263"/>
        </w:trPr>
        <w:tc>
          <w:tcPr>
            <w:tcW w:w="2468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right="96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ტელეფონის</w:t>
            </w:r>
            <w:r>
              <w:rPr>
                <w:color w:val="FFFFFF"/>
                <w:spacing w:val="-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ნომერი</w:t>
            </w:r>
          </w:p>
        </w:tc>
        <w:tc>
          <w:tcPr>
            <w:tcW w:w="8014" w:type="dxa"/>
          </w:tcPr>
          <w:p w:rsidR="0063004E" w:rsidRDefault="005B0256">
            <w:pPr>
              <w:pStyle w:val="TableParagraph"/>
              <w:spacing w:before="5" w:line="239" w:lineRule="exact"/>
              <w:ind w:left="115"/>
              <w:rPr>
                <w:sz w:val="20"/>
              </w:rPr>
            </w:pPr>
            <w:r>
              <w:rPr>
                <w:sz w:val="20"/>
              </w:rPr>
              <w:t>593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613505</w:t>
            </w:r>
          </w:p>
        </w:tc>
      </w:tr>
      <w:tr w:rsidR="0063004E">
        <w:trPr>
          <w:trHeight w:val="264"/>
        </w:trPr>
        <w:tc>
          <w:tcPr>
            <w:tcW w:w="2468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right="99"/>
              <w:jc w:val="right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ელ</w:t>
            </w:r>
            <w:r>
              <w:rPr>
                <w:color w:val="FFFFFF"/>
                <w:sz w:val="20"/>
                <w:szCs w:val="20"/>
              </w:rPr>
              <w:t>.</w:t>
            </w:r>
            <w:r>
              <w:rPr>
                <w:color w:val="FFFFFF"/>
                <w:sz w:val="20"/>
                <w:szCs w:val="20"/>
              </w:rPr>
              <w:t>ფოსტა</w:t>
            </w:r>
          </w:p>
        </w:tc>
        <w:tc>
          <w:tcPr>
            <w:tcW w:w="8014" w:type="dxa"/>
          </w:tcPr>
          <w:p w:rsidR="0063004E" w:rsidRDefault="005B0256">
            <w:pPr>
              <w:pStyle w:val="TableParagraph"/>
              <w:spacing w:before="5" w:line="239" w:lineRule="exact"/>
              <w:ind w:left="115"/>
              <w:rPr>
                <w:sz w:val="20"/>
              </w:rPr>
            </w:pPr>
            <w:hyperlink r:id="rId6">
              <w:r>
                <w:rPr>
                  <w:color w:val="F49100"/>
                  <w:sz w:val="20"/>
                  <w:u w:val="single" w:color="F49100"/>
                </w:rPr>
                <w:t>iakusradze@pha.ge</w:t>
              </w:r>
              <w:r>
                <w:rPr>
                  <w:color w:val="F49100"/>
                  <w:spacing w:val="-9"/>
                  <w:sz w:val="20"/>
                  <w:u w:val="single" w:color="F49100"/>
                </w:rPr>
                <w:t xml:space="preserve"> </w:t>
              </w:r>
            </w:hyperlink>
            <w:hyperlink r:id="rId7">
              <w:r>
                <w:rPr>
                  <w:color w:val="F49100"/>
                  <w:sz w:val="20"/>
                  <w:u w:val="single" w:color="F49100"/>
                </w:rPr>
                <w:t>iakusradze@eu.edu.ge</w:t>
              </w:r>
            </w:hyperlink>
          </w:p>
        </w:tc>
      </w:tr>
    </w:tbl>
    <w:p w:rsidR="0063004E" w:rsidRDefault="0063004E">
      <w:pPr>
        <w:pStyle w:val="BodyText"/>
        <w:spacing w:before="5"/>
      </w:pPr>
    </w:p>
    <w:p w:rsidR="0063004E" w:rsidRDefault="005B0256">
      <w:pPr>
        <w:pStyle w:val="BodyText"/>
        <w:ind w:left="166"/>
      </w:pPr>
      <w:r>
        <w:t>განათლება</w:t>
      </w:r>
    </w:p>
    <w:p w:rsidR="0063004E" w:rsidRDefault="0063004E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4"/>
        <w:gridCol w:w="3001"/>
        <w:gridCol w:w="2881"/>
      </w:tblGrid>
      <w:tr w:rsidR="0063004E">
        <w:trPr>
          <w:trHeight w:val="282"/>
        </w:trPr>
        <w:tc>
          <w:tcPr>
            <w:tcW w:w="1234" w:type="dxa"/>
            <w:shd w:val="clear" w:color="auto" w:fill="0A5293"/>
          </w:tcPr>
          <w:p w:rsidR="0063004E" w:rsidRDefault="005B0256">
            <w:pPr>
              <w:pStyle w:val="TableParagraph"/>
              <w:spacing w:line="263" w:lineRule="exact"/>
              <w:ind w:left="316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</w:p>
        </w:tc>
        <w:tc>
          <w:tcPr>
            <w:tcW w:w="3414" w:type="dxa"/>
            <w:tcBorders>
              <w:right w:val="single" w:sz="6" w:space="0" w:color="000000"/>
            </w:tcBorders>
            <w:shd w:val="clear" w:color="auto" w:fill="0A5293"/>
          </w:tcPr>
          <w:p w:rsidR="0063004E" w:rsidRDefault="005B0256">
            <w:pPr>
              <w:pStyle w:val="TableParagraph"/>
              <w:spacing w:before="5" w:line="258" w:lineRule="exact"/>
              <w:ind w:left="446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სასწავლებლის</w:t>
            </w:r>
            <w:r>
              <w:rPr>
                <w:color w:val="FFFFFF"/>
                <w:spacing w:val="-4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</w:p>
        </w:tc>
        <w:tc>
          <w:tcPr>
            <w:tcW w:w="3001" w:type="dxa"/>
            <w:tcBorders>
              <w:left w:val="single" w:sz="6" w:space="0" w:color="000000"/>
            </w:tcBorders>
            <w:shd w:val="clear" w:color="auto" w:fill="0A5293"/>
          </w:tcPr>
          <w:p w:rsidR="0063004E" w:rsidRDefault="005B0256">
            <w:pPr>
              <w:pStyle w:val="TableParagraph"/>
              <w:spacing w:line="263" w:lineRule="exact"/>
              <w:ind w:left="933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სპეციალობა</w:t>
            </w:r>
          </w:p>
        </w:tc>
        <w:tc>
          <w:tcPr>
            <w:tcW w:w="2881" w:type="dxa"/>
            <w:shd w:val="clear" w:color="auto" w:fill="0A5293"/>
          </w:tcPr>
          <w:p w:rsidR="0063004E" w:rsidRDefault="005B0256">
            <w:pPr>
              <w:pStyle w:val="TableParagraph"/>
              <w:spacing w:line="263" w:lineRule="exact"/>
              <w:ind w:left="77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კვალიფიკაცია</w:t>
            </w:r>
          </w:p>
        </w:tc>
      </w:tr>
      <w:tr w:rsidR="0063004E">
        <w:trPr>
          <w:trHeight w:val="580"/>
        </w:trPr>
        <w:tc>
          <w:tcPr>
            <w:tcW w:w="1234" w:type="dxa"/>
          </w:tcPr>
          <w:p w:rsidR="0063004E" w:rsidRDefault="005B0256">
            <w:pPr>
              <w:pStyle w:val="TableParagraph"/>
              <w:spacing w:before="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2008-2013</w:t>
            </w:r>
          </w:p>
        </w:tc>
        <w:tc>
          <w:tcPr>
            <w:tcW w:w="3414" w:type="dxa"/>
            <w:tcBorders>
              <w:right w:val="single" w:sz="6" w:space="0" w:color="000000"/>
            </w:tcBorders>
          </w:tcPr>
          <w:p w:rsidR="0063004E" w:rsidRDefault="005B0256">
            <w:pPr>
              <w:pStyle w:val="TableParagraph"/>
              <w:spacing w:line="288" w:lineRule="exact"/>
              <w:ind w:left="115"/>
            </w:pPr>
            <w:r>
              <w:t>ილიას</w:t>
            </w:r>
            <w:r>
              <w:rPr>
                <w:spacing w:val="-2"/>
              </w:rPr>
              <w:t xml:space="preserve"> </w:t>
            </w:r>
            <w:r>
              <w:t>სახელმწიფო</w:t>
            </w:r>
          </w:p>
          <w:p w:rsidR="0063004E" w:rsidRDefault="005B0256">
            <w:pPr>
              <w:pStyle w:val="TableParagraph"/>
              <w:spacing w:line="273" w:lineRule="exact"/>
              <w:ind w:left="115"/>
            </w:pPr>
            <w:r>
              <w:t>უნივერსიტეტი</w:t>
            </w:r>
          </w:p>
        </w:tc>
        <w:tc>
          <w:tcPr>
            <w:tcW w:w="3001" w:type="dxa"/>
            <w:tcBorders>
              <w:left w:val="single" w:sz="6" w:space="0" w:color="000000"/>
            </w:tcBorders>
          </w:tcPr>
          <w:p w:rsidR="0063004E" w:rsidRDefault="005B0256">
            <w:pPr>
              <w:pStyle w:val="TableParagraph"/>
              <w:spacing w:before="5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მიკრობიოლოგია</w:t>
            </w:r>
          </w:p>
        </w:tc>
        <w:tc>
          <w:tcPr>
            <w:tcW w:w="288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დოქტორი</w:t>
            </w:r>
          </w:p>
        </w:tc>
      </w:tr>
      <w:tr w:rsidR="0063004E">
        <w:trPr>
          <w:trHeight w:val="522"/>
        </w:trPr>
        <w:tc>
          <w:tcPr>
            <w:tcW w:w="1234" w:type="dxa"/>
          </w:tcPr>
          <w:p w:rsidR="0063004E" w:rsidRDefault="005B0256">
            <w:pPr>
              <w:pStyle w:val="TableParagraph"/>
              <w:spacing w:before="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2001-2006</w:t>
            </w:r>
          </w:p>
        </w:tc>
        <w:tc>
          <w:tcPr>
            <w:tcW w:w="3414" w:type="dxa"/>
            <w:tcBorders>
              <w:right w:val="single" w:sz="6" w:space="0" w:color="000000"/>
            </w:tcBorders>
          </w:tcPr>
          <w:p w:rsidR="0063004E" w:rsidRDefault="005B0256">
            <w:pPr>
              <w:pStyle w:val="TableParagraph"/>
              <w:spacing w:before="5" w:line="261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ივ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ჯავახიშვილის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სახ</w:t>
            </w:r>
            <w:r>
              <w:rPr>
                <w:sz w:val="20"/>
                <w:szCs w:val="20"/>
              </w:rPr>
              <w:t>.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თბილისის</w:t>
            </w:r>
          </w:p>
          <w:p w:rsidR="0063004E" w:rsidRDefault="005B0256">
            <w:pPr>
              <w:pStyle w:val="TableParagraph"/>
              <w:spacing w:line="237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სახელმწიფო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უნივერსიტეტი</w:t>
            </w:r>
          </w:p>
        </w:tc>
        <w:tc>
          <w:tcPr>
            <w:tcW w:w="3001" w:type="dxa"/>
            <w:tcBorders>
              <w:left w:val="single" w:sz="6" w:space="0" w:color="000000"/>
            </w:tcBorders>
          </w:tcPr>
          <w:p w:rsidR="0063004E" w:rsidRDefault="005B0256">
            <w:pPr>
              <w:pStyle w:val="TableParagraph"/>
              <w:spacing w:before="5" w:line="261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ბიოლოგიური</w:t>
            </w:r>
          </w:p>
          <w:p w:rsidR="0063004E" w:rsidRDefault="005B0256">
            <w:pPr>
              <w:pStyle w:val="TableParagraph"/>
              <w:spacing w:line="237" w:lineRule="exac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ტოქსიკოლოგია</w:t>
            </w:r>
          </w:p>
        </w:tc>
        <w:tc>
          <w:tcPr>
            <w:tcW w:w="2881" w:type="dxa"/>
          </w:tcPr>
          <w:p w:rsidR="0063004E" w:rsidRDefault="005B0256">
            <w:pPr>
              <w:pStyle w:val="TableParagraph"/>
              <w:spacing w:before="5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აკადემიური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ხარისხი</w:t>
            </w:r>
          </w:p>
        </w:tc>
      </w:tr>
      <w:tr w:rsidR="0063004E">
        <w:trPr>
          <w:trHeight w:val="292"/>
        </w:trPr>
        <w:tc>
          <w:tcPr>
            <w:tcW w:w="1234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tcBorders>
              <w:right w:val="single" w:sz="6" w:space="0" w:color="000000"/>
            </w:tcBorders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1" w:type="dxa"/>
            <w:tcBorders>
              <w:left w:val="single" w:sz="6" w:space="0" w:color="000000"/>
            </w:tcBorders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004E" w:rsidRDefault="0063004E">
      <w:pPr>
        <w:pStyle w:val="BodyText"/>
      </w:pPr>
    </w:p>
    <w:p w:rsidR="0063004E" w:rsidRDefault="0063004E">
      <w:pPr>
        <w:pStyle w:val="BodyText"/>
      </w:pPr>
    </w:p>
    <w:p w:rsidR="0063004E" w:rsidRDefault="005B0256">
      <w:pPr>
        <w:pStyle w:val="BodyText"/>
        <w:spacing w:before="160"/>
        <w:ind w:left="161"/>
      </w:pPr>
      <w:r>
        <w:rPr>
          <w:spacing w:val="-2"/>
        </w:rPr>
        <w:t>სამუშაო</w:t>
      </w:r>
      <w:r>
        <w:rPr>
          <w:spacing w:val="-11"/>
        </w:rPr>
        <w:t xml:space="preserve"> </w:t>
      </w:r>
      <w:r>
        <w:rPr>
          <w:spacing w:val="-1"/>
        </w:rPr>
        <w:t>გამოცდილება</w:t>
      </w:r>
    </w:p>
    <w:p w:rsidR="0063004E" w:rsidRDefault="0063004E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5661"/>
        <w:gridCol w:w="3159"/>
      </w:tblGrid>
      <w:tr w:rsidR="0063004E">
        <w:trPr>
          <w:trHeight w:val="282"/>
        </w:trPr>
        <w:tc>
          <w:tcPr>
            <w:tcW w:w="1661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58" w:lineRule="exact"/>
              <w:ind w:left="52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წლები</w:t>
            </w:r>
          </w:p>
        </w:tc>
        <w:tc>
          <w:tcPr>
            <w:tcW w:w="5661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58" w:lineRule="exact"/>
              <w:ind w:left="2199" w:right="2185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ორგანიზაცია</w:t>
            </w:r>
          </w:p>
        </w:tc>
        <w:tc>
          <w:tcPr>
            <w:tcW w:w="3159" w:type="dxa"/>
            <w:shd w:val="clear" w:color="auto" w:fill="0A5293"/>
          </w:tcPr>
          <w:p w:rsidR="0063004E" w:rsidRDefault="005B0256">
            <w:pPr>
              <w:pStyle w:val="TableParagraph"/>
              <w:spacing w:line="263" w:lineRule="exact"/>
              <w:ind w:left="1153" w:right="1144"/>
              <w:jc w:val="center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პოზიცია</w:t>
            </w:r>
          </w:p>
        </w:tc>
      </w:tr>
      <w:tr w:rsidR="0063004E">
        <w:trPr>
          <w:trHeight w:val="623"/>
        </w:trPr>
        <w:tc>
          <w:tcPr>
            <w:tcW w:w="1661" w:type="dxa"/>
          </w:tcPr>
          <w:p w:rsidR="0063004E" w:rsidRDefault="005B0256">
            <w:pPr>
              <w:pStyle w:val="TableParagraph"/>
              <w:spacing w:before="5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</w:t>
            </w:r>
            <w:r>
              <w:rPr>
                <w:sz w:val="20"/>
                <w:szCs w:val="20"/>
              </w:rPr>
              <w:t>დღემდე</w:t>
            </w:r>
          </w:p>
        </w:tc>
        <w:tc>
          <w:tcPr>
            <w:tcW w:w="566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გ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ელიავას</w:t>
            </w:r>
            <w:r>
              <w:rPr>
                <w:spacing w:val="-5"/>
              </w:rPr>
              <w:t xml:space="preserve"> </w:t>
            </w:r>
            <w:r>
              <w:t>სახ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ბაქტერიოფაგიის</w:t>
            </w:r>
            <w:r>
              <w:rPr>
                <w:spacing w:val="-4"/>
              </w:rPr>
              <w:t xml:space="preserve"> </w:t>
            </w:r>
            <w:r>
              <w:t>მიკრობიოლოგიისა</w:t>
            </w:r>
          </w:p>
          <w:p w:rsidR="0063004E" w:rsidRDefault="005B0256">
            <w:pPr>
              <w:pStyle w:val="TableParagraph"/>
              <w:spacing w:before="22"/>
              <w:ind w:left="115"/>
            </w:pPr>
            <w:r>
              <w:t>და</w:t>
            </w:r>
            <w:r>
              <w:rPr>
                <w:spacing w:val="-3"/>
              </w:rPr>
              <w:t xml:space="preserve"> </w:t>
            </w:r>
            <w:r>
              <w:t>ვირუსოლოგიის</w:t>
            </w:r>
            <w:r>
              <w:rPr>
                <w:spacing w:val="-3"/>
              </w:rPr>
              <w:t xml:space="preserve"> </w:t>
            </w:r>
            <w:r>
              <w:t>ინსტიტუტი</w:t>
            </w:r>
          </w:p>
        </w:tc>
        <w:tc>
          <w:tcPr>
            <w:tcW w:w="3159" w:type="dxa"/>
          </w:tcPr>
          <w:p w:rsidR="0063004E" w:rsidRDefault="005B0256">
            <w:pPr>
              <w:pStyle w:val="TableParagraph"/>
              <w:spacing w:before="5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უფროსი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მეცნიერი</w:t>
            </w:r>
          </w:p>
        </w:tc>
      </w:tr>
      <w:tr w:rsidR="0063004E">
        <w:trPr>
          <w:trHeight w:val="628"/>
        </w:trPr>
        <w:tc>
          <w:tcPr>
            <w:tcW w:w="166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2005-2019</w:t>
            </w:r>
          </w:p>
        </w:tc>
        <w:tc>
          <w:tcPr>
            <w:tcW w:w="566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გ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ელიავას</w:t>
            </w:r>
            <w:r>
              <w:rPr>
                <w:spacing w:val="-5"/>
              </w:rPr>
              <w:t xml:space="preserve"> </w:t>
            </w:r>
            <w:r>
              <w:t>სახ</w:t>
            </w:r>
            <w:r>
              <w:t>.</w:t>
            </w:r>
            <w:r>
              <w:rPr>
                <w:spacing w:val="-5"/>
              </w:rPr>
              <w:t xml:space="preserve"> </w:t>
            </w:r>
            <w:r>
              <w:t>ბაქტერიოფაგიის</w:t>
            </w:r>
            <w:r>
              <w:rPr>
                <w:spacing w:val="-4"/>
              </w:rPr>
              <w:t xml:space="preserve"> </w:t>
            </w:r>
            <w:r>
              <w:t>მიკრობიოლოგიისა</w:t>
            </w:r>
          </w:p>
          <w:p w:rsidR="0063004E" w:rsidRDefault="005B0256">
            <w:pPr>
              <w:pStyle w:val="TableParagraph"/>
              <w:spacing w:before="22"/>
              <w:ind w:left="115"/>
            </w:pPr>
            <w:r>
              <w:t>და</w:t>
            </w:r>
            <w:r>
              <w:rPr>
                <w:spacing w:val="-3"/>
              </w:rPr>
              <w:t xml:space="preserve"> </w:t>
            </w:r>
            <w:r>
              <w:t>ვირუსოლოგიის</w:t>
            </w:r>
            <w:r>
              <w:rPr>
                <w:spacing w:val="-3"/>
              </w:rPr>
              <w:t xml:space="preserve"> </w:t>
            </w:r>
            <w:r>
              <w:t>ინსტიტუტი</w:t>
            </w:r>
          </w:p>
        </w:tc>
        <w:tc>
          <w:tcPr>
            <w:tcW w:w="3159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მკვლევარი</w:t>
            </w:r>
          </w:p>
        </w:tc>
      </w:tr>
      <w:tr w:rsidR="0063004E">
        <w:trPr>
          <w:trHeight w:val="311"/>
        </w:trPr>
        <w:tc>
          <w:tcPr>
            <w:tcW w:w="166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2015-2017</w:t>
            </w:r>
          </w:p>
        </w:tc>
        <w:tc>
          <w:tcPr>
            <w:tcW w:w="566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შპს</w:t>
            </w:r>
            <w:r>
              <w:t xml:space="preserve"> </w:t>
            </w:r>
            <w:r>
              <w:t>ჯი</w:t>
            </w:r>
            <w:r>
              <w:t>-</w:t>
            </w:r>
            <w:r>
              <w:t>ემ</w:t>
            </w:r>
            <w:r>
              <w:t>-</w:t>
            </w:r>
            <w:r>
              <w:t>პი</w:t>
            </w:r>
          </w:p>
        </w:tc>
        <w:tc>
          <w:tcPr>
            <w:tcW w:w="3159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მიკრობიოლოგი</w:t>
            </w:r>
          </w:p>
        </w:tc>
      </w:tr>
      <w:tr w:rsidR="0063004E">
        <w:trPr>
          <w:trHeight w:val="311"/>
        </w:trPr>
        <w:tc>
          <w:tcPr>
            <w:tcW w:w="166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2018-</w:t>
            </w:r>
            <w:r>
              <w:rPr>
                <w:spacing w:val="-1"/>
              </w:rPr>
              <w:t xml:space="preserve"> </w:t>
            </w:r>
            <w:r>
              <w:t>დღემდე</w:t>
            </w:r>
          </w:p>
        </w:tc>
        <w:tc>
          <w:tcPr>
            <w:tcW w:w="5661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ევროპის</w:t>
            </w:r>
            <w:r>
              <w:rPr>
                <w:spacing w:val="-4"/>
              </w:rPr>
              <w:t xml:space="preserve"> </w:t>
            </w:r>
            <w:r>
              <w:t>უნივრესიტეტი</w:t>
            </w:r>
          </w:p>
        </w:tc>
        <w:tc>
          <w:tcPr>
            <w:tcW w:w="3159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ასისტანტ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პროფესორი</w:t>
            </w:r>
          </w:p>
        </w:tc>
      </w:tr>
    </w:tbl>
    <w:p w:rsidR="0063004E" w:rsidRDefault="0063004E">
      <w:pPr>
        <w:pStyle w:val="BodyText"/>
      </w:pPr>
    </w:p>
    <w:p w:rsidR="0063004E" w:rsidRDefault="0063004E">
      <w:pPr>
        <w:pStyle w:val="BodyText"/>
        <w:rPr>
          <w:sz w:val="15"/>
        </w:rPr>
      </w:pPr>
    </w:p>
    <w:p w:rsidR="0063004E" w:rsidRDefault="005B0256">
      <w:pPr>
        <w:pStyle w:val="BodyText"/>
        <w:ind w:left="166"/>
      </w:pPr>
      <w:r>
        <w:rPr>
          <w:spacing w:val="-1"/>
        </w:rPr>
        <w:t>უცხო</w:t>
      </w:r>
      <w:r>
        <w:rPr>
          <w:spacing w:val="-9"/>
        </w:rPr>
        <w:t xml:space="preserve"> </w:t>
      </w:r>
      <w:r>
        <w:t>ენის</w:t>
      </w:r>
      <w:r>
        <w:rPr>
          <w:spacing w:val="-13"/>
        </w:rPr>
        <w:t xml:space="preserve"> </w:t>
      </w:r>
      <w:r>
        <w:t>ცოდნა</w:t>
      </w:r>
    </w:p>
    <w:p w:rsidR="0063004E" w:rsidRDefault="0063004E">
      <w:pPr>
        <w:pStyle w:val="BodyText"/>
        <w:spacing w:before="9"/>
        <w:rPr>
          <w:sz w:val="22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426"/>
        <w:gridCol w:w="1455"/>
        <w:gridCol w:w="1580"/>
        <w:gridCol w:w="1513"/>
        <w:gridCol w:w="2401"/>
      </w:tblGrid>
      <w:tr w:rsidR="0063004E">
        <w:trPr>
          <w:trHeight w:val="791"/>
        </w:trPr>
        <w:tc>
          <w:tcPr>
            <w:tcW w:w="2223" w:type="dxa"/>
            <w:shd w:val="clear" w:color="auto" w:fill="0A5293"/>
          </w:tcPr>
          <w:p w:rsidR="0063004E" w:rsidRDefault="0063004E">
            <w:pPr>
              <w:pStyle w:val="TableParagraph"/>
              <w:spacing w:before="5"/>
              <w:rPr>
                <w:sz w:val="20"/>
              </w:rPr>
            </w:pPr>
          </w:p>
          <w:p w:rsidR="0063004E" w:rsidRDefault="005B0256">
            <w:pPr>
              <w:pStyle w:val="TableParagraph"/>
              <w:ind w:left="686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უცხო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ენა</w:t>
            </w:r>
          </w:p>
        </w:tc>
        <w:tc>
          <w:tcPr>
            <w:tcW w:w="1426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465" w:right="331" w:hanging="101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საწყისი</w:t>
            </w:r>
            <w:r>
              <w:rPr>
                <w:color w:val="FFFFFF"/>
                <w:spacing w:val="-47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დონე</w:t>
            </w:r>
          </w:p>
        </w:tc>
        <w:tc>
          <w:tcPr>
            <w:tcW w:w="1455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29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საშუალო</w:t>
            </w:r>
          </w:p>
        </w:tc>
        <w:tc>
          <w:tcPr>
            <w:tcW w:w="1580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523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კარგი</w:t>
            </w:r>
          </w:p>
        </w:tc>
        <w:tc>
          <w:tcPr>
            <w:tcW w:w="1513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12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ძალიან</w:t>
            </w:r>
            <w:r>
              <w:rPr>
                <w:color w:val="FFFFFF"/>
                <w:spacing w:val="1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კარგი</w:t>
            </w:r>
          </w:p>
        </w:tc>
        <w:tc>
          <w:tcPr>
            <w:tcW w:w="2401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114" w:right="38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მონიშნეთ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თუ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გაქვთ</w:t>
            </w:r>
            <w:r>
              <w:rPr>
                <w:color w:val="FFFFFF"/>
                <w:spacing w:val="-47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შესაბამისი</w:t>
            </w:r>
          </w:p>
          <w:p w:rsidR="0063004E" w:rsidRDefault="005B0256">
            <w:pPr>
              <w:pStyle w:val="TableParagraph"/>
              <w:spacing w:before="1" w:line="239" w:lineRule="exact"/>
              <w:ind w:left="11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სერტიფიკატი</w:t>
            </w:r>
          </w:p>
        </w:tc>
      </w:tr>
      <w:tr w:rsidR="0063004E">
        <w:trPr>
          <w:trHeight w:val="287"/>
        </w:trPr>
        <w:tc>
          <w:tcPr>
            <w:tcW w:w="2223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ინგლისური</w:t>
            </w:r>
          </w:p>
        </w:tc>
        <w:tc>
          <w:tcPr>
            <w:tcW w:w="1426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:rsidR="0063004E" w:rsidRDefault="005B0256">
            <w:pPr>
              <w:pStyle w:val="TableParagraph"/>
              <w:spacing w:before="5" w:line="263" w:lineRule="exact"/>
              <w:ind w:left="114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2401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04E">
        <w:trPr>
          <w:trHeight w:val="263"/>
        </w:trPr>
        <w:tc>
          <w:tcPr>
            <w:tcW w:w="2223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6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5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0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13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1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004E" w:rsidRDefault="0063004E">
      <w:pPr>
        <w:pStyle w:val="BodyText"/>
      </w:pPr>
    </w:p>
    <w:p w:rsidR="0063004E" w:rsidRDefault="0063004E">
      <w:pPr>
        <w:pStyle w:val="BodyText"/>
        <w:spacing w:before="12"/>
        <w:rPr>
          <w:sz w:val="21"/>
        </w:rPr>
      </w:pPr>
    </w:p>
    <w:p w:rsidR="0063004E" w:rsidRDefault="005B0256">
      <w:pPr>
        <w:pStyle w:val="BodyText"/>
        <w:ind w:left="113"/>
      </w:pPr>
      <w:r>
        <w:rPr>
          <w:spacing w:val="-2"/>
        </w:rPr>
        <w:t>საოფისე</w:t>
      </w:r>
      <w:r>
        <w:rPr>
          <w:spacing w:val="-4"/>
        </w:rPr>
        <w:t xml:space="preserve"> </w:t>
      </w:r>
      <w:r>
        <w:rPr>
          <w:spacing w:val="-2"/>
        </w:rPr>
        <w:t>პროგრამების</w:t>
      </w:r>
      <w:r>
        <w:rPr>
          <w:spacing w:val="-9"/>
        </w:rPr>
        <w:t xml:space="preserve"> </w:t>
      </w:r>
      <w:r>
        <w:rPr>
          <w:spacing w:val="-1"/>
        </w:rPr>
        <w:t>ცოდნა</w:t>
      </w:r>
    </w:p>
    <w:p w:rsidR="0063004E" w:rsidRDefault="0063004E">
      <w:pPr>
        <w:pStyle w:val="BodyText"/>
        <w:rPr>
          <w:sz w:val="23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079"/>
        <w:gridCol w:w="1944"/>
        <w:gridCol w:w="1945"/>
        <w:gridCol w:w="1906"/>
      </w:tblGrid>
      <w:tr w:rsidR="0063004E">
        <w:trPr>
          <w:trHeight w:val="263"/>
        </w:trPr>
        <w:tc>
          <w:tcPr>
            <w:tcW w:w="2607" w:type="dxa"/>
            <w:shd w:val="clear" w:color="auto" w:fill="0A5293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left="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საწყისი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დონე</w:t>
            </w:r>
          </w:p>
        </w:tc>
        <w:tc>
          <w:tcPr>
            <w:tcW w:w="1944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left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საშუალო</w:t>
            </w:r>
          </w:p>
        </w:tc>
        <w:tc>
          <w:tcPr>
            <w:tcW w:w="1945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left="688" w:right="6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კარგი</w:t>
            </w:r>
          </w:p>
        </w:tc>
        <w:tc>
          <w:tcPr>
            <w:tcW w:w="1906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left="310" w:right="2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ძალიან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კარგი</w:t>
            </w:r>
          </w:p>
        </w:tc>
      </w:tr>
      <w:tr w:rsidR="0063004E">
        <w:trPr>
          <w:trHeight w:val="264"/>
        </w:trPr>
        <w:tc>
          <w:tcPr>
            <w:tcW w:w="2607" w:type="dxa"/>
          </w:tcPr>
          <w:p w:rsidR="0063004E" w:rsidRDefault="005B0256">
            <w:pPr>
              <w:pStyle w:val="TableParagraph"/>
              <w:spacing w:before="5" w:line="239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2079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63004E" w:rsidRDefault="005B0256">
            <w:pPr>
              <w:pStyle w:val="TableParagraph"/>
              <w:spacing w:before="5" w:line="23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3004E">
        <w:trPr>
          <w:trHeight w:val="282"/>
        </w:trPr>
        <w:tc>
          <w:tcPr>
            <w:tcW w:w="2607" w:type="dxa"/>
          </w:tcPr>
          <w:p w:rsidR="0063004E" w:rsidRDefault="005B0256">
            <w:pPr>
              <w:pStyle w:val="TableParagraph"/>
              <w:spacing w:before="5" w:line="258" w:lineRule="exact"/>
              <w:ind w:left="115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2079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63004E" w:rsidRDefault="005B0256">
            <w:pPr>
              <w:pStyle w:val="TableParagraph"/>
              <w:spacing w:before="5" w:line="258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906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04E">
        <w:trPr>
          <w:trHeight w:val="527"/>
        </w:trPr>
        <w:tc>
          <w:tcPr>
            <w:tcW w:w="2607" w:type="dxa"/>
          </w:tcPr>
          <w:p w:rsidR="0063004E" w:rsidRDefault="005B0256">
            <w:pPr>
              <w:pStyle w:val="TableParagraph"/>
              <w:spacing w:line="260" w:lineRule="atLeast"/>
              <w:ind w:left="115" w:right="1087"/>
              <w:rPr>
                <w:sz w:val="20"/>
              </w:rPr>
            </w:pPr>
            <w:r>
              <w:rPr>
                <w:sz w:val="20"/>
              </w:rPr>
              <w:t>Microsoft Office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</w:p>
        </w:tc>
        <w:tc>
          <w:tcPr>
            <w:tcW w:w="2079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63004E" w:rsidRDefault="005B0256">
            <w:pPr>
              <w:pStyle w:val="TableParagraph"/>
              <w:spacing w:before="5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</w:tbl>
    <w:p w:rsidR="0063004E" w:rsidRDefault="0063004E">
      <w:pPr>
        <w:jc w:val="center"/>
        <w:rPr>
          <w:sz w:val="20"/>
        </w:rPr>
        <w:sectPr w:rsidR="0063004E">
          <w:headerReference w:type="default" r:id="rId8"/>
          <w:footerReference w:type="default" r:id="rId9"/>
          <w:type w:val="continuous"/>
          <w:pgSz w:w="12240" w:h="15840"/>
          <w:pgMar w:top="1860" w:right="380" w:bottom="300" w:left="1020" w:header="144" w:footer="100" w:gutter="0"/>
          <w:pgNumType w:start="1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079"/>
        <w:gridCol w:w="1944"/>
        <w:gridCol w:w="1945"/>
        <w:gridCol w:w="1906"/>
      </w:tblGrid>
      <w:tr w:rsidR="0063004E">
        <w:trPr>
          <w:trHeight w:val="263"/>
        </w:trPr>
        <w:tc>
          <w:tcPr>
            <w:tcW w:w="2607" w:type="dxa"/>
          </w:tcPr>
          <w:p w:rsidR="0063004E" w:rsidRDefault="005B0256">
            <w:pPr>
              <w:pStyle w:val="TableParagraph"/>
              <w:spacing w:before="5" w:line="239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Zoom</w:t>
            </w:r>
          </w:p>
        </w:tc>
        <w:tc>
          <w:tcPr>
            <w:tcW w:w="2079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63004E" w:rsidRDefault="005B0256">
            <w:pPr>
              <w:pStyle w:val="TableParagraph"/>
              <w:spacing w:before="5" w:line="239" w:lineRule="exact"/>
              <w:ind w:right="87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3004E">
        <w:trPr>
          <w:trHeight w:val="263"/>
        </w:trPr>
        <w:tc>
          <w:tcPr>
            <w:tcW w:w="2607" w:type="dxa"/>
          </w:tcPr>
          <w:p w:rsidR="0063004E" w:rsidRDefault="005B0256">
            <w:pPr>
              <w:pStyle w:val="TableParagraph"/>
              <w:spacing w:before="5" w:line="239" w:lineRule="exact"/>
              <w:ind w:left="115"/>
              <w:rPr>
                <w:sz w:val="20"/>
              </w:rPr>
            </w:pPr>
            <w:r>
              <w:rPr>
                <w:sz w:val="20"/>
              </w:rPr>
              <w:t>google drive</w:t>
            </w:r>
          </w:p>
        </w:tc>
        <w:tc>
          <w:tcPr>
            <w:tcW w:w="2079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63004E" w:rsidRDefault="005B0256">
            <w:pPr>
              <w:pStyle w:val="TableParagraph"/>
              <w:spacing w:before="5" w:line="239" w:lineRule="exact"/>
              <w:ind w:right="873"/>
              <w:jc w:val="right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63004E">
        <w:trPr>
          <w:trHeight w:val="264"/>
        </w:trPr>
        <w:tc>
          <w:tcPr>
            <w:tcW w:w="2607" w:type="dxa"/>
          </w:tcPr>
          <w:p w:rsidR="0063004E" w:rsidRDefault="005B0256">
            <w:pPr>
              <w:pStyle w:val="TableParagraph"/>
              <w:spacing w:before="5" w:line="239" w:lineRule="exact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მიუთითეთ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სხვა</w:t>
            </w:r>
          </w:p>
        </w:tc>
        <w:tc>
          <w:tcPr>
            <w:tcW w:w="2079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004E" w:rsidRDefault="0063004E">
      <w:pPr>
        <w:pStyle w:val="BodyText"/>
      </w:pPr>
    </w:p>
    <w:p w:rsidR="0063004E" w:rsidRDefault="0063004E">
      <w:pPr>
        <w:pStyle w:val="BodyText"/>
      </w:pPr>
    </w:p>
    <w:p w:rsidR="0063004E" w:rsidRDefault="0063004E">
      <w:pPr>
        <w:pStyle w:val="BodyText"/>
        <w:rPr>
          <w:sz w:val="24"/>
        </w:rPr>
      </w:pPr>
    </w:p>
    <w:p w:rsidR="0063004E" w:rsidRDefault="005B0256">
      <w:pPr>
        <w:pStyle w:val="BodyText"/>
        <w:spacing w:before="48"/>
        <w:ind w:left="113"/>
      </w:pPr>
      <w:r>
        <w:rPr>
          <w:spacing w:val="-3"/>
        </w:rPr>
        <w:t>კვალიფიკაციის</w:t>
      </w:r>
      <w:r>
        <w:rPr>
          <w:spacing w:val="-2"/>
        </w:rPr>
        <w:t xml:space="preserve"> </w:t>
      </w:r>
      <w:r>
        <w:rPr>
          <w:spacing w:val="-2"/>
        </w:rPr>
        <w:t>ასამაღლებელ</w:t>
      </w:r>
      <w:r>
        <w:rPr>
          <w:spacing w:val="-4"/>
        </w:rPr>
        <w:t xml:space="preserve"> </w:t>
      </w:r>
      <w:r>
        <w:rPr>
          <w:spacing w:val="-2"/>
        </w:rPr>
        <w:t>კურსებში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სემინარებში</w:t>
      </w:r>
      <w:r>
        <w:rPr>
          <w:spacing w:val="-2"/>
        </w:rPr>
        <w:t>,</w:t>
      </w:r>
      <w:r>
        <w:t xml:space="preserve"> </w:t>
      </w:r>
      <w:r>
        <w:rPr>
          <w:spacing w:val="-2"/>
        </w:rPr>
        <w:t>ტრენინგებში</w:t>
      </w:r>
      <w:r>
        <w:rPr>
          <w:spacing w:val="-10"/>
        </w:rPr>
        <w:t xml:space="preserve"> </w:t>
      </w:r>
      <w:r>
        <w:rPr>
          <w:spacing w:val="-2"/>
        </w:rPr>
        <w:t>მონაწილეობა</w:t>
      </w:r>
    </w:p>
    <w:p w:rsidR="0063004E" w:rsidRDefault="0063004E">
      <w:pPr>
        <w:pStyle w:val="BodyText"/>
      </w:pPr>
    </w:p>
    <w:p w:rsidR="0063004E" w:rsidRDefault="0063004E">
      <w:pPr>
        <w:pStyle w:val="BodyText"/>
        <w:spacing w:before="10"/>
        <w:rPr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63004E">
        <w:trPr>
          <w:trHeight w:val="527"/>
        </w:trPr>
        <w:tc>
          <w:tcPr>
            <w:tcW w:w="384" w:type="dxa"/>
            <w:shd w:val="clear" w:color="auto" w:fill="0A5293"/>
          </w:tcPr>
          <w:p w:rsidR="0063004E" w:rsidRDefault="005B0256">
            <w:pPr>
              <w:pStyle w:val="TableParagraph"/>
              <w:spacing w:before="1"/>
              <w:ind w:left="24"/>
              <w:jc w:val="center"/>
              <w:rPr>
                <w:sz w:val="18"/>
              </w:rPr>
            </w:pPr>
            <w:r>
              <w:rPr>
                <w:color w:val="FFFFFF"/>
                <w:w w:val="101"/>
                <w:sz w:val="18"/>
              </w:rPr>
              <w:t>№</w:t>
            </w:r>
          </w:p>
        </w:tc>
        <w:tc>
          <w:tcPr>
            <w:tcW w:w="1205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355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</w:p>
        </w:tc>
        <w:tc>
          <w:tcPr>
            <w:tcW w:w="5349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158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ტრენინგის</w:t>
            </w:r>
            <w:r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დასახელება</w:t>
            </w:r>
          </w:p>
        </w:tc>
        <w:tc>
          <w:tcPr>
            <w:tcW w:w="3544" w:type="dxa"/>
            <w:shd w:val="clear" w:color="auto" w:fill="0A5293"/>
          </w:tcPr>
          <w:p w:rsidR="0063004E" w:rsidRDefault="005B0256">
            <w:pPr>
              <w:pStyle w:val="TableParagraph"/>
              <w:spacing w:line="260" w:lineRule="atLeast"/>
              <w:ind w:left="504" w:right="129" w:hanging="347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თქვენი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სტატუსი</w:t>
            </w:r>
            <w:r>
              <w:rPr>
                <w:color w:val="FFFFFF"/>
                <w:sz w:val="20"/>
                <w:szCs w:val="20"/>
              </w:rPr>
              <w:t xml:space="preserve"> (</w:t>
            </w:r>
            <w:r>
              <w:rPr>
                <w:color w:val="FFFFFF"/>
                <w:sz w:val="20"/>
                <w:szCs w:val="20"/>
              </w:rPr>
              <w:t>ფასილიტატორი</w:t>
            </w:r>
            <w:r>
              <w:rPr>
                <w:color w:val="FFFFFF"/>
                <w:sz w:val="20"/>
                <w:szCs w:val="20"/>
              </w:rPr>
              <w:t>,</w:t>
            </w:r>
            <w:r>
              <w:rPr>
                <w:color w:val="FFFFFF"/>
                <w:spacing w:val="-47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მონაწილე</w:t>
            </w:r>
            <w:r>
              <w:rPr>
                <w:color w:val="FFFFFF"/>
                <w:sz w:val="20"/>
                <w:szCs w:val="20"/>
              </w:rPr>
              <w:t>,</w:t>
            </w:r>
            <w:r>
              <w:rPr>
                <w:color w:val="FFFFFF"/>
                <w:spacing w:val="-6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ორგანიზატორი</w:t>
            </w:r>
            <w:r>
              <w:rPr>
                <w:color w:val="FFFFFF"/>
                <w:sz w:val="20"/>
                <w:szCs w:val="20"/>
              </w:rPr>
              <w:t>)</w:t>
            </w:r>
          </w:p>
        </w:tc>
      </w:tr>
      <w:tr w:rsidR="0063004E">
        <w:trPr>
          <w:trHeight w:val="580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4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2010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8" w:lineRule="exact"/>
              <w:ind w:left="115"/>
            </w:pPr>
            <w:r>
              <w:t>მოლეკულური</w:t>
            </w:r>
            <w:r>
              <w:rPr>
                <w:spacing w:val="-4"/>
              </w:rPr>
              <w:t xml:space="preserve"> </w:t>
            </w:r>
            <w:r>
              <w:t>ბიოლოგია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ხმელთაშუა</w:t>
            </w:r>
            <w:r>
              <w:rPr>
                <w:spacing w:val="2"/>
              </w:rPr>
              <w:t xml:space="preserve"> </w:t>
            </w:r>
            <w:r>
              <w:t>ზღვის</w:t>
            </w:r>
          </w:p>
          <w:p w:rsidR="0063004E" w:rsidRDefault="005B0256">
            <w:pPr>
              <w:pStyle w:val="TableParagraph"/>
              <w:spacing w:line="272" w:lineRule="exact"/>
              <w:ind w:left="115"/>
            </w:pPr>
            <w:r>
              <w:t>უნივერსიტეტი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მარსელი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საფრანგეთი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63004E">
        <w:trPr>
          <w:trHeight w:val="287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68" w:lineRule="exact"/>
              <w:ind w:left="4"/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2011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გრანტის</w:t>
            </w:r>
            <w:r>
              <w:rPr>
                <w:spacing w:val="-1"/>
              </w:rPr>
              <w:t xml:space="preserve"> </w:t>
            </w:r>
            <w:r>
              <w:t>წერის</w:t>
            </w:r>
            <w:r>
              <w:rPr>
                <w:spacing w:val="-2"/>
              </w:rPr>
              <w:t xml:space="preserve"> </w:t>
            </w:r>
            <w:r>
              <w:t>ტრეინინგი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68" w:lineRule="exact"/>
              <w:ind w:left="120"/>
            </w:pPr>
            <w:r>
              <w:t>მონაწილე</w:t>
            </w:r>
          </w:p>
        </w:tc>
      </w:tr>
      <w:tr w:rsidR="0063004E">
        <w:trPr>
          <w:trHeight w:val="288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68" w:lineRule="exact"/>
              <w:ind w:left="4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2012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საპროექტო</w:t>
            </w:r>
            <w:r>
              <w:rPr>
                <w:spacing w:val="-3"/>
              </w:rPr>
              <w:t xml:space="preserve"> </w:t>
            </w:r>
            <w:r>
              <w:t>წინადადების</w:t>
            </w:r>
            <w:r>
              <w:rPr>
                <w:spacing w:val="-4"/>
              </w:rPr>
              <w:t xml:space="preserve"> </w:t>
            </w:r>
            <w:r>
              <w:t>მომზადება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68" w:lineRule="exact"/>
              <w:ind w:left="120"/>
            </w:pPr>
            <w:r>
              <w:t>მონაწილე</w:t>
            </w:r>
          </w:p>
        </w:tc>
      </w:tr>
      <w:tr w:rsidR="0063004E">
        <w:trPr>
          <w:trHeight w:val="292"/>
        </w:trPr>
        <w:tc>
          <w:tcPr>
            <w:tcW w:w="384" w:type="dxa"/>
          </w:tcPr>
          <w:p w:rsidR="0063004E" w:rsidRDefault="005B0256">
            <w:pPr>
              <w:pStyle w:val="TableParagraph"/>
              <w:spacing w:before="4" w:line="269" w:lineRule="exact"/>
              <w:ind w:left="4"/>
              <w:jc w:val="center"/>
            </w:pPr>
            <w:r>
              <w:t>4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before="4" w:line="269" w:lineRule="exact"/>
              <w:ind w:left="115"/>
            </w:pPr>
            <w:r>
              <w:t>2012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before="4" w:line="269" w:lineRule="exact"/>
              <w:ind w:left="115"/>
            </w:pPr>
            <w:r>
              <w:t>ბიოუსაფრთხოების</w:t>
            </w:r>
            <w:r>
              <w:rPr>
                <w:spacing w:val="-1"/>
              </w:rPr>
              <w:t xml:space="preserve"> </w:t>
            </w:r>
            <w:r>
              <w:t>ოფოცრების</w:t>
            </w:r>
            <w:r>
              <w:rPr>
                <w:spacing w:val="-3"/>
              </w:rPr>
              <w:t xml:space="preserve"> </w:t>
            </w:r>
            <w:r>
              <w:t>სიმპოზიუმი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before="4" w:line="269" w:lineRule="exact"/>
              <w:ind w:left="120"/>
            </w:pPr>
            <w:r>
              <w:t>მონაწილე</w:t>
            </w:r>
          </w:p>
        </w:tc>
      </w:tr>
      <w:tr w:rsidR="0063004E">
        <w:trPr>
          <w:trHeight w:val="580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4"/>
              <w:jc w:val="center"/>
            </w:pPr>
            <w:r>
              <w:t>5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2013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8" w:lineRule="exact"/>
              <w:ind w:left="115"/>
            </w:pPr>
            <w:r>
              <w:t>გენომის</w:t>
            </w:r>
            <w:r>
              <w:rPr>
                <w:spacing w:val="-4"/>
              </w:rPr>
              <w:t xml:space="preserve"> </w:t>
            </w:r>
            <w:r>
              <w:t>ანოტაცია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ბიოინფორმატიკის</w:t>
            </w:r>
            <w:r>
              <w:rPr>
                <w:spacing w:val="-4"/>
              </w:rPr>
              <w:t xml:space="preserve"> </w:t>
            </w:r>
            <w:r>
              <w:t>ცენტრი</w:t>
            </w:r>
            <w:r>
              <w:t>,</w:t>
            </w:r>
          </w:p>
          <w:p w:rsidR="0063004E" w:rsidRDefault="005B0256">
            <w:pPr>
              <w:pStyle w:val="TableParagraph"/>
              <w:spacing w:line="272" w:lineRule="exact"/>
              <w:ind w:left="115"/>
            </w:pPr>
            <w:r>
              <w:t>კიოიტო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იაპონია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63004E">
        <w:trPr>
          <w:trHeight w:val="287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68" w:lineRule="exact"/>
              <w:ind w:left="4"/>
              <w:jc w:val="center"/>
            </w:pPr>
            <w:r>
              <w:t>6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2014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68" w:lineRule="exact"/>
              <w:ind w:left="115"/>
            </w:pPr>
            <w:r>
              <w:t>ბიორისკის</w:t>
            </w:r>
            <w:r>
              <w:rPr>
                <w:spacing w:val="-4"/>
              </w:rPr>
              <w:t xml:space="preserve"> </w:t>
            </w:r>
            <w:r>
              <w:t>შეფასების</w:t>
            </w:r>
            <w:r>
              <w:rPr>
                <w:spacing w:val="-3"/>
              </w:rPr>
              <w:t xml:space="preserve"> </w:t>
            </w:r>
            <w:r>
              <w:t>ტრეინინგი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68" w:lineRule="exact"/>
              <w:ind w:left="120"/>
            </w:pPr>
            <w:r>
              <w:t>მონაწილე</w:t>
            </w:r>
          </w:p>
        </w:tc>
      </w:tr>
      <w:tr w:rsidR="0063004E">
        <w:trPr>
          <w:trHeight w:val="580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4"/>
              <w:jc w:val="center"/>
            </w:pPr>
            <w:r>
              <w:t>7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2015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გენომის</w:t>
            </w:r>
            <w:r>
              <w:rPr>
                <w:spacing w:val="-4"/>
              </w:rPr>
              <w:t xml:space="preserve"> </w:t>
            </w:r>
            <w:r>
              <w:t>ინჟინერია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მასაჩუსეტის</w:t>
            </w:r>
            <w:r>
              <w:rPr>
                <w:spacing w:val="-4"/>
              </w:rPr>
              <w:t xml:space="preserve"> </w:t>
            </w:r>
            <w:r>
              <w:t>ტექნოლოგიის</w:t>
            </w:r>
          </w:p>
          <w:p w:rsidR="0063004E" w:rsidRDefault="005B0256">
            <w:pPr>
              <w:pStyle w:val="TableParagraph"/>
              <w:spacing w:before="3" w:line="269" w:lineRule="exact"/>
              <w:ind w:left="115"/>
            </w:pPr>
            <w:r>
              <w:t>ინსტიტუტი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ბოსტონი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აშშ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  <w:tr w:rsidR="0063004E">
        <w:trPr>
          <w:trHeight w:val="580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4"/>
              <w:jc w:val="center"/>
            </w:pPr>
            <w:r>
              <w:t>8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15"/>
            </w:pPr>
            <w:r>
              <w:t>2016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8" w:lineRule="exact"/>
              <w:ind w:left="115"/>
            </w:pPr>
            <w:r>
              <w:t>თანამედროვე</w:t>
            </w:r>
            <w:r>
              <w:rPr>
                <w:spacing w:val="-6"/>
              </w:rPr>
              <w:t xml:space="preserve"> </w:t>
            </w:r>
            <w:r>
              <w:t>მიკრობიოლოგიის</w:t>
            </w:r>
            <w:r>
              <w:rPr>
                <w:spacing w:val="-5"/>
              </w:rPr>
              <w:t xml:space="preserve"> </w:t>
            </w:r>
            <w:r>
              <w:t>ლაბორატორია</w:t>
            </w:r>
            <w:r>
              <w:t>,</w:t>
            </w:r>
          </w:p>
          <w:p w:rsidR="0063004E" w:rsidRDefault="005B0256">
            <w:pPr>
              <w:pStyle w:val="TableParagraph"/>
              <w:spacing w:line="272" w:lineRule="exact"/>
              <w:ind w:left="115"/>
            </w:pPr>
            <w:r>
              <w:t>ბერლინი</w:t>
            </w:r>
            <w:r>
              <w:t xml:space="preserve">, </w:t>
            </w:r>
            <w:r>
              <w:t>გერმანია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20"/>
            </w:pPr>
            <w:r>
              <w:t>მონაწილე</w:t>
            </w:r>
          </w:p>
        </w:tc>
      </w:tr>
    </w:tbl>
    <w:p w:rsidR="0063004E" w:rsidRDefault="0063004E">
      <w:pPr>
        <w:pStyle w:val="BodyText"/>
      </w:pPr>
    </w:p>
    <w:p w:rsidR="0063004E" w:rsidRDefault="0063004E">
      <w:pPr>
        <w:pStyle w:val="BodyText"/>
      </w:pPr>
    </w:p>
    <w:p w:rsidR="0063004E" w:rsidRDefault="0063004E">
      <w:pPr>
        <w:pStyle w:val="BodyText"/>
        <w:spacing w:before="7"/>
        <w:rPr>
          <w:sz w:val="16"/>
        </w:rPr>
      </w:pPr>
    </w:p>
    <w:p w:rsidR="0063004E" w:rsidRDefault="005B0256">
      <w:pPr>
        <w:pStyle w:val="BodyText"/>
        <w:spacing w:before="48"/>
        <w:ind w:left="113"/>
      </w:pPr>
      <w:r>
        <w:t>პუბლიკაციები</w:t>
      </w:r>
    </w:p>
    <w:p w:rsidR="0063004E" w:rsidRDefault="0063004E">
      <w:pPr>
        <w:pStyle w:val="BodyText"/>
      </w:pPr>
    </w:p>
    <w:p w:rsidR="0063004E" w:rsidRDefault="0063004E">
      <w:pPr>
        <w:pStyle w:val="BodyText"/>
        <w:spacing w:before="8"/>
        <w:rPr>
          <w:sz w:val="2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63004E">
        <w:trPr>
          <w:trHeight w:val="715"/>
        </w:trPr>
        <w:tc>
          <w:tcPr>
            <w:tcW w:w="384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14"/>
              <w:jc w:val="center"/>
              <w:rPr>
                <w:sz w:val="18"/>
              </w:rPr>
            </w:pPr>
            <w:r>
              <w:rPr>
                <w:color w:val="FFFFFF"/>
                <w:w w:val="101"/>
                <w:sz w:val="18"/>
              </w:rPr>
              <w:t>№</w:t>
            </w:r>
          </w:p>
        </w:tc>
        <w:tc>
          <w:tcPr>
            <w:tcW w:w="1205" w:type="dxa"/>
            <w:shd w:val="clear" w:color="auto" w:fill="0A5293"/>
          </w:tcPr>
          <w:p w:rsidR="0063004E" w:rsidRDefault="005B0256">
            <w:pPr>
              <w:pStyle w:val="TableParagraph"/>
              <w:spacing w:before="5"/>
              <w:ind w:left="35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</w:p>
        </w:tc>
        <w:tc>
          <w:tcPr>
            <w:tcW w:w="5349" w:type="dxa"/>
            <w:shd w:val="clear" w:color="auto" w:fill="0A5293"/>
          </w:tcPr>
          <w:p w:rsidR="0063004E" w:rsidRDefault="005B0256">
            <w:pPr>
              <w:pStyle w:val="TableParagraph"/>
              <w:spacing w:before="8"/>
              <w:ind w:left="1632"/>
            </w:pPr>
            <w:r>
              <w:rPr>
                <w:color w:val="FFFFFF"/>
              </w:rPr>
              <w:t>პუბლიკაცის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სახელი</w:t>
            </w:r>
          </w:p>
        </w:tc>
        <w:tc>
          <w:tcPr>
            <w:tcW w:w="3544" w:type="dxa"/>
            <w:shd w:val="clear" w:color="auto" w:fill="0A5293"/>
          </w:tcPr>
          <w:p w:rsidR="0063004E" w:rsidRDefault="0063004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004E">
        <w:trPr>
          <w:trHeight w:val="1737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14"/>
              <w:jc w:val="center"/>
            </w:pPr>
            <w:r>
              <w:t>1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2020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ind w:left="110" w:right="321"/>
            </w:pPr>
            <w:r>
              <w:t>Jaiani E, Kusradze I, Kokashvili T, Geliashvili N,</w:t>
            </w:r>
            <w:r>
              <w:rPr>
                <w:spacing w:val="1"/>
              </w:rPr>
              <w:t xml:space="preserve"> </w:t>
            </w:r>
            <w:r>
              <w:t>Janelidze N, Kotorashvili A, Kotaria N, Guchmanidze</w:t>
            </w:r>
            <w:r>
              <w:rPr>
                <w:spacing w:val="-52"/>
              </w:rPr>
              <w:t xml:space="preserve"> </w:t>
            </w:r>
            <w:r>
              <w:t>A, Tediashvili M, Prangishvili D. Microbial Diversity</w:t>
            </w:r>
            <w:r>
              <w:rPr>
                <w:spacing w:val="-52"/>
              </w:rPr>
              <w:t xml:space="preserve"> </w:t>
            </w:r>
            <w:r>
              <w:t>and Phage-Host Interactions in the Georgian Coastal</w:t>
            </w:r>
            <w:r>
              <w:rPr>
                <w:spacing w:val="-52"/>
              </w:rPr>
              <w:t xml:space="preserve"> </w:t>
            </w:r>
            <w:r>
              <w:t>Area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Black Sea</w:t>
            </w:r>
            <w:r>
              <w:rPr>
                <w:spacing w:val="-1"/>
              </w:rPr>
              <w:t xml:space="preserve"> </w:t>
            </w:r>
            <w:r>
              <w:t>Revealed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Whole</w:t>
            </w:r>
            <w:r>
              <w:rPr>
                <w:spacing w:val="-4"/>
              </w:rPr>
              <w:t xml:space="preserve"> </w:t>
            </w:r>
            <w:r>
              <w:t>Genome</w:t>
            </w:r>
          </w:p>
          <w:p w:rsidR="0063004E" w:rsidRDefault="005B0256">
            <w:pPr>
              <w:pStyle w:val="TableParagraph"/>
              <w:spacing w:line="269" w:lineRule="exact"/>
              <w:ind w:left="110"/>
            </w:pPr>
            <w:r>
              <w:t>Metagenomic</w:t>
            </w:r>
            <w:r>
              <w:rPr>
                <w:spacing w:val="-5"/>
              </w:rPr>
              <w:t xml:space="preserve"> </w:t>
            </w:r>
            <w:r>
              <w:t>Sequencing.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ind w:left="110" w:right="98"/>
            </w:pPr>
            <w:r>
              <w:t>Mar</w:t>
            </w:r>
            <w:r>
              <w:rPr>
                <w:spacing w:val="-1"/>
              </w:rPr>
              <w:t xml:space="preserve"> </w:t>
            </w:r>
            <w:r>
              <w:t>Drugs.</w:t>
            </w:r>
            <w:r>
              <w:rPr>
                <w:spacing w:val="-5"/>
              </w:rPr>
              <w:t xml:space="preserve"> </w:t>
            </w:r>
            <w:r>
              <w:t>2020</w:t>
            </w:r>
            <w:r>
              <w:rPr>
                <w:spacing w:val="-7"/>
              </w:rPr>
              <w:t xml:space="preserve"> </w:t>
            </w:r>
            <w:r>
              <w:t>Nov</w:t>
            </w:r>
            <w:r>
              <w:rPr>
                <w:spacing w:val="-5"/>
              </w:rPr>
              <w:t xml:space="preserve"> </w:t>
            </w:r>
            <w:r>
              <w:t>14;18(11):558.</w:t>
            </w:r>
            <w:r>
              <w:rPr>
                <w:spacing w:val="-52"/>
              </w:rPr>
              <w:t xml:space="preserve"> </w:t>
            </w:r>
            <w:r>
              <w:t>doi: 10.3390/md18110558.</w:t>
            </w:r>
            <w:r>
              <w:rPr>
                <w:spacing w:val="2"/>
              </w:rPr>
              <w:t xml:space="preserve"> </w:t>
            </w:r>
            <w:r>
              <w:t>PMID:</w:t>
            </w:r>
            <w:r>
              <w:rPr>
                <w:spacing w:val="1"/>
              </w:rPr>
              <w:t xml:space="preserve"> </w:t>
            </w:r>
            <w:r>
              <w:t>33202695;</w:t>
            </w:r>
            <w:r>
              <w:rPr>
                <w:spacing w:val="-3"/>
              </w:rPr>
              <w:t xml:space="preserve"> </w:t>
            </w:r>
            <w:r>
              <w:t>PMCID:</w:t>
            </w:r>
            <w:r>
              <w:rPr>
                <w:spacing w:val="2"/>
              </w:rPr>
              <w:t xml:space="preserve"> </w:t>
            </w:r>
            <w:r>
              <w:t>PMC7697616.</w:t>
            </w:r>
          </w:p>
        </w:tc>
      </w:tr>
      <w:tr w:rsidR="0063004E">
        <w:trPr>
          <w:trHeight w:val="873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14"/>
              <w:jc w:val="center"/>
            </w:pPr>
            <w:r>
              <w:t>2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2018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42" w:lineRule="auto"/>
              <w:ind w:left="110" w:right="258"/>
            </w:pPr>
            <w:r>
              <w:t>Genomic Characterization of the three novel Basilisk-</w:t>
            </w:r>
            <w:r>
              <w:rPr>
                <w:spacing w:val="-52"/>
              </w:rPr>
              <w:t xml:space="preserve"> </w:t>
            </w:r>
            <w:r>
              <w:t>like</w:t>
            </w:r>
            <w:r>
              <w:rPr>
                <w:spacing w:val="-1"/>
              </w:rPr>
              <w:t xml:space="preserve"> </w:t>
            </w:r>
            <w:r>
              <w:t>phages</w:t>
            </w:r>
            <w:r>
              <w:rPr>
                <w:spacing w:val="2"/>
              </w:rPr>
              <w:t xml:space="preserve"> </w:t>
            </w:r>
            <w:r>
              <w:t>infecting</w:t>
            </w:r>
            <w:r>
              <w:rPr>
                <w:spacing w:val="-4"/>
              </w:rPr>
              <w:t xml:space="preserve"> </w:t>
            </w:r>
            <w:r>
              <w:t>Bacillus</w:t>
            </w:r>
            <w:r>
              <w:rPr>
                <w:spacing w:val="2"/>
              </w:rPr>
              <w:t xml:space="preserve"> </w:t>
            </w:r>
            <w:r>
              <w:t>anthracis.-</w:t>
            </w:r>
            <w:r>
              <w:rPr>
                <w:spacing w:val="-6"/>
              </w:rPr>
              <w:t xml:space="preserve"> </w:t>
            </w:r>
            <w:r>
              <w:t>Farlow</w:t>
            </w:r>
            <w:r>
              <w:rPr>
                <w:spacing w:val="-2"/>
              </w:rPr>
              <w:t xml:space="preserve"> </w:t>
            </w:r>
            <w:r>
              <w:t>J.</w:t>
            </w:r>
          </w:p>
          <w:p w:rsidR="0063004E" w:rsidRDefault="005B0256">
            <w:pPr>
              <w:pStyle w:val="TableParagraph"/>
              <w:spacing w:line="269" w:lineRule="exact"/>
              <w:ind w:left="110"/>
            </w:pPr>
            <w:r>
              <w:t>Bolkvadze</w:t>
            </w:r>
            <w:r>
              <w:rPr>
                <w:spacing w:val="-1"/>
              </w:rPr>
              <w:t xml:space="preserve"> </w:t>
            </w:r>
            <w:r>
              <w:t>D,</w:t>
            </w:r>
            <w:r>
              <w:rPr>
                <w:spacing w:val="3"/>
              </w:rPr>
              <w:t xml:space="preserve"> </w:t>
            </w:r>
            <w:r>
              <w:t>..</w:t>
            </w:r>
            <w:r>
              <w:rPr>
                <w:spacing w:val="-3"/>
              </w:rPr>
              <w:t xml:space="preserve"> </w:t>
            </w:r>
            <w:r>
              <w:t>Kusradze</w:t>
            </w:r>
            <w:r>
              <w:rPr>
                <w:spacing w:val="-4"/>
              </w:rPr>
              <w:t xml:space="preserve"> </w:t>
            </w:r>
            <w:r>
              <w:t>I,</w:t>
            </w:r>
            <w:r>
              <w:rPr>
                <w:spacing w:val="2"/>
              </w:rPr>
              <w:t xml:space="preserve"> </w:t>
            </w:r>
            <w:r>
              <w:t>et</w:t>
            </w:r>
            <w:r>
              <w:rPr>
                <w:spacing w:val="-5"/>
              </w:rPr>
              <w:t xml:space="preserve"> </w:t>
            </w:r>
            <w:r>
              <w:t>al,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BMC</w:t>
            </w:r>
            <w:r>
              <w:rPr>
                <w:spacing w:val="-4"/>
              </w:rPr>
              <w:t xml:space="preserve"> </w:t>
            </w:r>
            <w:r>
              <w:t>Genomics</w:t>
            </w:r>
          </w:p>
        </w:tc>
      </w:tr>
      <w:tr w:rsidR="0063004E">
        <w:trPr>
          <w:trHeight w:val="1156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14"/>
              <w:jc w:val="center"/>
            </w:pPr>
            <w:r>
              <w:t>3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2018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ind w:left="110"/>
            </w:pPr>
            <w:r>
              <w:t>Selection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Potential</w:t>
            </w:r>
            <w:r>
              <w:rPr>
                <w:spacing w:val="-4"/>
              </w:rPr>
              <w:t xml:space="preserve"> </w:t>
            </w:r>
            <w:r>
              <w:t>Therapeutic</w:t>
            </w:r>
            <w:r>
              <w:rPr>
                <w:spacing w:val="-4"/>
              </w:rPr>
              <w:t xml:space="preserve"> </w:t>
            </w:r>
            <w:r>
              <w:t>Bacteriophages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Lyse a CTX-M-15 Extended Spectrum β-Lactamase</w:t>
            </w:r>
            <w:r>
              <w:rPr>
                <w:spacing w:val="1"/>
              </w:rPr>
              <w:t xml:space="preserve"> </w:t>
            </w:r>
            <w:r>
              <w:t>Producing</w:t>
            </w:r>
            <w:r>
              <w:rPr>
                <w:spacing w:val="-1"/>
              </w:rPr>
              <w:t xml:space="preserve"> </w:t>
            </w:r>
            <w:r>
              <w:t>Salmonella</w:t>
            </w:r>
            <w:r>
              <w:rPr>
                <w:spacing w:val="-3"/>
              </w:rPr>
              <w:t xml:space="preserve"> </w:t>
            </w:r>
            <w:r>
              <w:t>enterica</w:t>
            </w:r>
            <w:r>
              <w:rPr>
                <w:spacing w:val="-2"/>
              </w:rPr>
              <w:t xml:space="preserve"> </w:t>
            </w:r>
            <w:r>
              <w:t>Serovar</w:t>
            </w:r>
            <w:r>
              <w:rPr>
                <w:spacing w:val="1"/>
              </w:rPr>
              <w:t xml:space="preserve"> </w:t>
            </w:r>
            <w:r>
              <w:t>Typhi</w:t>
            </w:r>
            <w:r>
              <w:rPr>
                <w:spacing w:val="-2"/>
              </w:rPr>
              <w:t xml:space="preserve"> </w:t>
            </w:r>
            <w:r>
              <w:t>Strain</w:t>
            </w:r>
          </w:p>
          <w:p w:rsidR="0063004E" w:rsidRDefault="005B0256">
            <w:pPr>
              <w:pStyle w:val="TableParagraph"/>
              <w:spacing w:line="269" w:lineRule="exact"/>
              <w:ind w:left="110"/>
            </w:pPr>
            <w:r>
              <w:t>from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Democratic</w:t>
            </w:r>
            <w:r>
              <w:rPr>
                <w:spacing w:val="1"/>
              </w:rPr>
              <w:t xml:space="preserve"> </w:t>
            </w:r>
            <w:r>
              <w:t>Republic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Congo-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Viruses,</w:t>
            </w:r>
            <w:r>
              <w:rPr>
                <w:spacing w:val="1"/>
              </w:rPr>
              <w:t xml:space="preserve"> </w:t>
            </w:r>
            <w:r>
              <w:t>2018</w:t>
            </w:r>
            <w:r>
              <w:rPr>
                <w:spacing w:val="-4"/>
              </w:rPr>
              <w:t xml:space="preserve"> </w:t>
            </w:r>
            <w:r>
              <w:t>Apr3;</w:t>
            </w:r>
            <w:r>
              <w:rPr>
                <w:spacing w:val="2"/>
              </w:rPr>
              <w:t xml:space="preserve"> </w:t>
            </w:r>
            <w:r>
              <w:t>10(4).</w:t>
            </w:r>
            <w:r>
              <w:rPr>
                <w:spacing w:val="-3"/>
              </w:rPr>
              <w:t xml:space="preserve"> </w:t>
            </w:r>
            <w:r>
              <w:t>Pii</w:t>
            </w:r>
            <w:r>
              <w:rPr>
                <w:spacing w:val="-1"/>
              </w:rPr>
              <w:t xml:space="preserve"> </w:t>
            </w:r>
            <w:r>
              <w:t>E172</w:t>
            </w:r>
          </w:p>
        </w:tc>
      </w:tr>
    </w:tbl>
    <w:p w:rsidR="0063004E" w:rsidRDefault="0063004E">
      <w:pPr>
        <w:spacing w:line="289" w:lineRule="exact"/>
        <w:sectPr w:rsidR="0063004E">
          <w:pgSz w:w="12240" w:h="15840"/>
          <w:pgMar w:top="1860" w:right="380" w:bottom="300" w:left="1020" w:header="144" w:footer="10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205"/>
        <w:gridCol w:w="5349"/>
        <w:gridCol w:w="3544"/>
      </w:tblGrid>
      <w:tr w:rsidR="0063004E">
        <w:trPr>
          <w:trHeight w:val="578"/>
        </w:trPr>
        <w:tc>
          <w:tcPr>
            <w:tcW w:w="384" w:type="dxa"/>
            <w:tcBorders>
              <w:bottom w:val="single" w:sz="6" w:space="0" w:color="000000"/>
            </w:tcBorders>
          </w:tcPr>
          <w:p w:rsidR="0063004E" w:rsidRDefault="006300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05" w:type="dxa"/>
            <w:tcBorders>
              <w:bottom w:val="single" w:sz="6" w:space="0" w:color="000000"/>
            </w:tcBorders>
          </w:tcPr>
          <w:p w:rsidR="0063004E" w:rsidRDefault="0063004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49" w:type="dxa"/>
            <w:tcBorders>
              <w:bottom w:val="single" w:sz="6" w:space="0" w:color="000000"/>
            </w:tcBorders>
          </w:tcPr>
          <w:p w:rsidR="0063004E" w:rsidRDefault="005B0256">
            <w:pPr>
              <w:pStyle w:val="TableParagraph"/>
              <w:spacing w:line="288" w:lineRule="exact"/>
              <w:ind w:left="110"/>
            </w:pPr>
            <w:r>
              <w:t>Kakabadze</w:t>
            </w:r>
            <w:r>
              <w:rPr>
                <w:spacing w:val="-2"/>
              </w:rPr>
              <w:t xml:space="preserve"> </w:t>
            </w:r>
            <w:r>
              <w:t>E,Makalatia</w:t>
            </w:r>
            <w:r>
              <w:rPr>
                <w:spacing w:val="-3"/>
              </w:rPr>
              <w:t xml:space="preserve"> </w:t>
            </w:r>
            <w:r>
              <w:t>Kh,</w:t>
            </w:r>
            <w:r>
              <w:rPr>
                <w:spacing w:val="-1"/>
              </w:rPr>
              <w:t xml:space="preserve"> </w:t>
            </w:r>
            <w:r>
              <w:t>Bakuradze</w:t>
            </w:r>
            <w:r>
              <w:rPr>
                <w:spacing w:val="-1"/>
              </w:rPr>
              <w:t xml:space="preserve"> </w:t>
            </w:r>
            <w:r>
              <w:t>N,</w:t>
            </w:r>
            <w:r>
              <w:rPr>
                <w:spacing w:val="-3"/>
              </w:rPr>
              <w:t xml:space="preserve"> </w:t>
            </w:r>
            <w:r>
              <w:t>..</w:t>
            </w:r>
            <w:r>
              <w:rPr>
                <w:spacing w:val="-4"/>
              </w:rPr>
              <w:t xml:space="preserve"> </w:t>
            </w:r>
            <w:r>
              <w:t>Kusradze</w:t>
            </w:r>
          </w:p>
          <w:p w:rsidR="0063004E" w:rsidRDefault="005B0256">
            <w:pPr>
              <w:pStyle w:val="TableParagraph"/>
              <w:spacing w:line="270" w:lineRule="exact"/>
              <w:ind w:left="110"/>
            </w:pPr>
            <w:r>
              <w:t>I,..</w:t>
            </w:r>
            <w:r>
              <w:rPr>
                <w:spacing w:val="-5"/>
              </w:rPr>
              <w:t xml:space="preserve"> </w:t>
            </w:r>
            <w:r>
              <w:t>N.Chanishvili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63004E" w:rsidRDefault="0063004E">
            <w:pPr>
              <w:pStyle w:val="TableParagraph"/>
              <w:rPr>
                <w:rFonts w:ascii="Times New Roman"/>
              </w:rPr>
            </w:pPr>
          </w:p>
        </w:tc>
      </w:tr>
      <w:tr w:rsidR="0063004E">
        <w:trPr>
          <w:trHeight w:val="1442"/>
        </w:trPr>
        <w:tc>
          <w:tcPr>
            <w:tcW w:w="384" w:type="dxa"/>
            <w:tcBorders>
              <w:top w:val="single" w:sz="6" w:space="0" w:color="000000"/>
            </w:tcBorders>
          </w:tcPr>
          <w:p w:rsidR="0063004E" w:rsidRDefault="005B0256">
            <w:pPr>
              <w:pStyle w:val="TableParagraph"/>
              <w:spacing w:line="287" w:lineRule="exact"/>
              <w:ind w:left="14"/>
              <w:jc w:val="center"/>
            </w:pPr>
            <w:r>
              <w:t>4</w:t>
            </w:r>
          </w:p>
        </w:tc>
        <w:tc>
          <w:tcPr>
            <w:tcW w:w="1205" w:type="dxa"/>
            <w:tcBorders>
              <w:top w:val="single" w:sz="6" w:space="0" w:color="000000"/>
            </w:tcBorders>
          </w:tcPr>
          <w:p w:rsidR="0063004E" w:rsidRDefault="005B0256">
            <w:pPr>
              <w:pStyle w:val="TableParagraph"/>
              <w:spacing w:line="287" w:lineRule="exact"/>
              <w:ind w:left="105"/>
            </w:pPr>
            <w:r>
              <w:t>2018</w:t>
            </w:r>
          </w:p>
        </w:tc>
        <w:tc>
          <w:tcPr>
            <w:tcW w:w="5349" w:type="dxa"/>
            <w:tcBorders>
              <w:top w:val="single" w:sz="6" w:space="0" w:color="000000"/>
            </w:tcBorders>
          </w:tcPr>
          <w:p w:rsidR="0063004E" w:rsidRDefault="005B0256">
            <w:pPr>
              <w:pStyle w:val="TableParagraph"/>
              <w:ind w:left="110" w:right="340"/>
            </w:pPr>
            <w:r>
              <w:t>New Temperate Enterococcus phage vB_GEC_EFS_2</w:t>
            </w:r>
            <w:r>
              <w:rPr>
                <w:spacing w:val="-52"/>
              </w:rPr>
              <w:t xml:space="preserve"> </w:t>
            </w:r>
            <w:r>
              <w:t>with potential of lysogenic conversion” S.Rigvava1,</w:t>
            </w:r>
            <w:r>
              <w:rPr>
                <w:spacing w:val="1"/>
              </w:rPr>
              <w:t xml:space="preserve"> </w:t>
            </w:r>
            <w:r>
              <w:t>I.Kusradze1,</w:t>
            </w:r>
            <w:r>
              <w:rPr>
                <w:spacing w:val="2"/>
              </w:rPr>
              <w:t xml:space="preserve"> </w:t>
            </w:r>
            <w:r>
              <w:t>N.Karumidze1,</w:t>
            </w:r>
            <w:r>
              <w:rPr>
                <w:spacing w:val="-2"/>
              </w:rPr>
              <w:t xml:space="preserve"> </w:t>
            </w:r>
            <w:r>
              <w:t>T.Dvalidze1,2,</w:t>
            </w:r>
            <w:r>
              <w:rPr>
                <w:spacing w:val="1"/>
              </w:rPr>
              <w:t xml:space="preserve"> </w:t>
            </w:r>
            <w:r>
              <w:t>M.Katsitadze1,</w:t>
            </w:r>
            <w:r>
              <w:rPr>
                <w:spacing w:val="-2"/>
              </w:rPr>
              <w:t xml:space="preserve"> </w:t>
            </w:r>
            <w:r>
              <w:t>S.Barbakadze1,</w:t>
            </w:r>
            <w:r>
              <w:rPr>
                <w:spacing w:val="54"/>
              </w:rPr>
              <w:t xml:space="preserve"> </w:t>
            </w:r>
            <w:r>
              <w:t>D.Bolkvadze1,</w:t>
            </w:r>
          </w:p>
          <w:p w:rsidR="0063004E" w:rsidRDefault="005B0256">
            <w:pPr>
              <w:pStyle w:val="TableParagraph"/>
              <w:spacing w:line="266" w:lineRule="exact"/>
              <w:ind w:left="110"/>
            </w:pPr>
            <w:r>
              <w:t>M.Goderdzishvili1</w:t>
            </w:r>
          </w:p>
        </w:tc>
        <w:tc>
          <w:tcPr>
            <w:tcW w:w="3544" w:type="dxa"/>
            <w:tcBorders>
              <w:top w:val="single" w:sz="6" w:space="0" w:color="000000"/>
            </w:tcBorders>
          </w:tcPr>
          <w:p w:rsidR="0063004E" w:rsidRDefault="005B0256">
            <w:pPr>
              <w:pStyle w:val="TableParagraph"/>
              <w:spacing w:line="287" w:lineRule="exact"/>
              <w:ind w:left="110"/>
            </w:pPr>
            <w:r>
              <w:t>GMN</w:t>
            </w:r>
          </w:p>
        </w:tc>
      </w:tr>
      <w:tr w:rsidR="0063004E">
        <w:trPr>
          <w:trHeight w:val="1161"/>
        </w:trPr>
        <w:tc>
          <w:tcPr>
            <w:tcW w:w="384" w:type="dxa"/>
          </w:tcPr>
          <w:p w:rsidR="0063004E" w:rsidRDefault="005B0256">
            <w:pPr>
              <w:pStyle w:val="TableParagraph"/>
              <w:spacing w:before="4"/>
              <w:ind w:left="14"/>
              <w:jc w:val="center"/>
            </w:pPr>
            <w:r>
              <w:t>5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before="4"/>
              <w:ind w:left="105"/>
            </w:pPr>
            <w:r>
              <w:t>2017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before="4"/>
              <w:ind w:left="110" w:right="258"/>
            </w:pPr>
            <w:r>
              <w:t>Immobilization of bacteriophage in wound-dressing</w:t>
            </w:r>
            <w:r>
              <w:rPr>
                <w:spacing w:val="1"/>
              </w:rPr>
              <w:t xml:space="preserve"> </w:t>
            </w:r>
            <w:r>
              <w:t>nanostructure”</w:t>
            </w:r>
            <w:r>
              <w:rPr>
                <w:spacing w:val="-5"/>
              </w:rPr>
              <w:t xml:space="preserve"> </w:t>
            </w:r>
            <w:r>
              <w:t>Frederico</w:t>
            </w:r>
            <w:r>
              <w:rPr>
                <w:spacing w:val="-8"/>
              </w:rPr>
              <w:t xml:space="preserve"> </w:t>
            </w:r>
            <w:r>
              <w:t>Nogueira;</w:t>
            </w:r>
            <w:r>
              <w:rPr>
                <w:spacing w:val="-4"/>
              </w:rPr>
              <w:t xml:space="preserve"> </w:t>
            </w:r>
            <w:r>
              <w:t>Natia</w:t>
            </w:r>
            <w:r>
              <w:rPr>
                <w:spacing w:val="-4"/>
              </w:rPr>
              <w:t xml:space="preserve"> </w:t>
            </w:r>
            <w:r>
              <w:t>Karumidze;</w:t>
            </w:r>
            <w:r>
              <w:rPr>
                <w:spacing w:val="-52"/>
              </w:rPr>
              <w:t xml:space="preserve"> </w:t>
            </w:r>
            <w:r>
              <w:t>Ia</w:t>
            </w:r>
            <w:r>
              <w:rPr>
                <w:spacing w:val="-1"/>
              </w:rPr>
              <w:t xml:space="preserve"> </w:t>
            </w:r>
            <w:r>
              <w:t>Kusradze;</w:t>
            </w:r>
            <w:r>
              <w:rPr>
                <w:spacing w:val="-2"/>
              </w:rPr>
              <w:t xml:space="preserve"> </w:t>
            </w:r>
            <w:r>
              <w:t>Marina</w:t>
            </w:r>
            <w:r>
              <w:rPr>
                <w:spacing w:val="-6"/>
              </w:rPr>
              <w:t xml:space="preserve"> </w:t>
            </w:r>
            <w:r>
              <w:t>Goderdzishvili;</w:t>
            </w:r>
            <w:r>
              <w:rPr>
                <w:spacing w:val="2"/>
              </w:rPr>
              <w:t xml:space="preserve"> </w:t>
            </w:r>
            <w:r>
              <w:t>[...]</w:t>
            </w:r>
            <w:r>
              <w:rPr>
                <w:spacing w:val="-4"/>
              </w:rPr>
              <w:t xml:space="preserve"> </w:t>
            </w:r>
            <w:r>
              <w:t>;Isabel</w:t>
            </w:r>
            <w:r>
              <w:rPr>
                <w:spacing w:val="-5"/>
              </w:rPr>
              <w:t xml:space="preserve"> </w:t>
            </w:r>
            <w:r>
              <w:t>C.</w:t>
            </w:r>
          </w:p>
          <w:p w:rsidR="0063004E" w:rsidRDefault="005B0256">
            <w:pPr>
              <w:pStyle w:val="TableParagraph"/>
              <w:spacing w:line="268" w:lineRule="exact"/>
              <w:ind w:left="110"/>
            </w:pPr>
            <w:r>
              <w:t>Gouveia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before="4"/>
              <w:ind w:left="110" w:right="413"/>
            </w:pPr>
            <w:r>
              <w:t>Nanomedicine: nanotechnology,</w:t>
            </w:r>
            <w:r>
              <w:rPr>
                <w:spacing w:val="-52"/>
              </w:rPr>
              <w:t xml:space="preserve"> </w:t>
            </w:r>
            <w:r>
              <w:t>biology,</w:t>
            </w:r>
            <w:r>
              <w:rPr>
                <w:spacing w:val="3"/>
              </w:rPr>
              <w:t xml:space="preserve"> </w:t>
            </w:r>
            <w:r>
              <w:t>and medicine</w:t>
            </w:r>
          </w:p>
        </w:tc>
      </w:tr>
      <w:tr w:rsidR="0063004E">
        <w:trPr>
          <w:trHeight w:val="1449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14"/>
              <w:jc w:val="center"/>
            </w:pPr>
            <w:r>
              <w:t>6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2016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ind w:left="110" w:firstLine="720"/>
            </w:pPr>
            <w:r>
              <w:t>Characterization and Testing the Efficiency of</w:t>
            </w:r>
            <w:r>
              <w:rPr>
                <w:spacing w:val="1"/>
              </w:rPr>
              <w:t xml:space="preserve"> </w:t>
            </w:r>
            <w:r>
              <w:t>Acinetobacter baumannii Phage vB_GEC_Ab-M-G7 as</w:t>
            </w:r>
            <w:r>
              <w:rPr>
                <w:spacing w:val="-52"/>
              </w:rPr>
              <w:t xml:space="preserve"> </w:t>
            </w:r>
            <w:r>
              <w:t>an Antibacterial Agent- Kusradze I, Karumidze N.,</w:t>
            </w:r>
            <w:r>
              <w:rPr>
                <w:spacing w:val="1"/>
              </w:rPr>
              <w:t xml:space="preserve"> </w:t>
            </w:r>
            <w:r>
              <w:t>Rigavav</w:t>
            </w:r>
            <w:r>
              <w:rPr>
                <w:spacing w:val="-4"/>
              </w:rPr>
              <w:t xml:space="preserve"> </w:t>
            </w:r>
            <w:r>
              <w:t>S., Dvalidze</w:t>
            </w:r>
            <w:r>
              <w:rPr>
                <w:spacing w:val="-3"/>
              </w:rPr>
              <w:t xml:space="preserve"> </w:t>
            </w:r>
            <w:r>
              <w:t>T.,</w:t>
            </w:r>
            <w:r>
              <w:rPr>
                <w:spacing w:val="-5"/>
              </w:rPr>
              <w:t xml:space="preserve"> </w:t>
            </w:r>
            <w:r>
              <w:t>Katsitadze</w:t>
            </w:r>
            <w:r>
              <w:rPr>
                <w:spacing w:val="-3"/>
              </w:rPr>
              <w:t xml:space="preserve"> </w:t>
            </w:r>
            <w:r>
              <w:t>M.,</w:t>
            </w:r>
            <w:r>
              <w:rPr>
                <w:spacing w:val="-5"/>
              </w:rPr>
              <w:t xml:space="preserve"> </w:t>
            </w:r>
            <w:r>
              <w:t>Amiranashvili</w:t>
            </w:r>
            <w:r>
              <w:rPr>
                <w:spacing w:val="-7"/>
              </w:rPr>
              <w:t xml:space="preserve"> </w:t>
            </w:r>
            <w:r>
              <w:t>I,</w:t>
            </w:r>
          </w:p>
          <w:p w:rsidR="0063004E" w:rsidRDefault="005B0256">
            <w:pPr>
              <w:pStyle w:val="TableParagraph"/>
              <w:spacing w:line="272" w:lineRule="exact"/>
              <w:ind w:left="110"/>
            </w:pPr>
            <w:r>
              <w:t>Goderdzishvili</w:t>
            </w:r>
            <w:r>
              <w:rPr>
                <w:spacing w:val="-5"/>
              </w:rPr>
              <w:t xml:space="preserve"> </w:t>
            </w:r>
            <w:r>
              <w:t>M</w:t>
            </w:r>
          </w:p>
        </w:tc>
        <w:tc>
          <w:tcPr>
            <w:tcW w:w="3544" w:type="dxa"/>
          </w:tcPr>
          <w:p w:rsidR="0063004E" w:rsidRDefault="0063004E">
            <w:pPr>
              <w:pStyle w:val="TableParagraph"/>
            </w:pPr>
          </w:p>
          <w:p w:rsidR="0063004E" w:rsidRDefault="005B0256">
            <w:pPr>
              <w:pStyle w:val="TableParagraph"/>
              <w:spacing w:before="179"/>
              <w:ind w:left="110"/>
            </w:pPr>
            <w:r>
              <w:t>Front</w:t>
            </w:r>
            <w:r>
              <w:rPr>
                <w:spacing w:val="-6"/>
              </w:rPr>
              <w:t xml:space="preserve"> </w:t>
            </w:r>
            <w:r>
              <w:t>Microbiol.</w:t>
            </w:r>
          </w:p>
        </w:tc>
      </w:tr>
      <w:tr w:rsidR="0063004E">
        <w:trPr>
          <w:trHeight w:val="1156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14"/>
              <w:jc w:val="center"/>
            </w:pPr>
            <w:r>
              <w:t>7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2013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ind w:left="110"/>
            </w:pPr>
            <w:r>
              <w:t>Isolation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characterization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lytic</w:t>
            </w:r>
            <w:r>
              <w:rPr>
                <w:spacing w:val="-1"/>
              </w:rPr>
              <w:t xml:space="preserve"> </w:t>
            </w:r>
            <w:r>
              <w:t>bacteriophages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2"/>
              </w:rPr>
              <w:t xml:space="preserve"> </w:t>
            </w:r>
            <w:r>
              <w:t>Klebsiella pneumoniae and Klebsiella oxytoca- Natia</w:t>
            </w:r>
            <w:r>
              <w:rPr>
                <w:spacing w:val="1"/>
              </w:rPr>
              <w:t xml:space="preserve"> </w:t>
            </w:r>
            <w:r>
              <w:t>Karumidze,Ia</w:t>
            </w:r>
            <w:r>
              <w:rPr>
                <w:spacing w:val="-2"/>
              </w:rPr>
              <w:t xml:space="preserve"> </w:t>
            </w:r>
            <w:r>
              <w:t>Kusradze,</w:t>
            </w:r>
            <w:r>
              <w:rPr>
                <w:spacing w:val="-2"/>
              </w:rPr>
              <w:t xml:space="preserve"> </w:t>
            </w:r>
            <w:r>
              <w:t>Sophio</w:t>
            </w:r>
            <w:r>
              <w:rPr>
                <w:spacing w:val="-1"/>
              </w:rPr>
              <w:t xml:space="preserve"> </w:t>
            </w:r>
            <w:r>
              <w:t>Rigvava,</w:t>
            </w:r>
            <w:r>
              <w:rPr>
                <w:spacing w:val="3"/>
              </w:rPr>
              <w:t xml:space="preserve"> </w:t>
            </w:r>
            <w:r>
              <w:t>Marine</w:t>
            </w:r>
          </w:p>
          <w:p w:rsidR="0063004E" w:rsidRDefault="005B0256">
            <w:pPr>
              <w:pStyle w:val="TableParagraph"/>
              <w:spacing w:line="269" w:lineRule="exact"/>
              <w:ind w:left="110"/>
            </w:pPr>
            <w:r>
              <w:t>Goderdzishvili,</w:t>
            </w:r>
            <w:r>
              <w:rPr>
                <w:spacing w:val="-6"/>
              </w:rPr>
              <w:t xml:space="preserve"> </w:t>
            </w:r>
            <w:r>
              <w:t>Kumar</w:t>
            </w:r>
            <w:r>
              <w:rPr>
                <w:spacing w:val="-2"/>
              </w:rPr>
              <w:t xml:space="preserve"> </w:t>
            </w:r>
            <w:r>
              <w:t>Rajakumar,</w:t>
            </w:r>
            <w:r>
              <w:rPr>
                <w:spacing w:val="-6"/>
              </w:rPr>
              <w:t xml:space="preserve"> </w:t>
            </w:r>
            <w:r>
              <w:t>Zemphira</w:t>
            </w:r>
            <w:r>
              <w:rPr>
                <w:spacing w:val="-5"/>
              </w:rPr>
              <w:t xml:space="preserve"> </w:t>
            </w:r>
            <w:r>
              <w:t>Alavidze.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ind w:left="110" w:right="129"/>
            </w:pPr>
            <w:r>
              <w:t>Current</w:t>
            </w:r>
            <w:r>
              <w:rPr>
                <w:spacing w:val="1"/>
              </w:rPr>
              <w:t xml:space="preserve"> </w:t>
            </w:r>
            <w:r>
              <w:t>Microbiology,</w:t>
            </w:r>
            <w:r>
              <w:rPr>
                <w:spacing w:val="1"/>
              </w:rPr>
              <w:t xml:space="preserve"> </w:t>
            </w:r>
            <w:r>
              <w:rPr>
                <w:color w:val="333333"/>
              </w:rPr>
              <w:t>Volume 66,</w:t>
            </w:r>
            <w:r>
              <w:rPr>
                <w:color w:val="333333"/>
                <w:spacing w:val="-52"/>
              </w:rPr>
              <w:t xml:space="preserve"> </w:t>
            </w:r>
            <w:r>
              <w:rPr>
                <w:color w:val="333333"/>
              </w:rPr>
              <w:t>Issue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3,pp</w:t>
            </w:r>
            <w:r>
              <w:rPr>
                <w:color w:val="333333"/>
                <w:spacing w:val="-3"/>
              </w:rPr>
              <w:t xml:space="preserve"> </w:t>
            </w:r>
            <w:r>
              <w:rPr>
                <w:color w:val="333333"/>
              </w:rPr>
              <w:t>251-258</w:t>
            </w:r>
          </w:p>
        </w:tc>
      </w:tr>
      <w:tr w:rsidR="0063004E">
        <w:trPr>
          <w:trHeight w:val="1161"/>
        </w:trPr>
        <w:tc>
          <w:tcPr>
            <w:tcW w:w="384" w:type="dxa"/>
          </w:tcPr>
          <w:p w:rsidR="0063004E" w:rsidRDefault="005B0256">
            <w:pPr>
              <w:pStyle w:val="TableParagraph"/>
              <w:spacing w:line="289" w:lineRule="exact"/>
              <w:ind w:left="14"/>
              <w:jc w:val="center"/>
            </w:pPr>
            <w:r>
              <w:t>8</w:t>
            </w:r>
          </w:p>
        </w:tc>
        <w:tc>
          <w:tcPr>
            <w:tcW w:w="1205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2011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before="3" w:line="235" w:lineRule="auto"/>
              <w:ind w:left="110" w:right="179"/>
            </w:pPr>
            <w:r>
              <w:t>Molecular detection of OXA-carbapenemase genes in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multidrug-resistant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  <w:sz w:val="23"/>
              </w:rPr>
              <w:t>Acinetobacter baumannii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</w:rPr>
              <w:t>isolates</w:t>
            </w:r>
            <w:r>
              <w:rPr>
                <w:spacing w:val="1"/>
                <w:w w:val="9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Iraq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Georgia-</w:t>
            </w:r>
            <w:r>
              <w:rPr>
                <w:spacing w:val="-1"/>
              </w:rPr>
              <w:t xml:space="preserve"> </w:t>
            </w:r>
            <w:r>
              <w:t>Ia</w:t>
            </w:r>
            <w:r>
              <w:rPr>
                <w:spacing w:val="-5"/>
              </w:rPr>
              <w:t xml:space="preserve"> </w:t>
            </w:r>
            <w:r>
              <w:t>Kusradze,</w:t>
            </w:r>
            <w:r>
              <w:rPr>
                <w:spacing w:val="-2"/>
              </w:rPr>
              <w:t xml:space="preserve"> </w:t>
            </w:r>
            <w:r>
              <w:t>Seydina</w:t>
            </w:r>
            <w:r>
              <w:rPr>
                <w:spacing w:val="-6"/>
              </w:rPr>
              <w:t xml:space="preserve"> </w:t>
            </w:r>
            <w:r>
              <w:t>M.</w:t>
            </w:r>
            <w:r>
              <w:rPr>
                <w:spacing w:val="-2"/>
              </w:rPr>
              <w:t xml:space="preserve"> </w:t>
            </w:r>
            <w:r>
              <w:t>Diene,</w:t>
            </w:r>
          </w:p>
          <w:p w:rsidR="0063004E" w:rsidRDefault="005B0256">
            <w:pPr>
              <w:pStyle w:val="TableParagraph"/>
              <w:spacing w:line="273" w:lineRule="exact"/>
              <w:ind w:left="110"/>
            </w:pPr>
            <w:r>
              <w:t>Marina</w:t>
            </w:r>
            <w:r>
              <w:rPr>
                <w:spacing w:val="-7"/>
              </w:rPr>
              <w:t xml:space="preserve"> </w:t>
            </w:r>
            <w:r>
              <w:t>Goderdzishvili,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Jean-Marc</w:t>
            </w:r>
            <w:r>
              <w:rPr>
                <w:spacing w:val="1"/>
              </w:rPr>
              <w:t xml:space="preserve"> </w:t>
            </w:r>
            <w:r>
              <w:t>Rolain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42" w:lineRule="auto"/>
              <w:ind w:left="110" w:right="1149"/>
            </w:pPr>
            <w:r>
              <w:t>Journal of Antimicrobial</w:t>
            </w:r>
            <w:r>
              <w:rPr>
                <w:spacing w:val="-52"/>
              </w:rPr>
              <w:t xml:space="preserve"> </w:t>
            </w:r>
            <w:r>
              <w:t>Chemotherapy</w:t>
            </w:r>
          </w:p>
        </w:tc>
      </w:tr>
    </w:tbl>
    <w:p w:rsidR="0063004E" w:rsidRDefault="0063004E">
      <w:pPr>
        <w:pStyle w:val="BodyText"/>
      </w:pPr>
    </w:p>
    <w:p w:rsidR="0063004E" w:rsidRDefault="0063004E">
      <w:pPr>
        <w:pStyle w:val="BodyText"/>
        <w:spacing w:before="1"/>
        <w:rPr>
          <w:sz w:val="17"/>
        </w:rPr>
      </w:pPr>
    </w:p>
    <w:p w:rsidR="0063004E" w:rsidRDefault="005B0256">
      <w:pPr>
        <w:pStyle w:val="BodyText"/>
        <w:spacing w:before="47"/>
        <w:ind w:left="113"/>
      </w:pPr>
      <w:r>
        <w:rPr>
          <w:spacing w:val="-2"/>
        </w:rPr>
        <w:t>სამეცნიერო</w:t>
      </w:r>
      <w:r>
        <w:rPr>
          <w:spacing w:val="-10"/>
        </w:rPr>
        <w:t xml:space="preserve"> </w:t>
      </w:r>
      <w:r>
        <w:rPr>
          <w:spacing w:val="-1"/>
        </w:rPr>
        <w:t>აქტივობები</w:t>
      </w:r>
    </w:p>
    <w:p w:rsidR="0063004E" w:rsidRDefault="0063004E">
      <w:pPr>
        <w:pStyle w:val="BodyText"/>
      </w:pPr>
    </w:p>
    <w:p w:rsidR="0063004E" w:rsidRDefault="0063004E">
      <w:pPr>
        <w:pStyle w:val="BodyText"/>
        <w:spacing w:before="5" w:after="1"/>
        <w:rPr>
          <w:sz w:val="19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052"/>
        <w:gridCol w:w="5349"/>
        <w:gridCol w:w="3544"/>
      </w:tblGrid>
      <w:tr w:rsidR="0063004E">
        <w:trPr>
          <w:trHeight w:val="263"/>
        </w:trPr>
        <w:tc>
          <w:tcPr>
            <w:tcW w:w="538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left="110"/>
              <w:rPr>
                <w:sz w:val="20"/>
              </w:rPr>
            </w:pPr>
            <w:r>
              <w:rPr>
                <w:color w:val="FFFFFF"/>
                <w:sz w:val="20"/>
              </w:rPr>
              <w:t>№</w:t>
            </w:r>
          </w:p>
        </w:tc>
        <w:tc>
          <w:tcPr>
            <w:tcW w:w="1052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left="273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წელი</w:t>
            </w:r>
          </w:p>
        </w:tc>
        <w:tc>
          <w:tcPr>
            <w:tcW w:w="5349" w:type="dxa"/>
            <w:shd w:val="clear" w:color="auto" w:fill="0A5293"/>
          </w:tcPr>
          <w:p w:rsidR="0063004E" w:rsidRDefault="005B0256">
            <w:pPr>
              <w:pStyle w:val="TableParagraph"/>
              <w:spacing w:before="5" w:line="239" w:lineRule="exact"/>
              <w:ind w:left="1564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სამეცნიერო</w:t>
            </w:r>
            <w:r>
              <w:rPr>
                <w:color w:val="FFFFFF"/>
                <w:spacing w:val="-3"/>
                <w:sz w:val="20"/>
                <w:szCs w:val="20"/>
              </w:rPr>
              <w:t xml:space="preserve"> </w:t>
            </w:r>
            <w:r>
              <w:rPr>
                <w:color w:val="FFFFFF"/>
                <w:sz w:val="20"/>
                <w:szCs w:val="20"/>
              </w:rPr>
              <w:t>აქტივობები</w:t>
            </w:r>
          </w:p>
        </w:tc>
        <w:tc>
          <w:tcPr>
            <w:tcW w:w="3544" w:type="dxa"/>
            <w:shd w:val="clear" w:color="auto" w:fill="0A5293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04E">
        <w:trPr>
          <w:trHeight w:val="581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1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2006-</w:t>
            </w:r>
          </w:p>
          <w:p w:rsidR="0063004E" w:rsidRDefault="005B0256">
            <w:pPr>
              <w:pStyle w:val="TableParagraph"/>
              <w:spacing w:before="3" w:line="269" w:lineRule="exact"/>
              <w:ind w:left="105"/>
            </w:pPr>
            <w:r>
              <w:t>2009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ISTC</w:t>
            </w:r>
            <w:r>
              <w:rPr>
                <w:spacing w:val="55"/>
              </w:rPr>
              <w:t xml:space="preserve"> </w:t>
            </w:r>
            <w:r>
              <w:t>G-1369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580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2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8" w:lineRule="exact"/>
              <w:ind w:left="105"/>
            </w:pPr>
            <w:r>
              <w:t>2009-</w:t>
            </w:r>
          </w:p>
          <w:p w:rsidR="0063004E" w:rsidRDefault="005B0256">
            <w:pPr>
              <w:pStyle w:val="TableParagraph"/>
              <w:spacing w:line="272" w:lineRule="exact"/>
              <w:ind w:left="105"/>
            </w:pPr>
            <w:r>
              <w:t>2012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ISTC</w:t>
            </w:r>
            <w:r>
              <w:rPr>
                <w:spacing w:val="55"/>
              </w:rPr>
              <w:t xml:space="preserve"> </w:t>
            </w:r>
            <w:r>
              <w:t>G-1666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868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3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2010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35" w:lineRule="auto"/>
              <w:ind w:left="109"/>
            </w:pPr>
            <w:r>
              <w:rPr>
                <w:w w:val="95"/>
              </w:rPr>
              <w:t>GNSF-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  <w:sz w:val="23"/>
                <w:szCs w:val="23"/>
              </w:rPr>
              <w:t>Acinetobacter</w:t>
            </w:r>
            <w:r>
              <w:rPr>
                <w:spacing w:val="26"/>
                <w:w w:val="95"/>
                <w:sz w:val="23"/>
                <w:szCs w:val="23"/>
              </w:rPr>
              <w:t xml:space="preserve"> </w:t>
            </w:r>
            <w:r>
              <w:rPr>
                <w:w w:val="95"/>
                <w:sz w:val="23"/>
                <w:szCs w:val="23"/>
              </w:rPr>
              <w:t>baumannii</w:t>
            </w:r>
            <w:r>
              <w:rPr>
                <w:spacing w:val="32"/>
                <w:w w:val="95"/>
                <w:sz w:val="23"/>
                <w:szCs w:val="23"/>
              </w:rPr>
              <w:t xml:space="preserve"> </w:t>
            </w:r>
            <w:r>
              <w:rPr>
                <w:w w:val="95"/>
              </w:rPr>
              <w:t>ის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სპეციფიკური</w:t>
            </w:r>
            <w:r>
              <w:rPr>
                <w:spacing w:val="-50"/>
                <w:w w:val="95"/>
              </w:rPr>
              <w:t xml:space="preserve"> </w:t>
            </w:r>
            <w:r>
              <w:t>ფაგების</w:t>
            </w:r>
            <w:r>
              <w:rPr>
                <w:spacing w:val="-2"/>
              </w:rPr>
              <w:t xml:space="preserve"> </w:t>
            </w:r>
            <w:r>
              <w:t>დახასიათება</w:t>
            </w:r>
            <w:r>
              <w:t xml:space="preserve"> (</w:t>
            </w:r>
            <w:r>
              <w:t>ინდივიდუალური</w:t>
            </w:r>
          </w:p>
          <w:p w:rsidR="0063004E" w:rsidRDefault="005B0256">
            <w:pPr>
              <w:pStyle w:val="TableParagraph"/>
              <w:spacing w:line="269" w:lineRule="exact"/>
              <w:ind w:left="109"/>
            </w:pPr>
            <w:r>
              <w:t>საგრანტო</w:t>
            </w:r>
            <w:r>
              <w:rPr>
                <w:spacing w:val="-3"/>
              </w:rPr>
              <w:t xml:space="preserve"> </w:t>
            </w:r>
            <w:r>
              <w:t>პროექტი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მენეჯერი</w:t>
            </w:r>
          </w:p>
        </w:tc>
      </w:tr>
      <w:tr w:rsidR="0063004E">
        <w:trPr>
          <w:trHeight w:val="580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4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8" w:lineRule="exact"/>
              <w:ind w:left="105"/>
            </w:pPr>
            <w:r>
              <w:t>2011-</w:t>
            </w:r>
          </w:p>
          <w:p w:rsidR="0063004E" w:rsidRDefault="005B0256">
            <w:pPr>
              <w:pStyle w:val="TableParagraph"/>
              <w:spacing w:line="272" w:lineRule="exact"/>
              <w:ind w:left="105"/>
            </w:pPr>
            <w:r>
              <w:t>2012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ISTC</w:t>
            </w:r>
            <w:r>
              <w:rPr>
                <w:spacing w:val="2"/>
              </w:rPr>
              <w:t xml:space="preserve"> </w:t>
            </w:r>
            <w:r>
              <w:t>G-1912p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580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5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2013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8" w:lineRule="exact"/>
              <w:ind w:left="109"/>
            </w:pPr>
            <w:r>
              <w:t>SRNSF-</w:t>
            </w:r>
            <w:r>
              <w:rPr>
                <w:spacing w:val="51"/>
              </w:rPr>
              <w:t xml:space="preserve"> </w:t>
            </w:r>
            <w:r>
              <w:t>ფაგების</w:t>
            </w:r>
            <w:r>
              <w:rPr>
                <w:spacing w:val="-3"/>
              </w:rPr>
              <w:t xml:space="preserve"> </w:t>
            </w:r>
            <w:r>
              <w:t>გენომის</w:t>
            </w:r>
            <w:r>
              <w:rPr>
                <w:spacing w:val="-4"/>
              </w:rPr>
              <w:t xml:space="preserve"> </w:t>
            </w:r>
            <w:r>
              <w:t>ბიოინფორმატიკული</w:t>
            </w:r>
          </w:p>
          <w:p w:rsidR="0063004E" w:rsidRDefault="005B0256">
            <w:pPr>
              <w:pStyle w:val="TableParagraph"/>
              <w:spacing w:line="272" w:lineRule="exact"/>
              <w:ind w:left="109"/>
            </w:pPr>
            <w:r>
              <w:t>ანალიზი</w:t>
            </w:r>
            <w:r>
              <w:t>(</w:t>
            </w:r>
            <w:r>
              <w:t>ინდივიდუალური</w:t>
            </w:r>
            <w:r>
              <w:rPr>
                <w:spacing w:val="-3"/>
              </w:rPr>
              <w:t xml:space="preserve"> </w:t>
            </w:r>
            <w:r>
              <w:t>საგრანტო</w:t>
            </w:r>
            <w:r>
              <w:rPr>
                <w:spacing w:val="-7"/>
              </w:rPr>
              <w:t xml:space="preserve"> </w:t>
            </w:r>
            <w:r>
              <w:t>პროექტი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მენეჯერი</w:t>
            </w:r>
          </w:p>
        </w:tc>
      </w:tr>
      <w:tr w:rsidR="0063004E">
        <w:trPr>
          <w:trHeight w:val="576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6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8" w:lineRule="exact"/>
              <w:ind w:left="105"/>
            </w:pPr>
            <w:r>
              <w:t>2011-</w:t>
            </w:r>
          </w:p>
          <w:p w:rsidR="0063004E" w:rsidRDefault="005B0256">
            <w:pPr>
              <w:pStyle w:val="TableParagraph"/>
              <w:spacing w:line="268" w:lineRule="exact"/>
              <w:ind w:left="105"/>
            </w:pPr>
            <w:r>
              <w:t>2015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7FP PIAPP-GA</w:t>
            </w:r>
            <w:r>
              <w:rPr>
                <w:spacing w:val="-2"/>
              </w:rPr>
              <w:t xml:space="preserve"> </w:t>
            </w:r>
            <w:r>
              <w:t>2011</w:t>
            </w:r>
            <w:r>
              <w:rPr>
                <w:spacing w:val="1"/>
              </w:rPr>
              <w:t xml:space="preserve"> </w:t>
            </w:r>
            <w:r>
              <w:t>286468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743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7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2015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47" w:lineRule="auto"/>
              <w:ind w:left="109" w:right="584"/>
            </w:pPr>
            <w:r>
              <w:t xml:space="preserve">SRNSF - </w:t>
            </w:r>
            <w:r>
              <w:t>გენური</w:t>
            </w:r>
            <w:r>
              <w:t xml:space="preserve"> </w:t>
            </w:r>
            <w:r>
              <w:t>ინჟინერია</w:t>
            </w:r>
            <w:r>
              <w:t>(</w:t>
            </w:r>
            <w:r>
              <w:t>ინდივიდუალური</w:t>
            </w:r>
            <w:r>
              <w:rPr>
                <w:spacing w:val="-52"/>
              </w:rPr>
              <w:t xml:space="preserve"> </w:t>
            </w:r>
            <w:r>
              <w:t>საგრანტო</w:t>
            </w:r>
            <w:r>
              <w:t xml:space="preserve"> </w:t>
            </w:r>
            <w:r>
              <w:t>პროექტი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მენეჯერი</w:t>
            </w:r>
          </w:p>
        </w:tc>
      </w:tr>
    </w:tbl>
    <w:p w:rsidR="0063004E" w:rsidRDefault="0063004E">
      <w:pPr>
        <w:spacing w:line="289" w:lineRule="exact"/>
        <w:sectPr w:rsidR="0063004E">
          <w:pgSz w:w="12240" w:h="15840"/>
          <w:pgMar w:top="1860" w:right="380" w:bottom="300" w:left="1020" w:header="144" w:footer="100" w:gutter="0"/>
          <w:cols w:space="720"/>
        </w:sect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052"/>
        <w:gridCol w:w="5349"/>
        <w:gridCol w:w="3544"/>
      </w:tblGrid>
      <w:tr w:rsidR="0063004E">
        <w:trPr>
          <w:trHeight w:val="263"/>
        </w:trPr>
        <w:tc>
          <w:tcPr>
            <w:tcW w:w="538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49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</w:tcPr>
          <w:p w:rsidR="0063004E" w:rsidRDefault="0063004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004E">
        <w:trPr>
          <w:trHeight w:val="580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8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8" w:lineRule="exact"/>
              <w:ind w:left="105"/>
            </w:pPr>
            <w:r>
              <w:t>2013-</w:t>
            </w:r>
          </w:p>
          <w:p w:rsidR="0063004E" w:rsidRDefault="005B0256">
            <w:pPr>
              <w:pStyle w:val="TableParagraph"/>
              <w:spacing w:line="273" w:lineRule="exact"/>
              <w:ind w:left="105"/>
            </w:pPr>
            <w:r>
              <w:t>2015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DTRA/CRDF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575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9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8" w:lineRule="exact"/>
              <w:ind w:left="105"/>
            </w:pPr>
            <w:r>
              <w:t>2015-</w:t>
            </w:r>
          </w:p>
          <w:p w:rsidR="0063004E" w:rsidRDefault="005B0256">
            <w:pPr>
              <w:pStyle w:val="TableParagraph"/>
              <w:spacing w:line="268" w:lineRule="exact"/>
              <w:ind w:left="105"/>
            </w:pPr>
            <w:r>
              <w:t>2017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ISTC</w:t>
            </w:r>
            <w:r>
              <w:rPr>
                <w:spacing w:val="-1"/>
              </w:rPr>
              <w:t xml:space="preserve"> </w:t>
            </w:r>
            <w:r>
              <w:t>A-1420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580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10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2015-</w:t>
            </w:r>
          </w:p>
          <w:p w:rsidR="0063004E" w:rsidRDefault="005B0256">
            <w:pPr>
              <w:pStyle w:val="TableParagraph"/>
              <w:spacing w:before="3" w:line="269" w:lineRule="exact"/>
              <w:ind w:left="105"/>
            </w:pPr>
            <w:r>
              <w:t>2018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before="4"/>
              <w:ind w:left="109"/>
            </w:pPr>
            <w:r>
              <w:t>TCU</w:t>
            </w:r>
            <w:r>
              <w:rPr>
                <w:spacing w:val="1"/>
              </w:rPr>
              <w:t xml:space="preserve"> </w:t>
            </w:r>
            <w:r>
              <w:t>P664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580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11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2017-</w:t>
            </w:r>
          </w:p>
          <w:p w:rsidR="0063004E" w:rsidRDefault="005B0256">
            <w:pPr>
              <w:pStyle w:val="TableParagraph"/>
              <w:spacing w:before="3" w:line="269" w:lineRule="exact"/>
              <w:ind w:left="105"/>
            </w:pPr>
            <w:r>
              <w:t>2021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spacing w:before="4"/>
              <w:ind w:left="109"/>
            </w:pPr>
            <w:r>
              <w:t>H2020-FETOPEN-2016-2017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მონაწილე</w:t>
            </w:r>
          </w:p>
        </w:tc>
      </w:tr>
      <w:tr w:rsidR="0063004E">
        <w:trPr>
          <w:trHeight w:val="1320"/>
        </w:trPr>
        <w:tc>
          <w:tcPr>
            <w:tcW w:w="538" w:type="dxa"/>
          </w:tcPr>
          <w:p w:rsidR="0063004E" w:rsidRDefault="005B0256">
            <w:pPr>
              <w:pStyle w:val="TableParagraph"/>
              <w:spacing w:line="289" w:lineRule="exact"/>
              <w:ind w:left="110"/>
            </w:pPr>
            <w:r>
              <w:t>12</w:t>
            </w:r>
          </w:p>
        </w:tc>
        <w:tc>
          <w:tcPr>
            <w:tcW w:w="1052" w:type="dxa"/>
          </w:tcPr>
          <w:p w:rsidR="0063004E" w:rsidRDefault="005B0256">
            <w:pPr>
              <w:pStyle w:val="TableParagraph"/>
              <w:spacing w:line="288" w:lineRule="exact"/>
              <w:ind w:left="105"/>
            </w:pPr>
            <w:r>
              <w:t>2020-</w:t>
            </w:r>
          </w:p>
          <w:p w:rsidR="0063004E" w:rsidRDefault="005B0256">
            <w:pPr>
              <w:pStyle w:val="TableParagraph"/>
              <w:spacing w:line="289" w:lineRule="exact"/>
              <w:ind w:left="105"/>
            </w:pPr>
            <w:r>
              <w:t>2021</w:t>
            </w:r>
          </w:p>
        </w:tc>
        <w:tc>
          <w:tcPr>
            <w:tcW w:w="5349" w:type="dxa"/>
          </w:tcPr>
          <w:p w:rsidR="0063004E" w:rsidRDefault="005B0256">
            <w:pPr>
              <w:pStyle w:val="TableParagraph"/>
              <w:tabs>
                <w:tab w:val="left" w:pos="2443"/>
                <w:tab w:val="left" w:pos="4964"/>
              </w:tabs>
              <w:spacing w:line="242" w:lineRule="auto"/>
              <w:ind w:left="109" w:right="91"/>
              <w:jc w:val="both"/>
            </w:pPr>
            <w:r>
              <w:t>SRNSF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ბაქტერიოფაგების</w:t>
            </w:r>
            <w:r>
              <w:rPr>
                <w:spacing w:val="1"/>
              </w:rPr>
              <w:t xml:space="preserve"> </w:t>
            </w:r>
            <w:r>
              <w:t>შემცველი</w:t>
            </w:r>
            <w:r>
              <w:rPr>
                <w:spacing w:val="1"/>
              </w:rPr>
              <w:t xml:space="preserve"> </w:t>
            </w:r>
            <w:r>
              <w:t>პასტილები</w:t>
            </w:r>
            <w:r>
              <w:rPr>
                <w:spacing w:val="-52"/>
              </w:rPr>
              <w:t xml:space="preserve"> </w:t>
            </w:r>
            <w:r>
              <w:t>ზედა</w:t>
            </w:r>
            <w:r>
              <w:rPr>
                <w:spacing w:val="1"/>
              </w:rPr>
              <w:t xml:space="preserve"> </w:t>
            </w:r>
            <w:r>
              <w:t>სასუნთქი</w:t>
            </w:r>
            <w:r>
              <w:rPr>
                <w:spacing w:val="1"/>
              </w:rPr>
              <w:t xml:space="preserve"> </w:t>
            </w:r>
            <w:r>
              <w:t>გზებისა</w:t>
            </w:r>
            <w:r>
              <w:rPr>
                <w:spacing w:val="1"/>
              </w:rPr>
              <w:t xml:space="preserve"> </w:t>
            </w:r>
            <w:r>
              <w:t>და</w:t>
            </w:r>
            <w:r>
              <w:rPr>
                <w:spacing w:val="1"/>
              </w:rPr>
              <w:t xml:space="preserve"> </w:t>
            </w:r>
            <w:r>
              <w:t>პირის</w:t>
            </w:r>
            <w:r>
              <w:rPr>
                <w:spacing w:val="1"/>
              </w:rPr>
              <w:t xml:space="preserve"> </w:t>
            </w:r>
            <w:r>
              <w:t>ღრუს</w:t>
            </w:r>
            <w:r>
              <w:rPr>
                <w:spacing w:val="1"/>
              </w:rPr>
              <w:t xml:space="preserve"> </w:t>
            </w:r>
            <w:r>
              <w:t>ინფექციების</w:t>
            </w:r>
            <w:r>
              <w:tab/>
            </w:r>
            <w:r>
              <w:t>სამკურნალოდ</w:t>
            </w:r>
            <w:r>
              <w:tab/>
            </w:r>
            <w:r>
              <w:rPr>
                <w:spacing w:val="-2"/>
              </w:rPr>
              <w:t>და</w:t>
            </w:r>
            <w:r>
              <w:rPr>
                <w:spacing w:val="-53"/>
              </w:rPr>
              <w:t xml:space="preserve"> </w:t>
            </w:r>
            <w:r>
              <w:t>პროფილაქტიკისათვის</w:t>
            </w:r>
          </w:p>
        </w:tc>
        <w:tc>
          <w:tcPr>
            <w:tcW w:w="3544" w:type="dxa"/>
          </w:tcPr>
          <w:p w:rsidR="0063004E" w:rsidRDefault="005B0256">
            <w:pPr>
              <w:pStyle w:val="TableParagraph"/>
              <w:spacing w:line="289" w:lineRule="exact"/>
              <w:ind w:left="109"/>
            </w:pPr>
            <w:r>
              <w:t>მენეჯერი</w:t>
            </w:r>
          </w:p>
        </w:tc>
      </w:tr>
    </w:tbl>
    <w:p w:rsidR="0063004E" w:rsidRDefault="0063004E">
      <w:pPr>
        <w:pStyle w:val="BodyText"/>
      </w:pPr>
    </w:p>
    <w:p w:rsidR="0063004E" w:rsidRDefault="0063004E">
      <w:pPr>
        <w:pStyle w:val="BodyText"/>
        <w:spacing w:before="9"/>
        <w:rPr>
          <w:sz w:val="16"/>
        </w:rPr>
      </w:pPr>
    </w:p>
    <w:p w:rsidR="0063004E" w:rsidRDefault="005B0256">
      <w:pPr>
        <w:pStyle w:val="BodyText"/>
        <w:spacing w:before="47" w:line="262" w:lineRule="exact"/>
        <w:ind w:left="113"/>
      </w:pPr>
      <w:r>
        <w:rPr>
          <w:spacing w:val="-2"/>
        </w:rPr>
        <w:t>დამატებითი</w:t>
      </w:r>
      <w:r>
        <w:rPr>
          <w:spacing w:val="-10"/>
        </w:rPr>
        <w:t xml:space="preserve"> </w:t>
      </w:r>
      <w:r>
        <w:rPr>
          <w:spacing w:val="-1"/>
        </w:rPr>
        <w:t>ინფორმაცია</w:t>
      </w:r>
    </w:p>
    <w:p w:rsidR="0063004E" w:rsidRDefault="005B0256">
      <w:pPr>
        <w:spacing w:line="235" w:lineRule="exact"/>
        <w:ind w:left="113"/>
        <w:rPr>
          <w:sz w:val="18"/>
          <w:szCs w:val="18"/>
        </w:rPr>
      </w:pPr>
      <w:r>
        <w:rPr>
          <w:sz w:val="18"/>
          <w:szCs w:val="18"/>
        </w:rPr>
        <w:t>სურვილის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შემთხვევაში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შეგიძლიათ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მიუთითოთ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დამატებით</w:t>
      </w:r>
    </w:p>
    <w:sectPr w:rsidR="0063004E">
      <w:pgSz w:w="12240" w:h="15840"/>
      <w:pgMar w:top="1860" w:right="380" w:bottom="300" w:left="1020" w:header="144" w:footer="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256" w:rsidRDefault="005B0256">
      <w:r>
        <w:separator/>
      </w:r>
    </w:p>
  </w:endnote>
  <w:endnote w:type="continuationSeparator" w:id="0">
    <w:p w:rsidR="005B0256" w:rsidRDefault="005B0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4E" w:rsidRDefault="005B025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6pt;width:11.6pt;height:13.05pt;z-index:-16141312;mso-position-horizontal-relative:page;mso-position-vertical-relative:page" filled="f" stroked="f">
          <v:textbox inset="0,0,0,0">
            <w:txbxContent>
              <w:p w:rsidR="0063004E" w:rsidRDefault="005B02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01516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256" w:rsidRDefault="005B0256">
      <w:r>
        <w:separator/>
      </w:r>
    </w:p>
  </w:footnote>
  <w:footnote w:type="continuationSeparator" w:id="0">
    <w:p w:rsidR="005B0256" w:rsidRDefault="005B0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04E" w:rsidRDefault="005B0256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6.05pt;margin-top:74.2pt;width:25.15pt;height:19.85pt;z-index:-16141824;mso-position-horizontal-relative:page;mso-position-vertical-relative:page" filled="f" stroked="f">
          <v:textbox inset="0,0,0,0">
            <w:txbxContent>
              <w:p w:rsidR="0063004E" w:rsidRDefault="005B0256">
                <w:pPr>
                  <w:spacing w:before="8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3004E"/>
    <w:rsid w:val="005B0256"/>
    <w:rsid w:val="0063004E"/>
    <w:rsid w:val="009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991BED1-A608-4715-9074-5E56162E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15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516"/>
    <w:rPr>
      <w:rFonts w:ascii="Sylfaen" w:eastAsia="Sylfaen" w:hAnsi="Sylfaen" w:cs="Sylfaen"/>
    </w:rPr>
  </w:style>
  <w:style w:type="paragraph" w:styleId="Footer">
    <w:name w:val="footer"/>
    <w:basedOn w:val="Normal"/>
    <w:link w:val="FooterChar"/>
    <w:uiPriority w:val="99"/>
    <w:unhideWhenUsed/>
    <w:rsid w:val="009015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516"/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akusradze@eu.edu.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kusradze@pha.g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4153</Characters>
  <Application>Microsoft Office Word</Application>
  <DocSecurity>0</DocSecurity>
  <Lines>34</Lines>
  <Paragraphs>9</Paragraphs>
  <ScaleCrop>false</ScaleCrop>
  <Company/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dcterms:created xsi:type="dcterms:W3CDTF">2021-06-04T05:51:00Z</dcterms:created>
  <dcterms:modified xsi:type="dcterms:W3CDTF">2021-06-04T05:52:00Z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