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07B" w:rsidRPr="0078142B" w:rsidRDefault="00682DB4" w:rsidP="00682DB4">
      <w:pPr>
        <w:spacing w:after="0" w:line="240" w:lineRule="auto"/>
        <w:jc w:val="right"/>
        <w:rPr>
          <w:rFonts w:ascii="Sylfaen" w:hAnsi="Sylfaen"/>
          <w:b/>
        </w:rPr>
      </w:pPr>
      <w:r>
        <w:rPr>
          <w:rFonts w:ascii="Sylfaen" w:hAnsi="Sylfaen"/>
          <w:b/>
          <w:noProof/>
        </w:rPr>
        <w:t xml:space="preserve">CV                                                             </w:t>
      </w:r>
      <w:r w:rsidRPr="00682DB4">
        <w:rPr>
          <w:rFonts w:ascii="Sylfaen" w:hAnsi="Sylfaen"/>
          <w:b/>
          <w:noProof/>
        </w:rPr>
        <w:drawing>
          <wp:inline distT="0" distB="0" distL="0" distR="0">
            <wp:extent cx="1076325" cy="1438275"/>
            <wp:effectExtent l="0" t="0" r="0" b="0"/>
            <wp:docPr id="1" name="Picture 1" descr="C:\Users\BUBULIKA\Desktop\New folder\IMG_24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BULIKA\Desktop\New folder\IMG_2432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19E" w:rsidRPr="0078142B" w:rsidRDefault="0083019E" w:rsidP="002856AB">
      <w:pPr>
        <w:spacing w:after="0" w:line="240" w:lineRule="auto"/>
        <w:jc w:val="center"/>
        <w:rPr>
          <w:rFonts w:ascii="Sylfaen" w:hAnsi="Sylfaen"/>
          <w:b/>
        </w:rPr>
      </w:pPr>
    </w:p>
    <w:p w:rsidR="0083019E" w:rsidRPr="0078142B" w:rsidRDefault="0083019E" w:rsidP="002856AB">
      <w:pPr>
        <w:spacing w:after="0" w:line="240" w:lineRule="auto"/>
        <w:jc w:val="center"/>
        <w:rPr>
          <w:rFonts w:ascii="Sylfaen" w:hAnsi="Sylfaen"/>
          <w:b/>
        </w:rPr>
      </w:pPr>
    </w:p>
    <w:p w:rsidR="0083019E" w:rsidRPr="0078142B" w:rsidRDefault="0083019E" w:rsidP="002856AB">
      <w:pPr>
        <w:spacing w:after="0" w:line="240" w:lineRule="auto"/>
        <w:jc w:val="center"/>
        <w:rPr>
          <w:rFonts w:ascii="Sylfaen" w:hAnsi="Sylfaen"/>
          <w:b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1635"/>
        <w:gridCol w:w="1650"/>
        <w:gridCol w:w="6604"/>
      </w:tblGrid>
      <w:tr w:rsidR="00F7407B" w:rsidRPr="0078142B" w:rsidTr="00F7407B">
        <w:tc>
          <w:tcPr>
            <w:tcW w:w="9889" w:type="dxa"/>
            <w:gridSpan w:val="3"/>
            <w:tcBorders>
              <w:bottom w:val="single" w:sz="4" w:space="0" w:color="auto"/>
            </w:tcBorders>
          </w:tcPr>
          <w:p w:rsidR="00F7407B" w:rsidRPr="002A1E2C" w:rsidRDefault="002A1E2C" w:rsidP="003D1B64">
            <w:pPr>
              <w:spacing w:after="0" w:line="240" w:lineRule="auto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Personal Info</w:t>
            </w:r>
          </w:p>
        </w:tc>
      </w:tr>
      <w:tr w:rsidR="00F7407B" w:rsidRPr="0078142B" w:rsidTr="0083019E">
        <w:trPr>
          <w:trHeight w:val="109"/>
        </w:trPr>
        <w:tc>
          <w:tcPr>
            <w:tcW w:w="9889" w:type="dxa"/>
            <w:gridSpan w:val="3"/>
            <w:tcBorders>
              <w:top w:val="single" w:sz="4" w:space="0" w:color="auto"/>
            </w:tcBorders>
          </w:tcPr>
          <w:p w:rsidR="00F7407B" w:rsidRPr="0078142B" w:rsidRDefault="00F7407B" w:rsidP="002856AB">
            <w:pPr>
              <w:spacing w:after="0" w:line="240" w:lineRule="auto"/>
              <w:rPr>
                <w:rFonts w:ascii="Sylfaen" w:hAnsi="Sylfaen"/>
                <w:b/>
                <w:lang w:val="ka-GE"/>
              </w:rPr>
            </w:pPr>
          </w:p>
        </w:tc>
      </w:tr>
      <w:tr w:rsidR="00F7407B" w:rsidRPr="0078142B" w:rsidTr="00F7407B">
        <w:tc>
          <w:tcPr>
            <w:tcW w:w="3285" w:type="dxa"/>
            <w:gridSpan w:val="2"/>
            <w:tcBorders>
              <w:right w:val="dotDotDash" w:sz="4" w:space="0" w:color="auto"/>
            </w:tcBorders>
          </w:tcPr>
          <w:p w:rsidR="00F7407B" w:rsidRPr="0078142B" w:rsidRDefault="002A1E2C" w:rsidP="002856AB">
            <w:pPr>
              <w:spacing w:after="0" w:line="24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Name, Surname</w:t>
            </w:r>
            <w:r w:rsidR="00F7407B" w:rsidRPr="0078142B">
              <w:rPr>
                <w:rFonts w:ascii="Sylfaen" w:hAnsi="Sylfaen"/>
              </w:rPr>
              <w:t>:</w:t>
            </w:r>
          </w:p>
        </w:tc>
        <w:tc>
          <w:tcPr>
            <w:tcW w:w="6604" w:type="dxa"/>
            <w:tcBorders>
              <w:left w:val="dotDotDash" w:sz="4" w:space="0" w:color="auto"/>
            </w:tcBorders>
          </w:tcPr>
          <w:p w:rsidR="00F7407B" w:rsidRPr="002A1E2C" w:rsidRDefault="00607BB1" w:rsidP="0032694B">
            <w:pPr>
              <w:spacing w:after="0" w:line="240" w:lineRule="auto"/>
              <w:jc w:val="both"/>
              <w:rPr>
                <w:rFonts w:ascii="Sylfaen" w:hAnsi="Sylfaen"/>
                <w:b/>
              </w:rPr>
            </w:pPr>
            <w:proofErr w:type="spellStart"/>
            <w:r>
              <w:rPr>
                <w:rFonts w:ascii="Sylfaen" w:hAnsi="Sylfaen"/>
                <w:b/>
              </w:rPr>
              <w:t>Givi</w:t>
            </w:r>
            <w:proofErr w:type="spellEnd"/>
            <w:r>
              <w:rPr>
                <w:rFonts w:ascii="Sylfaen" w:hAnsi="Sylfaen"/>
                <w:b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</w:rPr>
              <w:t>Pipia</w:t>
            </w:r>
            <w:proofErr w:type="spellEnd"/>
          </w:p>
        </w:tc>
      </w:tr>
      <w:tr w:rsidR="00F7407B" w:rsidRPr="0078142B" w:rsidTr="00F7407B">
        <w:tc>
          <w:tcPr>
            <w:tcW w:w="3285" w:type="dxa"/>
            <w:gridSpan w:val="2"/>
            <w:tcBorders>
              <w:right w:val="dotDotDash" w:sz="4" w:space="0" w:color="auto"/>
            </w:tcBorders>
          </w:tcPr>
          <w:p w:rsidR="00F7407B" w:rsidRPr="0078142B" w:rsidRDefault="002A1E2C" w:rsidP="002856AB">
            <w:pPr>
              <w:spacing w:after="0" w:line="24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Date of Birth </w:t>
            </w:r>
            <w:r w:rsidR="00F7407B" w:rsidRPr="0078142B">
              <w:rPr>
                <w:rFonts w:ascii="Sylfaen" w:hAnsi="Sylfaen"/>
              </w:rPr>
              <w:t>:</w:t>
            </w:r>
          </w:p>
        </w:tc>
        <w:tc>
          <w:tcPr>
            <w:tcW w:w="6604" w:type="dxa"/>
            <w:tcBorders>
              <w:left w:val="dotDotDash" w:sz="4" w:space="0" w:color="auto"/>
            </w:tcBorders>
          </w:tcPr>
          <w:p w:rsidR="00F7407B" w:rsidRPr="00607BB1" w:rsidRDefault="00607BB1" w:rsidP="0032694B">
            <w:pPr>
              <w:spacing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18.05.1951</w:t>
            </w:r>
          </w:p>
        </w:tc>
      </w:tr>
      <w:tr w:rsidR="00F7407B" w:rsidRPr="0078142B" w:rsidTr="00F7407B">
        <w:tc>
          <w:tcPr>
            <w:tcW w:w="3285" w:type="dxa"/>
            <w:gridSpan w:val="2"/>
            <w:tcBorders>
              <w:right w:val="dotDotDash" w:sz="4" w:space="0" w:color="auto"/>
            </w:tcBorders>
          </w:tcPr>
          <w:p w:rsidR="00F7407B" w:rsidRPr="0078142B" w:rsidRDefault="002A1E2C" w:rsidP="002856AB">
            <w:pPr>
              <w:spacing w:after="0" w:line="24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Place of Birth</w:t>
            </w:r>
            <w:r w:rsidR="00F7407B" w:rsidRPr="0078142B">
              <w:rPr>
                <w:rFonts w:ascii="Sylfaen" w:hAnsi="Sylfaen"/>
              </w:rPr>
              <w:t>:</w:t>
            </w:r>
          </w:p>
        </w:tc>
        <w:tc>
          <w:tcPr>
            <w:tcW w:w="6604" w:type="dxa"/>
            <w:tcBorders>
              <w:left w:val="dotDotDash" w:sz="4" w:space="0" w:color="auto"/>
            </w:tcBorders>
          </w:tcPr>
          <w:p w:rsidR="00F7407B" w:rsidRPr="002A1E2C" w:rsidRDefault="00607BB1" w:rsidP="002A1E2C">
            <w:pPr>
              <w:spacing w:after="0" w:line="240" w:lineRule="auto"/>
              <w:jc w:val="both"/>
              <w:rPr>
                <w:rFonts w:ascii="Sylfaen" w:hAnsi="Sylfaen"/>
              </w:rPr>
            </w:pPr>
            <w:proofErr w:type="spellStart"/>
            <w:r>
              <w:rPr>
                <w:rFonts w:ascii="Sylfaen" w:hAnsi="Sylfaen"/>
              </w:rPr>
              <w:t>Gulripshi</w:t>
            </w:r>
            <w:proofErr w:type="spellEnd"/>
            <w:r w:rsidR="002A1E2C">
              <w:rPr>
                <w:rFonts w:ascii="Sylfaen" w:hAnsi="Sylfaen"/>
              </w:rPr>
              <w:t>,</w:t>
            </w:r>
            <w:r w:rsidR="00991E27" w:rsidRPr="0078142B">
              <w:rPr>
                <w:rFonts w:ascii="Sylfaen" w:hAnsi="Sylfaen"/>
                <w:lang w:val="ka-GE"/>
              </w:rPr>
              <w:t xml:space="preserve"> </w:t>
            </w:r>
            <w:r w:rsidR="002A1E2C">
              <w:rPr>
                <w:rFonts w:ascii="Sylfaen" w:hAnsi="Sylfaen"/>
              </w:rPr>
              <w:t>Georgia</w:t>
            </w:r>
          </w:p>
        </w:tc>
      </w:tr>
      <w:tr w:rsidR="00F7407B" w:rsidRPr="0078142B" w:rsidTr="00F7407B">
        <w:tc>
          <w:tcPr>
            <w:tcW w:w="3285" w:type="dxa"/>
            <w:gridSpan w:val="2"/>
            <w:tcBorders>
              <w:right w:val="dotDotDash" w:sz="4" w:space="0" w:color="auto"/>
            </w:tcBorders>
          </w:tcPr>
          <w:p w:rsidR="00F7407B" w:rsidRPr="0078142B" w:rsidRDefault="002A1E2C" w:rsidP="002A1E2C">
            <w:pPr>
              <w:spacing w:after="0" w:line="24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address</w:t>
            </w:r>
            <w:r w:rsidR="00F7407B" w:rsidRPr="0078142B">
              <w:rPr>
                <w:rFonts w:ascii="Sylfaen" w:hAnsi="Sylfaen"/>
              </w:rPr>
              <w:t>:</w:t>
            </w:r>
          </w:p>
        </w:tc>
        <w:tc>
          <w:tcPr>
            <w:tcW w:w="6604" w:type="dxa"/>
            <w:tcBorders>
              <w:left w:val="dotDotDash" w:sz="4" w:space="0" w:color="auto"/>
            </w:tcBorders>
          </w:tcPr>
          <w:p w:rsidR="00F7407B" w:rsidRPr="00607BB1" w:rsidRDefault="00607BB1" w:rsidP="006922DD">
            <w:pPr>
              <w:spacing w:after="0" w:line="240" w:lineRule="auto"/>
              <w:jc w:val="both"/>
              <w:rPr>
                <w:rFonts w:ascii="Sylfaen" w:hAnsi="Sylfaen"/>
              </w:rPr>
            </w:pPr>
            <w:proofErr w:type="spellStart"/>
            <w:r>
              <w:rPr>
                <w:rFonts w:ascii="Sylfaen" w:hAnsi="Sylfaen"/>
              </w:rPr>
              <w:t>Nutsubidze</w:t>
            </w:r>
            <w:proofErr w:type="spellEnd"/>
            <w:r>
              <w:rPr>
                <w:rFonts w:ascii="Sylfaen" w:hAnsi="Sylfaen"/>
              </w:rPr>
              <w:t xml:space="preserve"> pl. 2-2-8-10</w:t>
            </w:r>
          </w:p>
        </w:tc>
      </w:tr>
      <w:tr w:rsidR="00F7407B" w:rsidRPr="0078142B" w:rsidTr="00F7407B">
        <w:tc>
          <w:tcPr>
            <w:tcW w:w="1635" w:type="dxa"/>
          </w:tcPr>
          <w:p w:rsidR="00F7407B" w:rsidRPr="0078142B" w:rsidRDefault="002A1E2C" w:rsidP="002856AB">
            <w:pPr>
              <w:spacing w:after="0" w:line="240" w:lineRule="auto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</w:rPr>
              <w:t>Tel</w:t>
            </w:r>
            <w:r w:rsidR="00F7407B" w:rsidRPr="0078142B">
              <w:rPr>
                <w:rFonts w:ascii="Sylfaen" w:hAnsi="Sylfaen"/>
                <w:lang w:val="ka-GE"/>
              </w:rPr>
              <w:t>:</w:t>
            </w:r>
          </w:p>
        </w:tc>
        <w:tc>
          <w:tcPr>
            <w:tcW w:w="1650" w:type="dxa"/>
            <w:tcBorders>
              <w:right w:val="dotDotDash" w:sz="4" w:space="0" w:color="auto"/>
            </w:tcBorders>
          </w:tcPr>
          <w:p w:rsidR="00F7407B" w:rsidRPr="0078142B" w:rsidRDefault="00F7407B" w:rsidP="002856AB">
            <w:pPr>
              <w:spacing w:after="0" w:line="240" w:lineRule="auto"/>
              <w:rPr>
                <w:rFonts w:ascii="Sylfaen" w:hAnsi="Sylfaen"/>
              </w:rPr>
            </w:pPr>
          </w:p>
        </w:tc>
        <w:tc>
          <w:tcPr>
            <w:tcW w:w="6604" w:type="dxa"/>
            <w:tcBorders>
              <w:left w:val="dotDotDash" w:sz="4" w:space="0" w:color="auto"/>
            </w:tcBorders>
          </w:tcPr>
          <w:p w:rsidR="00F7407B" w:rsidRPr="00607BB1" w:rsidRDefault="00607BB1" w:rsidP="00886A73">
            <w:pPr>
              <w:spacing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+995 577 341 901</w:t>
            </w:r>
          </w:p>
        </w:tc>
      </w:tr>
      <w:tr w:rsidR="00F7407B" w:rsidRPr="0078142B" w:rsidTr="00F7407B">
        <w:tc>
          <w:tcPr>
            <w:tcW w:w="3285" w:type="dxa"/>
            <w:gridSpan w:val="2"/>
            <w:tcBorders>
              <w:right w:val="dotDotDash" w:sz="4" w:space="0" w:color="auto"/>
            </w:tcBorders>
          </w:tcPr>
          <w:p w:rsidR="00F7407B" w:rsidRPr="0078142B" w:rsidRDefault="002A1E2C" w:rsidP="002856AB">
            <w:pPr>
              <w:spacing w:after="0" w:line="24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Email</w:t>
            </w:r>
            <w:r w:rsidR="00F7407B" w:rsidRPr="0078142B">
              <w:rPr>
                <w:rFonts w:ascii="Sylfaen" w:hAnsi="Sylfaen"/>
              </w:rPr>
              <w:t>:</w:t>
            </w:r>
          </w:p>
        </w:tc>
        <w:tc>
          <w:tcPr>
            <w:tcW w:w="6604" w:type="dxa"/>
            <w:tcBorders>
              <w:left w:val="dotDotDash" w:sz="4" w:space="0" w:color="auto"/>
            </w:tcBorders>
          </w:tcPr>
          <w:p w:rsidR="00F7407B" w:rsidRPr="003D3D8F" w:rsidRDefault="00607BB1" w:rsidP="009510F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t>g.pipia@gtu.ge</w:t>
            </w:r>
          </w:p>
        </w:tc>
      </w:tr>
    </w:tbl>
    <w:p w:rsidR="00F7407B" w:rsidRPr="0078142B" w:rsidRDefault="00F7407B" w:rsidP="002856AB">
      <w:pPr>
        <w:spacing w:after="0" w:line="240" w:lineRule="auto"/>
        <w:jc w:val="both"/>
        <w:rPr>
          <w:rFonts w:ascii="Sylfaen" w:hAnsi="Sylfae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58"/>
        <w:gridCol w:w="6570"/>
      </w:tblGrid>
      <w:tr w:rsidR="00F7407B" w:rsidRPr="0078142B" w:rsidTr="00F7407B">
        <w:tc>
          <w:tcPr>
            <w:tcW w:w="9855" w:type="dxa"/>
            <w:gridSpan w:val="3"/>
            <w:tcBorders>
              <w:bottom w:val="single" w:sz="4" w:space="0" w:color="auto"/>
            </w:tcBorders>
          </w:tcPr>
          <w:p w:rsidR="00F7407B" w:rsidRPr="002A1E2C" w:rsidRDefault="002A1E2C" w:rsidP="002856AB">
            <w:pPr>
              <w:spacing w:after="0" w:line="240" w:lineRule="auto"/>
              <w:jc w:val="both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Professional Activity</w:t>
            </w:r>
          </w:p>
        </w:tc>
      </w:tr>
      <w:tr w:rsidR="00F7407B" w:rsidRPr="0078142B" w:rsidTr="00F7407B">
        <w:tc>
          <w:tcPr>
            <w:tcW w:w="9855" w:type="dxa"/>
            <w:gridSpan w:val="3"/>
            <w:tcBorders>
              <w:top w:val="single" w:sz="4" w:space="0" w:color="auto"/>
            </w:tcBorders>
          </w:tcPr>
          <w:p w:rsidR="00F7407B" w:rsidRPr="0078142B" w:rsidRDefault="00F7407B" w:rsidP="002856AB">
            <w:pPr>
              <w:spacing w:after="0" w:line="240" w:lineRule="auto"/>
              <w:jc w:val="both"/>
              <w:rPr>
                <w:rFonts w:ascii="Sylfaen" w:hAnsi="Sylfaen"/>
                <w:b/>
                <w:lang w:val="ka-GE"/>
              </w:rPr>
            </w:pPr>
          </w:p>
        </w:tc>
      </w:tr>
      <w:tr w:rsidR="00F7407B" w:rsidRPr="0078142B" w:rsidTr="001F1517">
        <w:trPr>
          <w:trHeight w:val="378"/>
        </w:trPr>
        <w:tc>
          <w:tcPr>
            <w:tcW w:w="3285" w:type="dxa"/>
            <w:gridSpan w:val="2"/>
            <w:tcBorders>
              <w:right w:val="dotDotDash" w:sz="4" w:space="0" w:color="auto"/>
            </w:tcBorders>
          </w:tcPr>
          <w:p w:rsidR="00F7407B" w:rsidRPr="0078142B" w:rsidRDefault="002A1E2C" w:rsidP="00C66AC2">
            <w:pPr>
              <w:spacing w:after="0" w:line="240" w:lineRule="auto"/>
              <w:jc w:val="right"/>
              <w:rPr>
                <w:rFonts w:ascii="Sylfaen" w:eastAsia="Times New Roman" w:hAnsi="Sylfaen"/>
                <w:color w:val="000000"/>
              </w:rPr>
            </w:pPr>
            <w:r>
              <w:rPr>
                <w:rFonts w:ascii="Sylfaen" w:eastAsia="Times New Roman" w:hAnsi="Sylfaen"/>
                <w:color w:val="000000"/>
              </w:rPr>
              <w:t>Academic degree</w:t>
            </w:r>
            <w:r w:rsidR="00F7407B" w:rsidRPr="0078142B">
              <w:rPr>
                <w:rFonts w:ascii="Sylfaen" w:eastAsia="Times New Roman" w:hAnsi="Sylfaen"/>
                <w:color w:val="000000"/>
              </w:rPr>
              <w:t>:</w:t>
            </w:r>
          </w:p>
        </w:tc>
        <w:tc>
          <w:tcPr>
            <w:tcW w:w="6570" w:type="dxa"/>
            <w:tcBorders>
              <w:left w:val="dotDotDash" w:sz="4" w:space="0" w:color="auto"/>
            </w:tcBorders>
          </w:tcPr>
          <w:p w:rsidR="003D10A4" w:rsidRPr="00607BB1" w:rsidRDefault="002A1E2C" w:rsidP="00607BB1">
            <w:pPr>
              <w:spacing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Candidate of science Physics &amp; Mathematics</w:t>
            </w:r>
            <w:r w:rsidR="003D10A4" w:rsidRPr="0078142B">
              <w:rPr>
                <w:rFonts w:ascii="Sylfaen" w:hAnsi="Sylfaen"/>
                <w:lang w:val="ka-GE"/>
              </w:rPr>
              <w:t xml:space="preserve"> (19</w:t>
            </w:r>
            <w:r w:rsidR="00607BB1">
              <w:rPr>
                <w:rFonts w:ascii="Sylfaen" w:hAnsi="Sylfaen"/>
              </w:rPr>
              <w:t>82</w:t>
            </w:r>
            <w:r w:rsidR="003D10A4" w:rsidRPr="0078142B">
              <w:rPr>
                <w:rFonts w:ascii="Sylfaen" w:hAnsi="Sylfaen"/>
                <w:lang w:val="ka-GE"/>
              </w:rPr>
              <w:t>)</w:t>
            </w:r>
            <w:r w:rsidR="00607BB1">
              <w:rPr>
                <w:rFonts w:ascii="Sylfaen" w:hAnsi="Sylfaen"/>
              </w:rPr>
              <w:t>, Kiev, Ukraine, Institute of Mathematics.</w:t>
            </w:r>
          </w:p>
        </w:tc>
      </w:tr>
      <w:tr w:rsidR="00F7407B" w:rsidRPr="0078142B" w:rsidTr="00F7407B">
        <w:tc>
          <w:tcPr>
            <w:tcW w:w="3285" w:type="dxa"/>
            <w:gridSpan w:val="2"/>
            <w:tcBorders>
              <w:right w:val="dotDotDash" w:sz="4" w:space="0" w:color="auto"/>
            </w:tcBorders>
          </w:tcPr>
          <w:p w:rsidR="00F7407B" w:rsidRPr="0078142B" w:rsidRDefault="00366D9C" w:rsidP="00366D9C">
            <w:pPr>
              <w:spacing w:after="0" w:line="240" w:lineRule="auto"/>
              <w:jc w:val="right"/>
              <w:rPr>
                <w:rFonts w:ascii="Sylfaen" w:eastAsia="Times New Roman" w:hAnsi="Sylfaen"/>
                <w:color w:val="000000"/>
                <w:lang w:val="ka-GE"/>
              </w:rPr>
            </w:pPr>
            <w:r>
              <w:rPr>
                <w:rFonts w:ascii="Sylfaen" w:eastAsia="Times New Roman" w:hAnsi="Sylfaen"/>
                <w:color w:val="000000"/>
              </w:rPr>
              <w:t>Place of work/Organization</w:t>
            </w:r>
            <w:r w:rsidR="00F7407B" w:rsidRPr="0078142B">
              <w:rPr>
                <w:rFonts w:ascii="Sylfaen" w:eastAsia="Times New Roman" w:hAnsi="Sylfaen"/>
                <w:color w:val="000000"/>
              </w:rPr>
              <w:t>:</w:t>
            </w:r>
          </w:p>
        </w:tc>
        <w:tc>
          <w:tcPr>
            <w:tcW w:w="6570" w:type="dxa"/>
            <w:tcBorders>
              <w:left w:val="dotDotDash" w:sz="4" w:space="0" w:color="auto"/>
            </w:tcBorders>
          </w:tcPr>
          <w:p w:rsidR="00F7407B" w:rsidRPr="0078142B" w:rsidRDefault="00366D9C" w:rsidP="00366D9C">
            <w:pPr>
              <w:spacing w:after="0" w:line="240" w:lineRule="auto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</w:rPr>
              <w:t>Department of mathematics</w:t>
            </w:r>
            <w:r w:rsidR="003D10A4" w:rsidRPr="0078142B">
              <w:rPr>
                <w:rFonts w:ascii="Sylfaen" w:hAnsi="Sylfaen"/>
                <w:lang w:val="ka-GE"/>
              </w:rPr>
              <w:t xml:space="preserve">, </w:t>
            </w:r>
            <w:r>
              <w:rPr>
                <w:rFonts w:ascii="Sylfaen" w:hAnsi="Sylfaen"/>
              </w:rPr>
              <w:t>Faculty of informatics and control systems</w:t>
            </w:r>
            <w:r w:rsidR="003D10A4" w:rsidRPr="0078142B">
              <w:rPr>
                <w:rFonts w:ascii="Sylfaen" w:hAnsi="Sylfaen"/>
                <w:lang w:val="ka-GE"/>
              </w:rPr>
              <w:t xml:space="preserve">, </w:t>
            </w:r>
            <w:r>
              <w:rPr>
                <w:rFonts w:ascii="Sylfaen" w:hAnsi="Sylfaen"/>
              </w:rPr>
              <w:t>Georgian technical university</w:t>
            </w:r>
            <w:r w:rsidR="005E28EA">
              <w:rPr>
                <w:rFonts w:ascii="Sylfaen" w:hAnsi="Sylfaen"/>
                <w:lang w:val="ka-GE"/>
              </w:rPr>
              <w:t xml:space="preserve"> </w:t>
            </w:r>
          </w:p>
        </w:tc>
      </w:tr>
      <w:tr w:rsidR="00EC237B" w:rsidRPr="0078142B" w:rsidTr="00F7407B">
        <w:tc>
          <w:tcPr>
            <w:tcW w:w="3285" w:type="dxa"/>
            <w:gridSpan w:val="2"/>
            <w:tcBorders>
              <w:right w:val="dotDotDash" w:sz="4" w:space="0" w:color="auto"/>
            </w:tcBorders>
          </w:tcPr>
          <w:p w:rsidR="00EC237B" w:rsidRPr="0078142B" w:rsidRDefault="00366D9C" w:rsidP="002856AB">
            <w:pPr>
              <w:spacing w:after="0" w:line="240" w:lineRule="auto"/>
              <w:jc w:val="right"/>
              <w:rPr>
                <w:rFonts w:ascii="Sylfaen" w:eastAsia="Times New Roman" w:hAnsi="Sylfaen"/>
                <w:color w:val="000000"/>
              </w:rPr>
            </w:pPr>
            <w:r>
              <w:rPr>
                <w:rFonts w:ascii="Sylfaen" w:hAnsi="Sylfaen"/>
              </w:rPr>
              <w:t>Institution address</w:t>
            </w:r>
            <w:r w:rsidR="00EC237B" w:rsidRPr="0078142B">
              <w:rPr>
                <w:rFonts w:ascii="Sylfaen" w:hAnsi="Sylfaen"/>
                <w:lang w:val="ka-GE"/>
              </w:rPr>
              <w:t>:</w:t>
            </w:r>
          </w:p>
        </w:tc>
        <w:tc>
          <w:tcPr>
            <w:tcW w:w="6570" w:type="dxa"/>
            <w:tcBorders>
              <w:left w:val="dotDotDash" w:sz="4" w:space="0" w:color="auto"/>
            </w:tcBorders>
          </w:tcPr>
          <w:p w:rsidR="00EC237B" w:rsidRPr="006544D2" w:rsidRDefault="00366D9C" w:rsidP="00366D9C">
            <w:pPr>
              <w:spacing w:after="0" w:line="240" w:lineRule="auto"/>
              <w:jc w:val="both"/>
              <w:rPr>
                <w:rFonts w:ascii="Sylfaen" w:hAnsi="Sylfaen"/>
              </w:rPr>
            </w:pPr>
            <w:r w:rsidRPr="0078142B">
              <w:rPr>
                <w:rFonts w:ascii="Sylfaen" w:hAnsi="Sylfaen"/>
                <w:lang w:val="ka-GE"/>
              </w:rPr>
              <w:t>7</w:t>
            </w:r>
            <w:r>
              <w:rPr>
                <w:rFonts w:ascii="Sylfaen" w:hAnsi="Sylfaen"/>
              </w:rPr>
              <w:t xml:space="preserve">7 M. Kostava </w:t>
            </w:r>
            <w:r w:rsidR="00B669CB">
              <w:rPr>
                <w:rFonts w:ascii="Sylfaen" w:hAnsi="Sylfaen"/>
              </w:rPr>
              <w:t>St.</w:t>
            </w:r>
            <w:r w:rsidR="00460EE1">
              <w:rPr>
                <w:rFonts w:ascii="Sylfaen" w:hAnsi="Sylfaen"/>
                <w:lang w:val="ka-GE"/>
              </w:rPr>
              <w:t xml:space="preserve"> </w:t>
            </w:r>
          </w:p>
        </w:tc>
      </w:tr>
      <w:tr w:rsidR="00F7407B" w:rsidRPr="0078142B" w:rsidTr="00F7407B">
        <w:tc>
          <w:tcPr>
            <w:tcW w:w="3285" w:type="dxa"/>
            <w:gridSpan w:val="2"/>
            <w:tcBorders>
              <w:right w:val="dotDotDash" w:sz="4" w:space="0" w:color="auto"/>
            </w:tcBorders>
          </w:tcPr>
          <w:p w:rsidR="00F7407B" w:rsidRPr="0078142B" w:rsidRDefault="00366D9C" w:rsidP="002856AB">
            <w:pPr>
              <w:spacing w:after="0" w:line="240" w:lineRule="auto"/>
              <w:jc w:val="right"/>
              <w:rPr>
                <w:rFonts w:ascii="Sylfaen" w:eastAsia="Times New Roman" w:hAnsi="Sylfaen"/>
                <w:color w:val="000000"/>
              </w:rPr>
            </w:pPr>
            <w:r>
              <w:rPr>
                <w:rFonts w:ascii="Sylfaen" w:eastAsia="Times New Roman" w:hAnsi="Sylfaen"/>
                <w:color w:val="000000"/>
              </w:rPr>
              <w:t>Position</w:t>
            </w:r>
            <w:r w:rsidR="00F7407B" w:rsidRPr="0078142B">
              <w:rPr>
                <w:rFonts w:ascii="Sylfaen" w:eastAsia="Times New Roman" w:hAnsi="Sylfaen"/>
                <w:color w:val="000000"/>
              </w:rPr>
              <w:t>:</w:t>
            </w:r>
          </w:p>
        </w:tc>
        <w:tc>
          <w:tcPr>
            <w:tcW w:w="6570" w:type="dxa"/>
            <w:tcBorders>
              <w:left w:val="dotDotDash" w:sz="4" w:space="0" w:color="auto"/>
            </w:tcBorders>
          </w:tcPr>
          <w:p w:rsidR="00F7407B" w:rsidRPr="00C772D6" w:rsidRDefault="00C772D6" w:rsidP="002856AB">
            <w:pPr>
              <w:spacing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Associate professor</w:t>
            </w:r>
          </w:p>
        </w:tc>
      </w:tr>
      <w:tr w:rsidR="00F7407B" w:rsidRPr="0078142B" w:rsidTr="00F7407B">
        <w:tc>
          <w:tcPr>
            <w:tcW w:w="9855" w:type="dxa"/>
            <w:gridSpan w:val="3"/>
            <w:tcBorders>
              <w:bottom w:val="single" w:sz="4" w:space="0" w:color="auto"/>
            </w:tcBorders>
          </w:tcPr>
          <w:p w:rsidR="00F7407B" w:rsidRPr="00C772D6" w:rsidRDefault="00C772D6" w:rsidP="00CD37D8">
            <w:pPr>
              <w:spacing w:before="120"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  <w:b/>
              </w:rPr>
              <w:t>Education</w:t>
            </w:r>
          </w:p>
        </w:tc>
      </w:tr>
      <w:tr w:rsidR="00F7407B" w:rsidRPr="0078142B" w:rsidTr="00F7407B">
        <w:tc>
          <w:tcPr>
            <w:tcW w:w="9855" w:type="dxa"/>
            <w:gridSpan w:val="3"/>
            <w:tcBorders>
              <w:top w:val="single" w:sz="4" w:space="0" w:color="auto"/>
            </w:tcBorders>
          </w:tcPr>
          <w:p w:rsidR="00F7407B" w:rsidRPr="0078142B" w:rsidRDefault="00F7407B" w:rsidP="002856AB">
            <w:pPr>
              <w:spacing w:after="0" w:line="240" w:lineRule="auto"/>
              <w:jc w:val="both"/>
              <w:rPr>
                <w:rFonts w:ascii="Sylfaen" w:hAnsi="Sylfaen"/>
                <w:b/>
                <w:lang w:val="ka-GE"/>
              </w:rPr>
            </w:pPr>
          </w:p>
        </w:tc>
      </w:tr>
      <w:tr w:rsidR="00F7407B" w:rsidRPr="00B669CB" w:rsidTr="00F7407B">
        <w:tc>
          <w:tcPr>
            <w:tcW w:w="3285" w:type="dxa"/>
            <w:gridSpan w:val="2"/>
            <w:tcBorders>
              <w:right w:val="dotDotDash" w:sz="4" w:space="0" w:color="auto"/>
            </w:tcBorders>
          </w:tcPr>
          <w:p w:rsidR="00F7407B" w:rsidRDefault="00C772D6" w:rsidP="002856AB">
            <w:pPr>
              <w:spacing w:after="0" w:line="240" w:lineRule="auto"/>
              <w:jc w:val="righ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Years of enrollment</w:t>
            </w:r>
          </w:p>
          <w:p w:rsidR="00C772D6" w:rsidRPr="00C772D6" w:rsidRDefault="00C772D6" w:rsidP="002856AB">
            <w:pPr>
              <w:spacing w:after="0" w:line="240" w:lineRule="auto"/>
              <w:jc w:val="righ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and graduation</w:t>
            </w:r>
          </w:p>
        </w:tc>
        <w:tc>
          <w:tcPr>
            <w:tcW w:w="6570" w:type="dxa"/>
            <w:tcBorders>
              <w:left w:val="dotDotDash" w:sz="4" w:space="0" w:color="auto"/>
            </w:tcBorders>
          </w:tcPr>
          <w:p w:rsidR="00353984" w:rsidRDefault="00353984" w:rsidP="00B669CB">
            <w:pPr>
              <w:spacing w:after="0" w:line="24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1968-1973, Faculty of mechanics and mathematics, </w:t>
            </w:r>
            <w:proofErr w:type="spellStart"/>
            <w:r>
              <w:rPr>
                <w:rFonts w:ascii="Sylfaen" w:hAnsi="Sylfaen"/>
              </w:rPr>
              <w:t>Ivane</w:t>
            </w:r>
            <w:proofErr w:type="spellEnd"/>
            <w:r>
              <w:rPr>
                <w:rFonts w:ascii="Sylfaen" w:hAnsi="Sylfaen"/>
              </w:rPr>
              <w:t xml:space="preserve"> </w:t>
            </w:r>
            <w:proofErr w:type="spellStart"/>
            <w:r>
              <w:rPr>
                <w:rFonts w:ascii="Sylfaen" w:hAnsi="Sylfaen"/>
              </w:rPr>
              <w:t>Javakhishvili</w:t>
            </w:r>
            <w:proofErr w:type="spellEnd"/>
            <w:r>
              <w:rPr>
                <w:rFonts w:ascii="Sylfaen" w:hAnsi="Sylfaen"/>
              </w:rPr>
              <w:t xml:space="preserve"> Tbilisi state university. </w:t>
            </w:r>
          </w:p>
          <w:p w:rsidR="0083019E" w:rsidRPr="00B669CB" w:rsidRDefault="00353984" w:rsidP="00B669CB">
            <w:pPr>
              <w:spacing w:after="0" w:line="24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1976-1980 Institute of Economics and Law, Postgraduate Student (Probability and Mathematical Statistics).  </w:t>
            </w:r>
            <w:r w:rsidR="00B669CB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 xml:space="preserve"> </w:t>
            </w:r>
          </w:p>
        </w:tc>
      </w:tr>
      <w:tr w:rsidR="00F7407B" w:rsidRPr="0078142B" w:rsidTr="00F7407B">
        <w:tc>
          <w:tcPr>
            <w:tcW w:w="9855" w:type="dxa"/>
            <w:gridSpan w:val="3"/>
            <w:tcBorders>
              <w:bottom w:val="single" w:sz="4" w:space="0" w:color="auto"/>
            </w:tcBorders>
          </w:tcPr>
          <w:p w:rsidR="00F7407B" w:rsidRPr="00B669CB" w:rsidRDefault="00B669CB" w:rsidP="001668CE">
            <w:pPr>
              <w:spacing w:before="120"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  <w:b/>
              </w:rPr>
              <w:t xml:space="preserve">Work </w:t>
            </w:r>
            <w:r w:rsidR="001668CE">
              <w:rPr>
                <w:rFonts w:ascii="Sylfaen" w:hAnsi="Sylfaen"/>
                <w:b/>
              </w:rPr>
              <w:t>E</w:t>
            </w:r>
            <w:r>
              <w:rPr>
                <w:rFonts w:ascii="Sylfaen" w:hAnsi="Sylfaen"/>
                <w:b/>
              </w:rPr>
              <w:t>xperience</w:t>
            </w:r>
          </w:p>
        </w:tc>
      </w:tr>
      <w:tr w:rsidR="00F7407B" w:rsidRPr="0078142B" w:rsidTr="00F7407B">
        <w:tc>
          <w:tcPr>
            <w:tcW w:w="9855" w:type="dxa"/>
            <w:gridSpan w:val="3"/>
            <w:tcBorders>
              <w:top w:val="single" w:sz="4" w:space="0" w:color="auto"/>
            </w:tcBorders>
          </w:tcPr>
          <w:p w:rsidR="00F7407B" w:rsidRPr="0078142B" w:rsidRDefault="00F7407B" w:rsidP="002856AB">
            <w:pPr>
              <w:spacing w:after="0" w:line="240" w:lineRule="auto"/>
              <w:jc w:val="both"/>
              <w:rPr>
                <w:rFonts w:ascii="Sylfaen" w:hAnsi="Sylfaen"/>
                <w:b/>
                <w:lang w:val="ka-GE"/>
              </w:rPr>
            </w:pPr>
          </w:p>
        </w:tc>
      </w:tr>
      <w:tr w:rsidR="00F7407B" w:rsidRPr="00B669CB" w:rsidTr="00280DD2">
        <w:tc>
          <w:tcPr>
            <w:tcW w:w="3227" w:type="dxa"/>
            <w:tcBorders>
              <w:right w:val="dotDotDash" w:sz="4" w:space="0" w:color="auto"/>
            </w:tcBorders>
          </w:tcPr>
          <w:p w:rsidR="00460EE1" w:rsidRPr="00B669CB" w:rsidRDefault="00353984" w:rsidP="00280DD2">
            <w:pPr>
              <w:spacing w:after="0" w:line="24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1988-present</w:t>
            </w:r>
          </w:p>
          <w:p w:rsidR="00CD37D8" w:rsidRDefault="00CD37D8" w:rsidP="00280DD2">
            <w:pPr>
              <w:spacing w:after="0" w:line="240" w:lineRule="auto"/>
              <w:rPr>
                <w:rFonts w:ascii="Sylfaen" w:hAnsi="Sylfaen"/>
                <w:lang w:val="ka-GE"/>
              </w:rPr>
            </w:pPr>
          </w:p>
          <w:p w:rsidR="001268FD" w:rsidRPr="00353984" w:rsidRDefault="00353984" w:rsidP="00280DD2">
            <w:pPr>
              <w:spacing w:after="0" w:line="24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1985-1988</w:t>
            </w:r>
          </w:p>
          <w:p w:rsidR="00CD37D8" w:rsidRDefault="00CD37D8" w:rsidP="00280DD2">
            <w:pPr>
              <w:spacing w:after="0" w:line="240" w:lineRule="auto"/>
              <w:rPr>
                <w:rFonts w:ascii="Sylfaen" w:hAnsi="Sylfaen"/>
                <w:lang w:val="ka-GE"/>
              </w:rPr>
            </w:pPr>
          </w:p>
          <w:p w:rsidR="00D87E28" w:rsidRDefault="00D87E28" w:rsidP="00280DD2">
            <w:pPr>
              <w:spacing w:after="0" w:line="240" w:lineRule="auto"/>
              <w:rPr>
                <w:rFonts w:ascii="Sylfaen" w:hAnsi="Sylfaen"/>
              </w:rPr>
            </w:pPr>
          </w:p>
          <w:p w:rsidR="001268FD" w:rsidRPr="00D87E28" w:rsidRDefault="00D87E28" w:rsidP="00280DD2">
            <w:pPr>
              <w:spacing w:after="0" w:line="24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1983-1985</w:t>
            </w:r>
          </w:p>
        </w:tc>
        <w:tc>
          <w:tcPr>
            <w:tcW w:w="6628" w:type="dxa"/>
            <w:gridSpan w:val="2"/>
            <w:tcBorders>
              <w:left w:val="dotDotDash" w:sz="4" w:space="0" w:color="auto"/>
            </w:tcBorders>
          </w:tcPr>
          <w:p w:rsidR="00353984" w:rsidRDefault="00353984" w:rsidP="00353984">
            <w:pPr>
              <w:spacing w:after="0" w:line="240" w:lineRule="auto"/>
              <w:rPr>
                <w:rFonts w:ascii="Sylfaen" w:hAnsi="Sylfaen"/>
              </w:rPr>
            </w:pPr>
            <w:proofErr w:type="spellStart"/>
            <w:r>
              <w:rPr>
                <w:rFonts w:ascii="Sylfaen" w:hAnsi="Sylfaen"/>
              </w:rPr>
              <w:t>Gtu</w:t>
            </w:r>
            <w:proofErr w:type="spellEnd"/>
            <w:r>
              <w:rPr>
                <w:rFonts w:ascii="Sylfaen" w:hAnsi="Sylfaen"/>
              </w:rPr>
              <w:t>, Department of mathematics, associate professor</w:t>
            </w:r>
          </w:p>
          <w:p w:rsidR="00353984" w:rsidRDefault="00353984" w:rsidP="00353984">
            <w:pPr>
              <w:spacing w:after="0" w:line="240" w:lineRule="auto"/>
              <w:rPr>
                <w:rFonts w:ascii="Sylfaen" w:hAnsi="Sylfaen"/>
              </w:rPr>
            </w:pPr>
          </w:p>
          <w:p w:rsidR="001268FD" w:rsidRDefault="00353984" w:rsidP="00353984">
            <w:pPr>
              <w:spacing w:after="0" w:line="24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Tbilisi Branch of Leningrad </w:t>
            </w:r>
            <w:proofErr w:type="gramStart"/>
            <w:r>
              <w:rPr>
                <w:rFonts w:ascii="Sylfaen" w:hAnsi="Sylfaen"/>
              </w:rPr>
              <w:t>Scientific  Research</w:t>
            </w:r>
            <w:proofErr w:type="gramEnd"/>
            <w:r>
              <w:rPr>
                <w:rFonts w:ascii="Sylfaen" w:hAnsi="Sylfaen"/>
              </w:rPr>
              <w:t xml:space="preserve"> Institute for </w:t>
            </w:r>
            <w:proofErr w:type="spellStart"/>
            <w:r>
              <w:rPr>
                <w:rFonts w:ascii="Sylfaen" w:hAnsi="Sylfaen"/>
              </w:rPr>
              <w:t>electrotecnical</w:t>
            </w:r>
            <w:proofErr w:type="spellEnd"/>
            <w:r>
              <w:rPr>
                <w:rFonts w:ascii="Sylfaen" w:hAnsi="Sylfaen"/>
              </w:rPr>
              <w:t xml:space="preserve"> devices.  Senior Research </w:t>
            </w:r>
            <w:r w:rsidR="00D87E28">
              <w:rPr>
                <w:rFonts w:ascii="Sylfaen" w:hAnsi="Sylfaen"/>
              </w:rPr>
              <w:t xml:space="preserve">Fellow. </w:t>
            </w:r>
          </w:p>
          <w:p w:rsidR="00D87E28" w:rsidRDefault="00D87E28" w:rsidP="00353984">
            <w:pPr>
              <w:spacing w:after="0" w:line="240" w:lineRule="auto"/>
              <w:rPr>
                <w:rFonts w:ascii="Sylfaen" w:hAnsi="Sylfaen"/>
              </w:rPr>
            </w:pPr>
          </w:p>
          <w:p w:rsidR="00D87E28" w:rsidRPr="00D87E28" w:rsidRDefault="00D87E28" w:rsidP="00D87E28">
            <w:pPr>
              <w:spacing w:after="0" w:line="24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Georgian Academy of Sciences, </w:t>
            </w:r>
            <w:proofErr w:type="spellStart"/>
            <w:r>
              <w:rPr>
                <w:rFonts w:ascii="Sylfaen" w:hAnsi="Sylfaen"/>
              </w:rPr>
              <w:t>Mathematic’s</w:t>
            </w:r>
            <w:proofErr w:type="spellEnd"/>
            <w:r>
              <w:rPr>
                <w:rFonts w:ascii="Sylfaen" w:hAnsi="Sylfaen"/>
              </w:rPr>
              <w:t xml:space="preserve"> Institute, Research Fellow. </w:t>
            </w:r>
          </w:p>
        </w:tc>
      </w:tr>
      <w:tr w:rsidR="00F7407B" w:rsidRPr="0078142B" w:rsidTr="00280DD2">
        <w:tc>
          <w:tcPr>
            <w:tcW w:w="3227" w:type="dxa"/>
            <w:tcBorders>
              <w:right w:val="dotDotDash" w:sz="4" w:space="0" w:color="auto"/>
            </w:tcBorders>
          </w:tcPr>
          <w:p w:rsidR="00D87E28" w:rsidRDefault="00D87E28" w:rsidP="002856AB">
            <w:pPr>
              <w:spacing w:after="0" w:line="240" w:lineRule="auto"/>
              <w:jc w:val="both"/>
              <w:rPr>
                <w:rFonts w:ascii="Sylfaen" w:hAnsi="Sylfaen"/>
              </w:rPr>
            </w:pPr>
          </w:p>
          <w:p w:rsidR="00F7407B" w:rsidRPr="0078142B" w:rsidRDefault="00D87E28" w:rsidP="002856AB">
            <w:pPr>
              <w:spacing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1974-1983</w:t>
            </w:r>
          </w:p>
        </w:tc>
        <w:tc>
          <w:tcPr>
            <w:tcW w:w="6628" w:type="dxa"/>
            <w:gridSpan w:val="2"/>
            <w:tcBorders>
              <w:left w:val="dotDotDash" w:sz="4" w:space="0" w:color="auto"/>
            </w:tcBorders>
          </w:tcPr>
          <w:p w:rsidR="00F7407B" w:rsidRDefault="00F7407B" w:rsidP="006922DD">
            <w:pPr>
              <w:spacing w:after="0" w:line="240" w:lineRule="auto"/>
              <w:jc w:val="both"/>
              <w:rPr>
                <w:rFonts w:ascii="Sylfaen" w:hAnsi="Sylfaen"/>
              </w:rPr>
            </w:pPr>
          </w:p>
          <w:p w:rsidR="00D87E28" w:rsidRPr="006922DD" w:rsidRDefault="00D87E28" w:rsidP="006922DD">
            <w:pPr>
              <w:spacing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Institute of Economics end law. Junior Research Fellow. </w:t>
            </w:r>
          </w:p>
        </w:tc>
      </w:tr>
      <w:tr w:rsidR="00F7407B" w:rsidRPr="0078142B" w:rsidTr="009510FE">
        <w:trPr>
          <w:trHeight w:val="80"/>
        </w:trPr>
        <w:tc>
          <w:tcPr>
            <w:tcW w:w="3227" w:type="dxa"/>
            <w:tcBorders>
              <w:right w:val="dotDotDash" w:sz="4" w:space="0" w:color="auto"/>
            </w:tcBorders>
          </w:tcPr>
          <w:p w:rsidR="00F7407B" w:rsidRPr="0078142B" w:rsidRDefault="00F7407B" w:rsidP="001268FD">
            <w:pPr>
              <w:spacing w:after="0" w:line="240" w:lineRule="auto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6628" w:type="dxa"/>
            <w:gridSpan w:val="2"/>
            <w:tcBorders>
              <w:left w:val="dotDotDash" w:sz="4" w:space="0" w:color="auto"/>
            </w:tcBorders>
          </w:tcPr>
          <w:p w:rsidR="00F7407B" w:rsidRPr="0078142B" w:rsidRDefault="00F7407B" w:rsidP="00722B29">
            <w:pPr>
              <w:spacing w:after="0" w:line="240" w:lineRule="auto"/>
              <w:jc w:val="both"/>
              <w:rPr>
                <w:rFonts w:ascii="Sylfaen" w:hAnsi="Sylfaen"/>
                <w:lang w:val="ka-GE"/>
              </w:rPr>
            </w:pPr>
          </w:p>
        </w:tc>
      </w:tr>
    </w:tbl>
    <w:p w:rsidR="00F7407B" w:rsidRPr="0078142B" w:rsidRDefault="00F7407B" w:rsidP="002856AB">
      <w:pPr>
        <w:spacing w:after="0" w:line="240" w:lineRule="auto"/>
        <w:jc w:val="both"/>
        <w:rPr>
          <w:rFonts w:ascii="Sylfaen" w:hAnsi="Sylfaen"/>
        </w:rPr>
      </w:pPr>
    </w:p>
    <w:tbl>
      <w:tblPr>
        <w:tblW w:w="9855" w:type="dxa"/>
        <w:tblLook w:val="04A0" w:firstRow="1" w:lastRow="0" w:firstColumn="1" w:lastColumn="0" w:noHBand="0" w:noVBand="1"/>
      </w:tblPr>
      <w:tblGrid>
        <w:gridCol w:w="8046"/>
        <w:gridCol w:w="1809"/>
      </w:tblGrid>
      <w:tr w:rsidR="00F7407B" w:rsidRPr="0078142B" w:rsidTr="00C90466">
        <w:tc>
          <w:tcPr>
            <w:tcW w:w="9855" w:type="dxa"/>
            <w:gridSpan w:val="2"/>
            <w:tcBorders>
              <w:bottom w:val="single" w:sz="4" w:space="0" w:color="auto"/>
            </w:tcBorders>
          </w:tcPr>
          <w:p w:rsidR="00F7407B" w:rsidRPr="0078142B" w:rsidRDefault="006922DD" w:rsidP="002856AB">
            <w:pPr>
              <w:spacing w:after="0" w:line="240" w:lineRule="auto"/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</w:rPr>
              <w:t>Scientific Achievements</w:t>
            </w:r>
            <w:r w:rsidR="00F7407B" w:rsidRPr="0078142B">
              <w:rPr>
                <w:rFonts w:ascii="Sylfaen" w:hAnsi="Sylfaen"/>
                <w:b/>
                <w:lang w:val="ka-GE"/>
              </w:rPr>
              <w:t xml:space="preserve"> </w:t>
            </w:r>
          </w:p>
        </w:tc>
      </w:tr>
      <w:tr w:rsidR="00F7407B" w:rsidRPr="0078142B" w:rsidTr="00C90466">
        <w:tc>
          <w:tcPr>
            <w:tcW w:w="9855" w:type="dxa"/>
            <w:gridSpan w:val="2"/>
            <w:tcBorders>
              <w:top w:val="single" w:sz="4" w:space="0" w:color="auto"/>
            </w:tcBorders>
          </w:tcPr>
          <w:p w:rsidR="00F7407B" w:rsidRPr="0078142B" w:rsidRDefault="00F7407B" w:rsidP="002856AB">
            <w:pPr>
              <w:spacing w:after="0" w:line="240" w:lineRule="auto"/>
              <w:jc w:val="both"/>
              <w:rPr>
                <w:rFonts w:ascii="Sylfaen" w:hAnsi="Sylfaen"/>
                <w:b/>
                <w:lang w:val="ka-GE"/>
              </w:rPr>
            </w:pPr>
          </w:p>
        </w:tc>
      </w:tr>
      <w:tr w:rsidR="00C90466" w:rsidRPr="0078142B" w:rsidTr="00C90466">
        <w:tc>
          <w:tcPr>
            <w:tcW w:w="8046" w:type="dxa"/>
            <w:tcBorders>
              <w:right w:val="dotDotDash" w:sz="4" w:space="0" w:color="auto"/>
            </w:tcBorders>
          </w:tcPr>
          <w:p w:rsidR="00C90466" w:rsidRPr="0078142B" w:rsidRDefault="00B31D4D" w:rsidP="006922DD">
            <w:pPr>
              <w:spacing w:after="0" w:line="240" w:lineRule="auto"/>
              <w:rPr>
                <w:rFonts w:ascii="Sylfaen" w:eastAsia="Times New Roman" w:hAnsi="Sylfaen"/>
                <w:lang w:val="ka-GE"/>
              </w:rPr>
            </w:pPr>
            <w:hyperlink r:id="rId6" w:history="1">
              <w:r w:rsidR="006922DD">
                <w:rPr>
                  <w:rFonts w:ascii="Sylfaen" w:hAnsi="Sylfaen"/>
                </w:rPr>
                <w:t>Monograph</w:t>
              </w:r>
            </w:hyperlink>
            <w:r w:rsidR="00C90466" w:rsidRPr="0078142B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1809" w:type="dxa"/>
            <w:vAlign w:val="center"/>
          </w:tcPr>
          <w:p w:rsidR="00C90466" w:rsidRPr="0078142B" w:rsidRDefault="008A3C73" w:rsidP="002856AB">
            <w:pPr>
              <w:spacing w:after="0" w:line="240" w:lineRule="auto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0</w:t>
            </w:r>
          </w:p>
        </w:tc>
      </w:tr>
      <w:tr w:rsidR="00C90466" w:rsidRPr="0078142B" w:rsidTr="00C90466">
        <w:tc>
          <w:tcPr>
            <w:tcW w:w="8046" w:type="dxa"/>
            <w:tcBorders>
              <w:right w:val="dotDotDash" w:sz="4" w:space="0" w:color="auto"/>
            </w:tcBorders>
          </w:tcPr>
          <w:p w:rsidR="00C90466" w:rsidRPr="006922DD" w:rsidRDefault="006922DD" w:rsidP="002856AB">
            <w:pPr>
              <w:spacing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Textbook</w:t>
            </w:r>
          </w:p>
        </w:tc>
        <w:tc>
          <w:tcPr>
            <w:tcW w:w="1809" w:type="dxa"/>
            <w:vAlign w:val="center"/>
          </w:tcPr>
          <w:p w:rsidR="00C90466" w:rsidRPr="00AD79D1" w:rsidRDefault="00D87E28" w:rsidP="002856AB">
            <w:pPr>
              <w:spacing w:after="0" w:line="24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</w:t>
            </w:r>
          </w:p>
        </w:tc>
      </w:tr>
      <w:tr w:rsidR="00C90466" w:rsidRPr="0078142B" w:rsidTr="00C90466">
        <w:tc>
          <w:tcPr>
            <w:tcW w:w="8046" w:type="dxa"/>
            <w:tcBorders>
              <w:right w:val="dotDotDash" w:sz="4" w:space="0" w:color="auto"/>
            </w:tcBorders>
          </w:tcPr>
          <w:p w:rsidR="00C90466" w:rsidRPr="006922DD" w:rsidRDefault="006922DD" w:rsidP="002856AB">
            <w:pPr>
              <w:spacing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Articles</w:t>
            </w:r>
          </w:p>
        </w:tc>
        <w:tc>
          <w:tcPr>
            <w:tcW w:w="1809" w:type="dxa"/>
            <w:vAlign w:val="center"/>
          </w:tcPr>
          <w:p w:rsidR="00C90466" w:rsidRPr="00CC63F5" w:rsidRDefault="00D87E28" w:rsidP="00B31D4D">
            <w:pPr>
              <w:spacing w:after="0" w:line="24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</w:t>
            </w:r>
            <w:r w:rsidR="00B31D4D">
              <w:rPr>
                <w:rFonts w:ascii="Sylfaen" w:hAnsi="Sylfaen"/>
              </w:rPr>
              <w:t>5</w:t>
            </w:r>
          </w:p>
        </w:tc>
      </w:tr>
      <w:tr w:rsidR="00C90466" w:rsidRPr="0078142B" w:rsidTr="00C90466">
        <w:tc>
          <w:tcPr>
            <w:tcW w:w="8046" w:type="dxa"/>
          </w:tcPr>
          <w:p w:rsidR="00C90466" w:rsidRPr="006922DD" w:rsidRDefault="006922DD" w:rsidP="00C90466">
            <w:pPr>
              <w:spacing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Conferences</w:t>
            </w:r>
          </w:p>
        </w:tc>
        <w:tc>
          <w:tcPr>
            <w:tcW w:w="1809" w:type="dxa"/>
            <w:tcBorders>
              <w:left w:val="dotDotDash" w:sz="4" w:space="0" w:color="auto"/>
            </w:tcBorders>
            <w:vAlign w:val="center"/>
          </w:tcPr>
          <w:p w:rsidR="00C90466" w:rsidRPr="00CC63F5" w:rsidRDefault="00D87E28" w:rsidP="00B31D4D">
            <w:pPr>
              <w:spacing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</w:t>
            </w:r>
            <w:r w:rsidR="00B31D4D">
              <w:rPr>
                <w:rFonts w:ascii="Sylfaen" w:hAnsi="Sylfaen"/>
              </w:rPr>
              <w:t>8</w:t>
            </w:r>
            <w:bookmarkStart w:id="0" w:name="_GoBack"/>
            <w:bookmarkEnd w:id="0"/>
          </w:p>
        </w:tc>
      </w:tr>
      <w:tr w:rsidR="00C90466" w:rsidRPr="0078142B" w:rsidTr="00C90466">
        <w:tc>
          <w:tcPr>
            <w:tcW w:w="8046" w:type="dxa"/>
          </w:tcPr>
          <w:p w:rsidR="00C90466" w:rsidRPr="006922DD" w:rsidRDefault="006922DD" w:rsidP="00C90466">
            <w:pPr>
              <w:spacing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Inventions</w:t>
            </w:r>
          </w:p>
        </w:tc>
        <w:tc>
          <w:tcPr>
            <w:tcW w:w="1809" w:type="dxa"/>
            <w:tcBorders>
              <w:left w:val="dotDotDash" w:sz="4" w:space="0" w:color="auto"/>
            </w:tcBorders>
            <w:vAlign w:val="center"/>
          </w:tcPr>
          <w:p w:rsidR="00C90466" w:rsidRPr="00D87E28" w:rsidRDefault="00D87E28" w:rsidP="002856AB">
            <w:pPr>
              <w:spacing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</w:t>
            </w:r>
          </w:p>
        </w:tc>
      </w:tr>
      <w:tr w:rsidR="00C90466" w:rsidRPr="0078142B" w:rsidTr="00C90466">
        <w:tc>
          <w:tcPr>
            <w:tcW w:w="8046" w:type="dxa"/>
          </w:tcPr>
          <w:p w:rsidR="00C90466" w:rsidRPr="006922DD" w:rsidRDefault="006922DD" w:rsidP="002856AB">
            <w:pPr>
              <w:spacing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Grants</w:t>
            </w:r>
          </w:p>
        </w:tc>
        <w:tc>
          <w:tcPr>
            <w:tcW w:w="1809" w:type="dxa"/>
            <w:tcBorders>
              <w:left w:val="dotDotDash" w:sz="4" w:space="0" w:color="auto"/>
            </w:tcBorders>
            <w:vAlign w:val="center"/>
          </w:tcPr>
          <w:p w:rsidR="00C90466" w:rsidRPr="0078142B" w:rsidRDefault="008A3C73" w:rsidP="002856AB">
            <w:pPr>
              <w:spacing w:after="0" w:line="240" w:lineRule="auto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0</w:t>
            </w:r>
          </w:p>
        </w:tc>
      </w:tr>
    </w:tbl>
    <w:p w:rsidR="00F7407B" w:rsidRPr="0078142B" w:rsidRDefault="00F7407B" w:rsidP="002856AB">
      <w:pPr>
        <w:spacing w:after="0" w:line="240" w:lineRule="auto"/>
        <w:jc w:val="both"/>
        <w:rPr>
          <w:rFonts w:ascii="Sylfaen" w:hAnsi="Sylfaen"/>
          <w:lang w:val="ka-GE"/>
        </w:rPr>
      </w:pPr>
    </w:p>
    <w:p w:rsidR="0010464F" w:rsidRPr="0078142B" w:rsidRDefault="006922DD" w:rsidP="002856AB">
      <w:pPr>
        <w:spacing w:after="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</w:rPr>
        <w:t>With scientific achievements in detail can be found at the following address</w:t>
      </w:r>
      <w:r w:rsidR="0010464F" w:rsidRPr="0078142B">
        <w:rPr>
          <w:rFonts w:ascii="Sylfaen" w:hAnsi="Sylfaen"/>
          <w:lang w:val="ka-GE"/>
        </w:rPr>
        <w:t>:</w:t>
      </w:r>
    </w:p>
    <w:p w:rsidR="00C90466" w:rsidRPr="0078142B" w:rsidRDefault="00B31D4D" w:rsidP="006922DD">
      <w:pPr>
        <w:spacing w:after="120" w:line="240" w:lineRule="auto"/>
        <w:jc w:val="both"/>
        <w:rPr>
          <w:rFonts w:ascii="Sylfaen" w:hAnsi="Sylfaen"/>
          <w:lang w:val="ka-GE"/>
        </w:rPr>
      </w:pPr>
      <w:hyperlink r:id="rId7" w:history="1">
        <w:r w:rsidR="0010464F" w:rsidRPr="0078142B">
          <w:rPr>
            <w:rStyle w:val="Hyperlink"/>
            <w:rFonts w:ascii="Sylfaen" w:hAnsi="Sylfaen"/>
            <w:lang w:val="ka-GE"/>
          </w:rPr>
          <w:t>http://gtu.ge/mecniereba2011</w:t>
        </w:r>
      </w:hyperlink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992"/>
        <w:gridCol w:w="708"/>
        <w:gridCol w:w="4928"/>
      </w:tblGrid>
      <w:tr w:rsidR="00F7407B" w:rsidRPr="0078142B" w:rsidTr="00F56242">
        <w:tc>
          <w:tcPr>
            <w:tcW w:w="9855" w:type="dxa"/>
            <w:gridSpan w:val="4"/>
            <w:tcBorders>
              <w:bottom w:val="single" w:sz="4" w:space="0" w:color="auto"/>
            </w:tcBorders>
          </w:tcPr>
          <w:p w:rsidR="00F7407B" w:rsidRPr="006922DD" w:rsidRDefault="006922DD" w:rsidP="001668CE">
            <w:pPr>
              <w:spacing w:after="0" w:line="240" w:lineRule="auto"/>
              <w:jc w:val="both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 xml:space="preserve">Knowledge of </w:t>
            </w:r>
            <w:r w:rsidR="001668CE">
              <w:rPr>
                <w:rFonts w:ascii="Sylfaen" w:hAnsi="Sylfaen"/>
                <w:b/>
              </w:rPr>
              <w:t>L</w:t>
            </w:r>
            <w:r>
              <w:rPr>
                <w:rFonts w:ascii="Sylfaen" w:hAnsi="Sylfaen"/>
                <w:b/>
              </w:rPr>
              <w:t>anguages</w:t>
            </w:r>
          </w:p>
        </w:tc>
      </w:tr>
      <w:tr w:rsidR="00F7407B" w:rsidRPr="0078142B" w:rsidTr="00F56242">
        <w:tc>
          <w:tcPr>
            <w:tcW w:w="9855" w:type="dxa"/>
            <w:gridSpan w:val="4"/>
            <w:tcBorders>
              <w:top w:val="single" w:sz="4" w:space="0" w:color="auto"/>
            </w:tcBorders>
          </w:tcPr>
          <w:p w:rsidR="00F7407B" w:rsidRPr="0078142B" w:rsidRDefault="00F7407B" w:rsidP="002856AB">
            <w:pPr>
              <w:spacing w:after="0" w:line="240" w:lineRule="auto"/>
              <w:jc w:val="both"/>
              <w:rPr>
                <w:rFonts w:ascii="Sylfaen" w:hAnsi="Sylfaen"/>
                <w:b/>
                <w:lang w:val="ka-GE"/>
              </w:rPr>
            </w:pPr>
          </w:p>
        </w:tc>
      </w:tr>
      <w:tr w:rsidR="00F7407B" w:rsidRPr="0078142B" w:rsidTr="00F56242">
        <w:tc>
          <w:tcPr>
            <w:tcW w:w="3227" w:type="dxa"/>
            <w:tcBorders>
              <w:right w:val="dotDotDash" w:sz="4" w:space="0" w:color="auto"/>
            </w:tcBorders>
          </w:tcPr>
          <w:p w:rsidR="00F7407B" w:rsidRPr="001668CE" w:rsidRDefault="001668CE" w:rsidP="002856AB">
            <w:pPr>
              <w:spacing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Russian</w:t>
            </w:r>
          </w:p>
        </w:tc>
        <w:tc>
          <w:tcPr>
            <w:tcW w:w="1700" w:type="dxa"/>
            <w:gridSpan w:val="2"/>
            <w:tcBorders>
              <w:left w:val="dotDotDash" w:sz="4" w:space="0" w:color="auto"/>
            </w:tcBorders>
          </w:tcPr>
          <w:p w:rsidR="00F7407B" w:rsidRPr="001668CE" w:rsidRDefault="009510FE" w:rsidP="001668CE">
            <w:pPr>
              <w:spacing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 </w:t>
            </w:r>
            <w:r w:rsidR="001668CE">
              <w:rPr>
                <w:rFonts w:ascii="Sylfaen" w:hAnsi="Sylfaen"/>
              </w:rPr>
              <w:t>good</w:t>
            </w:r>
          </w:p>
        </w:tc>
        <w:tc>
          <w:tcPr>
            <w:tcW w:w="4928" w:type="dxa"/>
          </w:tcPr>
          <w:p w:rsidR="00F7407B" w:rsidRPr="00886A73" w:rsidRDefault="00886A73" w:rsidP="00CD37D8">
            <w:pPr>
              <w:spacing w:after="0" w:line="240" w:lineRule="auto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</w:rPr>
              <w:t xml:space="preserve">  </w:t>
            </w:r>
            <w:r>
              <w:rPr>
                <w:rFonts w:ascii="Sylfaen" w:hAnsi="Sylfaen"/>
                <w:lang w:val="ka-GE"/>
              </w:rPr>
              <w:t xml:space="preserve">               </w:t>
            </w:r>
          </w:p>
        </w:tc>
      </w:tr>
      <w:tr w:rsidR="00F7407B" w:rsidRPr="0078142B" w:rsidTr="00F56242">
        <w:tc>
          <w:tcPr>
            <w:tcW w:w="3227" w:type="dxa"/>
            <w:tcBorders>
              <w:right w:val="dotDotDash" w:sz="4" w:space="0" w:color="auto"/>
            </w:tcBorders>
          </w:tcPr>
          <w:p w:rsidR="00F7407B" w:rsidRPr="001668CE" w:rsidRDefault="00D87E28" w:rsidP="001668CE">
            <w:pPr>
              <w:spacing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English</w:t>
            </w:r>
          </w:p>
        </w:tc>
        <w:tc>
          <w:tcPr>
            <w:tcW w:w="1700" w:type="dxa"/>
            <w:gridSpan w:val="2"/>
            <w:tcBorders>
              <w:left w:val="dotDotDash" w:sz="4" w:space="0" w:color="auto"/>
            </w:tcBorders>
          </w:tcPr>
          <w:p w:rsidR="00D87E28" w:rsidRDefault="00D87E28" w:rsidP="00D87E28">
            <w:pPr>
              <w:spacing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With</w:t>
            </w:r>
          </w:p>
          <w:p w:rsidR="00F7407B" w:rsidRPr="001668CE" w:rsidRDefault="00D87E28" w:rsidP="00D87E28">
            <w:pPr>
              <w:spacing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dictionary</w:t>
            </w:r>
          </w:p>
        </w:tc>
        <w:tc>
          <w:tcPr>
            <w:tcW w:w="4928" w:type="dxa"/>
          </w:tcPr>
          <w:p w:rsidR="00F7407B" w:rsidRPr="0078142B" w:rsidRDefault="00F7407B" w:rsidP="002856AB">
            <w:pPr>
              <w:spacing w:after="0" w:line="240" w:lineRule="auto"/>
              <w:jc w:val="both"/>
              <w:rPr>
                <w:rFonts w:ascii="Sylfaen" w:hAnsi="Sylfaen"/>
                <w:lang w:val="ka-GE"/>
              </w:rPr>
            </w:pPr>
          </w:p>
        </w:tc>
      </w:tr>
      <w:tr w:rsidR="0095563C" w:rsidRPr="0078142B" w:rsidTr="00F56242">
        <w:tc>
          <w:tcPr>
            <w:tcW w:w="9855" w:type="dxa"/>
            <w:gridSpan w:val="4"/>
            <w:tcBorders>
              <w:bottom w:val="single" w:sz="4" w:space="0" w:color="auto"/>
            </w:tcBorders>
          </w:tcPr>
          <w:p w:rsidR="00F56242" w:rsidRPr="0078142B" w:rsidRDefault="00F56242" w:rsidP="0095563C">
            <w:pPr>
              <w:spacing w:after="0" w:line="240" w:lineRule="auto"/>
              <w:jc w:val="both"/>
              <w:rPr>
                <w:rFonts w:ascii="Sylfaen" w:hAnsi="Sylfaen"/>
                <w:b/>
              </w:rPr>
            </w:pPr>
          </w:p>
          <w:p w:rsidR="0095563C" w:rsidRPr="001668CE" w:rsidRDefault="001668CE" w:rsidP="001668CE">
            <w:pPr>
              <w:spacing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  <w:b/>
              </w:rPr>
              <w:t>Pedagogical Activity</w:t>
            </w:r>
          </w:p>
        </w:tc>
      </w:tr>
      <w:tr w:rsidR="0095563C" w:rsidRPr="0078142B" w:rsidTr="00F56242">
        <w:trPr>
          <w:trHeight w:val="382"/>
        </w:trPr>
        <w:tc>
          <w:tcPr>
            <w:tcW w:w="9855" w:type="dxa"/>
            <w:gridSpan w:val="4"/>
            <w:tcBorders>
              <w:top w:val="single" w:sz="4" w:space="0" w:color="auto"/>
            </w:tcBorders>
          </w:tcPr>
          <w:p w:rsidR="0095563C" w:rsidRPr="0078142B" w:rsidRDefault="0095563C" w:rsidP="0095563C">
            <w:pPr>
              <w:spacing w:after="0" w:line="240" w:lineRule="auto"/>
              <w:jc w:val="both"/>
              <w:rPr>
                <w:rFonts w:ascii="Sylfaen" w:hAnsi="Sylfaen"/>
                <w:b/>
              </w:rPr>
            </w:pPr>
          </w:p>
        </w:tc>
      </w:tr>
      <w:tr w:rsidR="0095563C" w:rsidRPr="0078142B" w:rsidTr="00F56242">
        <w:tc>
          <w:tcPr>
            <w:tcW w:w="4219" w:type="dxa"/>
            <w:gridSpan w:val="2"/>
          </w:tcPr>
          <w:p w:rsidR="0095563C" w:rsidRPr="001668CE" w:rsidRDefault="00647DC6" w:rsidP="0095563C">
            <w:pPr>
              <w:spacing w:after="0" w:line="240" w:lineRule="auto"/>
              <w:rPr>
                <w:rFonts w:ascii="Sylfaen" w:hAnsi="Sylfaen"/>
              </w:rPr>
            </w:pPr>
            <w:r w:rsidRPr="0078142B">
              <w:rPr>
                <w:rFonts w:ascii="Sylfaen" w:hAnsi="Sylfaen"/>
                <w:lang w:val="ka-GE"/>
              </w:rPr>
              <w:t>1)</w:t>
            </w:r>
            <w:r w:rsidR="001668CE">
              <w:rPr>
                <w:rFonts w:ascii="Sylfaen" w:hAnsi="Sylfaen"/>
              </w:rPr>
              <w:t xml:space="preserve"> Full course of </w:t>
            </w:r>
            <w:r w:rsidR="00D87E28">
              <w:rPr>
                <w:rFonts w:ascii="Sylfaen" w:hAnsi="Sylfaen"/>
              </w:rPr>
              <w:t>General</w:t>
            </w:r>
            <w:r w:rsidR="001668CE">
              <w:rPr>
                <w:rFonts w:ascii="Sylfaen" w:hAnsi="Sylfaen"/>
              </w:rPr>
              <w:t xml:space="preserve"> mathematics</w:t>
            </w:r>
            <w:r w:rsidR="00FC7ED1">
              <w:rPr>
                <w:rFonts w:ascii="Sylfaen" w:hAnsi="Sylfaen"/>
                <w:lang w:val="ka-GE"/>
              </w:rPr>
              <w:t xml:space="preserve">, </w:t>
            </w:r>
          </w:p>
          <w:p w:rsidR="00647DC6" w:rsidRPr="001668CE" w:rsidRDefault="002E6FB2" w:rsidP="00D87E28">
            <w:pPr>
              <w:spacing w:after="0" w:line="240" w:lineRule="auto"/>
              <w:rPr>
                <w:rFonts w:ascii="Sylfaen" w:hAnsi="Sylfaen"/>
              </w:rPr>
            </w:pPr>
            <w:r>
              <w:rPr>
                <w:rFonts w:ascii="Sylfaen" w:hAnsi="Sylfaen"/>
                <w:lang w:val="ka-GE"/>
              </w:rPr>
              <w:t>2</w:t>
            </w:r>
            <w:r w:rsidR="00647DC6" w:rsidRPr="0078142B">
              <w:rPr>
                <w:rFonts w:ascii="Sylfaen" w:hAnsi="Sylfaen"/>
                <w:lang w:val="ka-GE"/>
              </w:rPr>
              <w:t xml:space="preserve">) </w:t>
            </w:r>
            <w:r w:rsidR="00D87E28">
              <w:rPr>
                <w:rFonts w:ascii="Sylfaen" w:hAnsi="Sylfaen"/>
              </w:rPr>
              <w:t xml:space="preserve">Probability Theory and mathematical statistics. </w:t>
            </w:r>
          </w:p>
        </w:tc>
        <w:tc>
          <w:tcPr>
            <w:tcW w:w="5636" w:type="dxa"/>
            <w:gridSpan w:val="2"/>
            <w:tcBorders>
              <w:left w:val="dotDotDash" w:sz="4" w:space="0" w:color="auto"/>
            </w:tcBorders>
          </w:tcPr>
          <w:p w:rsidR="0095563C" w:rsidRPr="001668CE" w:rsidRDefault="00647DC6" w:rsidP="0095563C">
            <w:pPr>
              <w:spacing w:after="0" w:line="240" w:lineRule="auto"/>
              <w:rPr>
                <w:rFonts w:ascii="Sylfaen" w:hAnsi="Sylfaen"/>
              </w:rPr>
            </w:pPr>
            <w:r w:rsidRPr="0078142B">
              <w:rPr>
                <w:rFonts w:ascii="Sylfaen" w:hAnsi="Sylfaen"/>
                <w:lang w:val="ka-GE"/>
              </w:rPr>
              <w:t>1)</w:t>
            </w:r>
            <w:r w:rsidR="00357C73">
              <w:rPr>
                <w:rFonts w:ascii="Sylfaen" w:hAnsi="Sylfaen"/>
                <w:lang w:val="ka-GE"/>
              </w:rPr>
              <w:t xml:space="preserve"> </w:t>
            </w:r>
            <w:r w:rsidR="001668CE">
              <w:rPr>
                <w:rFonts w:ascii="Sylfaen" w:hAnsi="Sylfaen"/>
              </w:rPr>
              <w:t>Bachelor</w:t>
            </w:r>
            <w:r w:rsidR="00D87E28">
              <w:rPr>
                <w:rFonts w:ascii="Sylfaen" w:hAnsi="Sylfaen"/>
              </w:rPr>
              <w:t>’s</w:t>
            </w:r>
            <w:r w:rsidR="001668CE">
              <w:rPr>
                <w:rFonts w:ascii="Sylfaen" w:hAnsi="Sylfaen"/>
              </w:rPr>
              <w:t xml:space="preserve"> </w:t>
            </w:r>
            <w:r w:rsidR="00D87E28">
              <w:rPr>
                <w:rFonts w:ascii="Sylfaen" w:hAnsi="Sylfaen"/>
              </w:rPr>
              <w:t xml:space="preserve">program of Engineering specialty. </w:t>
            </w:r>
          </w:p>
          <w:p w:rsidR="00647DC6" w:rsidRPr="0078142B" w:rsidRDefault="002E6FB2" w:rsidP="00770AB3">
            <w:pPr>
              <w:spacing w:after="0" w:line="240" w:lineRule="auto"/>
              <w:rPr>
                <w:rFonts w:ascii="Sylfaen" w:hAnsi="Sylfaen"/>
              </w:rPr>
            </w:pPr>
            <w:r>
              <w:rPr>
                <w:rFonts w:ascii="Sylfaen" w:hAnsi="Sylfaen"/>
                <w:lang w:val="ka-GE"/>
              </w:rPr>
              <w:t>2</w:t>
            </w:r>
            <w:r w:rsidR="00647DC6" w:rsidRPr="0078142B">
              <w:rPr>
                <w:rFonts w:ascii="Sylfaen" w:hAnsi="Sylfaen"/>
                <w:lang w:val="ka-GE"/>
              </w:rPr>
              <w:t>)</w:t>
            </w:r>
            <w:r w:rsidR="00357C73">
              <w:rPr>
                <w:rFonts w:ascii="Sylfaen" w:hAnsi="Sylfaen"/>
                <w:lang w:val="ka-GE"/>
              </w:rPr>
              <w:t xml:space="preserve"> </w:t>
            </w:r>
            <w:r w:rsidR="001668CE">
              <w:rPr>
                <w:rFonts w:ascii="Sylfaen" w:hAnsi="Sylfaen"/>
              </w:rPr>
              <w:t xml:space="preserve">Bachelor’s program of </w:t>
            </w:r>
            <w:r w:rsidR="00770AB3">
              <w:rPr>
                <w:rFonts w:ascii="Sylfaen" w:hAnsi="Sylfaen"/>
              </w:rPr>
              <w:t>business Engineering specialty.</w:t>
            </w:r>
            <w:r w:rsidR="00647DC6" w:rsidRPr="0078142B">
              <w:rPr>
                <w:rFonts w:ascii="Sylfaen" w:hAnsi="Sylfaen"/>
                <w:lang w:val="ka-GE"/>
              </w:rPr>
              <w:t xml:space="preserve"> </w:t>
            </w:r>
          </w:p>
        </w:tc>
      </w:tr>
    </w:tbl>
    <w:p w:rsidR="0095563C" w:rsidRPr="0078142B" w:rsidRDefault="0095563C" w:rsidP="002856AB">
      <w:pPr>
        <w:spacing w:after="0" w:line="240" w:lineRule="auto"/>
        <w:jc w:val="both"/>
        <w:rPr>
          <w:rFonts w:ascii="Sylfaen" w:hAnsi="Sylfaen"/>
          <w:lang w:val="ka-GE"/>
        </w:rPr>
      </w:pPr>
    </w:p>
    <w:tbl>
      <w:tblPr>
        <w:tblW w:w="9855" w:type="dxa"/>
        <w:tblLook w:val="04A0" w:firstRow="1" w:lastRow="0" w:firstColumn="1" w:lastColumn="0" w:noHBand="0" w:noVBand="1"/>
      </w:tblPr>
      <w:tblGrid>
        <w:gridCol w:w="9855"/>
      </w:tblGrid>
      <w:tr w:rsidR="0095563C" w:rsidRPr="0078142B" w:rsidTr="0095563C">
        <w:tc>
          <w:tcPr>
            <w:tcW w:w="9855" w:type="dxa"/>
            <w:tcBorders>
              <w:bottom w:val="single" w:sz="4" w:space="0" w:color="auto"/>
            </w:tcBorders>
          </w:tcPr>
          <w:p w:rsidR="0095563C" w:rsidRPr="00EB0124" w:rsidRDefault="00EB0124" w:rsidP="0095563C">
            <w:pPr>
              <w:spacing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  <w:b/>
              </w:rPr>
              <w:t>Area of Interest</w:t>
            </w:r>
          </w:p>
        </w:tc>
      </w:tr>
      <w:tr w:rsidR="0095563C" w:rsidRPr="0078142B" w:rsidTr="00F56242">
        <w:trPr>
          <w:trHeight w:val="70"/>
        </w:trPr>
        <w:tc>
          <w:tcPr>
            <w:tcW w:w="9855" w:type="dxa"/>
            <w:tcBorders>
              <w:top w:val="single" w:sz="4" w:space="0" w:color="auto"/>
            </w:tcBorders>
          </w:tcPr>
          <w:p w:rsidR="0095563C" w:rsidRPr="0078142B" w:rsidRDefault="0095563C" w:rsidP="00647DC6"/>
        </w:tc>
      </w:tr>
      <w:tr w:rsidR="0095563C" w:rsidRPr="0078142B" w:rsidTr="0095563C">
        <w:trPr>
          <w:trHeight w:val="80"/>
        </w:trPr>
        <w:tc>
          <w:tcPr>
            <w:tcW w:w="9855" w:type="dxa"/>
          </w:tcPr>
          <w:p w:rsidR="0095563C" w:rsidRPr="00770AB3" w:rsidRDefault="00770AB3" w:rsidP="00770AB3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Sylfaen" w:hAnsi="Sylfaen" w:cs="Sylfaen"/>
              </w:rPr>
            </w:pPr>
            <w:r>
              <w:rPr>
                <w:rFonts w:ascii="Sylfaen" w:hAnsi="Sylfaen" w:cs="Sylfaen"/>
              </w:rPr>
              <w:t>Quasi-measures, integrate</w:t>
            </w:r>
            <w:r w:rsidRPr="00770AB3">
              <w:rPr>
                <w:rFonts w:ascii="Sylfaen" w:hAnsi="Sylfaen" w:cs="Sylfaen"/>
              </w:rPr>
              <w:t xml:space="preserve"> in functional spaces. </w:t>
            </w:r>
          </w:p>
          <w:p w:rsidR="00770AB3" w:rsidRPr="00770AB3" w:rsidRDefault="00770AB3" w:rsidP="00770AB3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</w:rPr>
              <w:t xml:space="preserve">Feynman integrals for some classes of </w:t>
            </w:r>
            <w:proofErr w:type="spellStart"/>
            <w:r>
              <w:rPr>
                <w:rFonts w:ascii="Sylfaen" w:hAnsi="Sylfaen"/>
              </w:rPr>
              <w:t>functionals</w:t>
            </w:r>
            <w:proofErr w:type="spellEnd"/>
            <w:r w:rsidR="000F06C4">
              <w:rPr>
                <w:rFonts w:ascii="Sylfaen" w:hAnsi="Sylfaen"/>
              </w:rPr>
              <w:t>.</w:t>
            </w:r>
          </w:p>
          <w:p w:rsidR="00770AB3" w:rsidRPr="000F06C4" w:rsidRDefault="00770AB3" w:rsidP="00770AB3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</w:rPr>
              <w:t xml:space="preserve">Absolute continuity of Gauss </w:t>
            </w:r>
            <w:r w:rsidR="000F06C4">
              <w:rPr>
                <w:rFonts w:ascii="Sylfaen" w:hAnsi="Sylfaen"/>
              </w:rPr>
              <w:t>quasi-measures.</w:t>
            </w:r>
          </w:p>
          <w:p w:rsidR="000F06C4" w:rsidRPr="000F06C4" w:rsidRDefault="000F06C4" w:rsidP="00770AB3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</w:rPr>
              <w:t xml:space="preserve">Distributions construction for integral </w:t>
            </w:r>
            <w:proofErr w:type="spellStart"/>
            <w:r>
              <w:rPr>
                <w:rFonts w:ascii="Sylfaen" w:hAnsi="Sylfaen"/>
              </w:rPr>
              <w:t>polinoms</w:t>
            </w:r>
            <w:proofErr w:type="spellEnd"/>
            <w:r>
              <w:rPr>
                <w:rFonts w:ascii="Sylfaen" w:hAnsi="Sylfaen"/>
              </w:rPr>
              <w:t xml:space="preserve"> for random processes. </w:t>
            </w:r>
          </w:p>
          <w:p w:rsidR="000F06C4" w:rsidRPr="00770AB3" w:rsidRDefault="00682DB4" w:rsidP="00682DB4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</w:rPr>
              <w:t>P</w:t>
            </w:r>
            <w:r w:rsidRPr="00682DB4">
              <w:rPr>
                <w:rFonts w:ascii="Sylfaen" w:hAnsi="Sylfaen"/>
              </w:rPr>
              <w:t>roblems of queueing</w:t>
            </w:r>
            <w:r>
              <w:rPr>
                <w:rFonts w:ascii="Sylfaen" w:hAnsi="Sylfaen"/>
              </w:rPr>
              <w:t xml:space="preserve">. </w:t>
            </w:r>
          </w:p>
        </w:tc>
      </w:tr>
    </w:tbl>
    <w:p w:rsidR="0095563C" w:rsidRPr="00770AB3" w:rsidRDefault="0095563C" w:rsidP="002856AB">
      <w:pPr>
        <w:spacing w:after="0" w:line="240" w:lineRule="auto"/>
        <w:jc w:val="both"/>
        <w:rPr>
          <w:rFonts w:ascii="Sylfaen" w:hAnsi="Sylfae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4394"/>
        <w:gridCol w:w="2234"/>
      </w:tblGrid>
      <w:tr w:rsidR="00F7407B" w:rsidRPr="0078142B" w:rsidTr="00F7407B">
        <w:tc>
          <w:tcPr>
            <w:tcW w:w="9855" w:type="dxa"/>
            <w:gridSpan w:val="3"/>
            <w:tcBorders>
              <w:bottom w:val="single" w:sz="4" w:space="0" w:color="auto"/>
            </w:tcBorders>
          </w:tcPr>
          <w:p w:rsidR="00F7407B" w:rsidRPr="0078142B" w:rsidRDefault="00EB0124" w:rsidP="00EB0124">
            <w:pPr>
              <w:spacing w:after="0" w:line="240" w:lineRule="auto"/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</w:rPr>
              <w:t>Merits</w:t>
            </w:r>
            <w:r w:rsidR="0095563C" w:rsidRPr="0078142B">
              <w:rPr>
                <w:rFonts w:ascii="Sylfaen" w:hAnsi="Sylfaen"/>
                <w:b/>
                <w:lang w:val="ka-GE"/>
              </w:rPr>
              <w:t xml:space="preserve">, </w:t>
            </w:r>
            <w:r>
              <w:rPr>
                <w:rFonts w:ascii="Sylfaen" w:hAnsi="Sylfaen"/>
                <w:b/>
              </w:rPr>
              <w:t>Awards</w:t>
            </w:r>
            <w:r w:rsidR="0095563C" w:rsidRPr="0078142B">
              <w:rPr>
                <w:rFonts w:ascii="Sylfaen" w:hAnsi="Sylfaen"/>
                <w:b/>
                <w:lang w:val="ka-GE"/>
              </w:rPr>
              <w:t xml:space="preserve">, </w:t>
            </w:r>
            <w:r>
              <w:rPr>
                <w:rFonts w:ascii="Sylfaen" w:hAnsi="Sylfaen"/>
                <w:b/>
              </w:rPr>
              <w:t>certificates</w:t>
            </w:r>
            <w:r w:rsidR="00A235F9">
              <w:rPr>
                <w:rFonts w:ascii="Sylfaen" w:hAnsi="Sylfaen"/>
                <w:b/>
                <w:lang w:val="ka-GE"/>
              </w:rPr>
              <w:t xml:space="preserve"> </w:t>
            </w:r>
          </w:p>
        </w:tc>
      </w:tr>
      <w:tr w:rsidR="00F7407B" w:rsidRPr="0078142B" w:rsidTr="00F7407B">
        <w:tc>
          <w:tcPr>
            <w:tcW w:w="9855" w:type="dxa"/>
            <w:gridSpan w:val="3"/>
            <w:tcBorders>
              <w:top w:val="single" w:sz="4" w:space="0" w:color="auto"/>
            </w:tcBorders>
          </w:tcPr>
          <w:p w:rsidR="00F7407B" w:rsidRPr="0078142B" w:rsidRDefault="00F7407B" w:rsidP="002856AB">
            <w:pPr>
              <w:spacing w:after="0" w:line="240" w:lineRule="auto"/>
              <w:jc w:val="both"/>
              <w:rPr>
                <w:rFonts w:ascii="Sylfaen" w:hAnsi="Sylfaen"/>
                <w:b/>
                <w:lang w:val="ka-GE"/>
              </w:rPr>
            </w:pPr>
          </w:p>
        </w:tc>
      </w:tr>
      <w:tr w:rsidR="00280DD2" w:rsidRPr="0078142B" w:rsidTr="00280DD2">
        <w:tc>
          <w:tcPr>
            <w:tcW w:w="3227" w:type="dxa"/>
            <w:tcBorders>
              <w:right w:val="dotDotDash" w:sz="4" w:space="0" w:color="auto"/>
            </w:tcBorders>
          </w:tcPr>
          <w:p w:rsidR="00280DD2" w:rsidRPr="0078142B" w:rsidRDefault="00280DD2" w:rsidP="00876062">
            <w:pPr>
              <w:spacing w:after="0" w:line="240" w:lineRule="auto"/>
              <w:rPr>
                <w:rFonts w:ascii="Sylfaen" w:hAnsi="Sylfaen"/>
                <w:lang w:val="ka-GE"/>
              </w:rPr>
            </w:pPr>
          </w:p>
        </w:tc>
        <w:tc>
          <w:tcPr>
            <w:tcW w:w="6628" w:type="dxa"/>
            <w:gridSpan w:val="2"/>
            <w:tcBorders>
              <w:left w:val="dotDotDash" w:sz="4" w:space="0" w:color="auto"/>
            </w:tcBorders>
          </w:tcPr>
          <w:p w:rsidR="00280DD2" w:rsidRPr="0078142B" w:rsidRDefault="00280DD2" w:rsidP="00876062">
            <w:pPr>
              <w:spacing w:after="0" w:line="240" w:lineRule="auto"/>
              <w:rPr>
                <w:rFonts w:ascii="Sylfaen" w:hAnsi="Sylfaen"/>
                <w:lang w:val="ka-GE"/>
              </w:rPr>
            </w:pPr>
          </w:p>
        </w:tc>
      </w:tr>
      <w:tr w:rsidR="00280DD2" w:rsidRPr="0078142B" w:rsidTr="00280DD2">
        <w:trPr>
          <w:gridAfter w:val="2"/>
          <w:wAfter w:w="6628" w:type="dxa"/>
        </w:trPr>
        <w:tc>
          <w:tcPr>
            <w:tcW w:w="3227" w:type="dxa"/>
            <w:tcBorders>
              <w:right w:val="dotDotDash" w:sz="4" w:space="0" w:color="auto"/>
            </w:tcBorders>
          </w:tcPr>
          <w:p w:rsidR="00280DD2" w:rsidRPr="0078142B" w:rsidRDefault="00280DD2" w:rsidP="002856AB">
            <w:pPr>
              <w:spacing w:after="0" w:line="240" w:lineRule="auto"/>
              <w:jc w:val="both"/>
              <w:rPr>
                <w:rFonts w:ascii="Sylfaen" w:hAnsi="Sylfaen"/>
                <w:lang w:val="ka-GE"/>
              </w:rPr>
            </w:pPr>
          </w:p>
        </w:tc>
      </w:tr>
      <w:tr w:rsidR="0095563C" w:rsidRPr="0078142B" w:rsidTr="0095563C">
        <w:tc>
          <w:tcPr>
            <w:tcW w:w="9855" w:type="dxa"/>
            <w:gridSpan w:val="3"/>
            <w:tcBorders>
              <w:bottom w:val="single" w:sz="4" w:space="0" w:color="auto"/>
            </w:tcBorders>
          </w:tcPr>
          <w:p w:rsidR="0095563C" w:rsidRPr="00EB0124" w:rsidRDefault="00EB0124" w:rsidP="0095563C">
            <w:pPr>
              <w:spacing w:after="0" w:line="240" w:lineRule="auto"/>
              <w:jc w:val="both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Hobby</w:t>
            </w:r>
          </w:p>
        </w:tc>
      </w:tr>
      <w:tr w:rsidR="0095563C" w:rsidRPr="0078142B" w:rsidTr="0095563C">
        <w:tc>
          <w:tcPr>
            <w:tcW w:w="9855" w:type="dxa"/>
            <w:gridSpan w:val="3"/>
            <w:tcBorders>
              <w:top w:val="single" w:sz="4" w:space="0" w:color="auto"/>
            </w:tcBorders>
          </w:tcPr>
          <w:p w:rsidR="0095563C" w:rsidRPr="0078142B" w:rsidRDefault="0095563C" w:rsidP="0095563C">
            <w:pPr>
              <w:spacing w:after="0" w:line="240" w:lineRule="auto"/>
              <w:jc w:val="both"/>
              <w:rPr>
                <w:rFonts w:ascii="Sylfaen" w:hAnsi="Sylfaen"/>
                <w:b/>
                <w:lang w:val="ka-GE"/>
              </w:rPr>
            </w:pPr>
          </w:p>
        </w:tc>
      </w:tr>
      <w:tr w:rsidR="0095563C" w:rsidRPr="0078142B" w:rsidTr="00F56242">
        <w:trPr>
          <w:trHeight w:val="80"/>
        </w:trPr>
        <w:tc>
          <w:tcPr>
            <w:tcW w:w="7621" w:type="dxa"/>
            <w:gridSpan w:val="2"/>
            <w:tcBorders>
              <w:right w:val="dotDotDash" w:sz="4" w:space="0" w:color="auto"/>
            </w:tcBorders>
          </w:tcPr>
          <w:p w:rsidR="00876062" w:rsidRPr="00EB0124" w:rsidRDefault="000F06C4" w:rsidP="000F06C4">
            <w:pPr>
              <w:spacing w:after="0" w:line="240" w:lineRule="auto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Hunting, Traveling.  </w:t>
            </w:r>
          </w:p>
        </w:tc>
        <w:tc>
          <w:tcPr>
            <w:tcW w:w="2234" w:type="dxa"/>
            <w:tcBorders>
              <w:left w:val="dotDotDash" w:sz="4" w:space="0" w:color="auto"/>
            </w:tcBorders>
          </w:tcPr>
          <w:p w:rsidR="0095563C" w:rsidRPr="0078142B" w:rsidRDefault="0095563C" w:rsidP="0095563C">
            <w:pPr>
              <w:spacing w:after="0" w:line="240" w:lineRule="auto"/>
              <w:jc w:val="both"/>
              <w:rPr>
                <w:rFonts w:ascii="Sylfaen" w:hAnsi="Sylfaen"/>
                <w:lang w:val="ka-GE"/>
              </w:rPr>
            </w:pPr>
          </w:p>
        </w:tc>
      </w:tr>
    </w:tbl>
    <w:p w:rsidR="0095563C" w:rsidRDefault="0095563C" w:rsidP="0032694B">
      <w:pPr>
        <w:spacing w:after="0" w:line="240" w:lineRule="auto"/>
        <w:rPr>
          <w:rFonts w:ascii="Sylfaen" w:hAnsi="Sylfaen"/>
          <w:lang w:val="ka-GE"/>
        </w:rPr>
      </w:pPr>
    </w:p>
    <w:p w:rsidR="00682DB4" w:rsidRDefault="00682DB4" w:rsidP="0032694B">
      <w:pPr>
        <w:spacing w:after="0" w:line="240" w:lineRule="auto"/>
        <w:rPr>
          <w:rFonts w:ascii="Sylfaen" w:hAnsi="Sylfaen"/>
          <w:lang w:val="ka-GE"/>
        </w:rPr>
      </w:pPr>
    </w:p>
    <w:p w:rsidR="00682DB4" w:rsidRDefault="00682DB4" w:rsidP="0032694B">
      <w:pPr>
        <w:spacing w:after="0" w:line="240" w:lineRule="auto"/>
        <w:rPr>
          <w:rFonts w:ascii="Sylfaen" w:hAnsi="Sylfaen"/>
          <w:lang w:val="ka-GE"/>
        </w:rPr>
      </w:pPr>
    </w:p>
    <w:p w:rsidR="00F309C3" w:rsidRDefault="00F309C3" w:rsidP="0032694B">
      <w:pPr>
        <w:spacing w:after="0" w:line="240" w:lineRule="auto"/>
        <w:rPr>
          <w:rFonts w:ascii="Sylfaen" w:hAnsi="Sylfaen"/>
          <w:lang w:val="ka-GE"/>
        </w:rPr>
      </w:pPr>
    </w:p>
    <w:p w:rsidR="00F309C3" w:rsidRDefault="00F309C3" w:rsidP="0032694B">
      <w:pPr>
        <w:spacing w:after="0" w:line="240" w:lineRule="auto"/>
        <w:rPr>
          <w:rFonts w:ascii="Sylfaen" w:hAnsi="Sylfaen"/>
          <w:lang w:val="ka-GE"/>
        </w:rPr>
      </w:pPr>
    </w:p>
    <w:p w:rsidR="00F309C3" w:rsidRDefault="00F309C3" w:rsidP="0032694B">
      <w:pPr>
        <w:spacing w:after="0" w:line="240" w:lineRule="auto"/>
        <w:rPr>
          <w:rFonts w:ascii="Sylfaen" w:hAnsi="Sylfaen"/>
          <w:lang w:val="ka-GE"/>
        </w:rPr>
      </w:pPr>
    </w:p>
    <w:p w:rsidR="00F309C3" w:rsidRDefault="00F309C3" w:rsidP="0032694B">
      <w:pPr>
        <w:spacing w:after="0" w:line="240" w:lineRule="auto"/>
        <w:rPr>
          <w:rFonts w:ascii="Sylfaen" w:hAnsi="Sylfaen"/>
          <w:lang w:val="ka-GE"/>
        </w:rPr>
      </w:pPr>
    </w:p>
    <w:p w:rsidR="00F309C3" w:rsidRDefault="00F309C3" w:rsidP="0032694B">
      <w:pPr>
        <w:spacing w:after="0" w:line="240" w:lineRule="auto"/>
        <w:rPr>
          <w:rFonts w:ascii="Sylfaen" w:hAnsi="Sylfaen"/>
          <w:lang w:val="ka-GE"/>
        </w:rPr>
      </w:pPr>
    </w:p>
    <w:p w:rsidR="00F309C3" w:rsidRDefault="00F309C3" w:rsidP="0032694B">
      <w:pPr>
        <w:spacing w:after="0" w:line="240" w:lineRule="auto"/>
        <w:rPr>
          <w:rFonts w:ascii="Sylfaen" w:hAnsi="Sylfaen"/>
          <w:lang w:val="ka-GE"/>
        </w:rPr>
      </w:pPr>
    </w:p>
    <w:p w:rsidR="00F309C3" w:rsidRDefault="00F309C3" w:rsidP="0032694B">
      <w:pPr>
        <w:spacing w:after="0" w:line="240" w:lineRule="auto"/>
        <w:rPr>
          <w:rFonts w:ascii="Sylfaen" w:hAnsi="Sylfaen"/>
          <w:lang w:val="ka-GE"/>
        </w:rPr>
      </w:pPr>
    </w:p>
    <w:p w:rsidR="00F309C3" w:rsidRDefault="00F309C3" w:rsidP="0032694B">
      <w:pPr>
        <w:spacing w:after="0" w:line="240" w:lineRule="auto"/>
        <w:rPr>
          <w:rFonts w:ascii="Sylfaen" w:hAnsi="Sylfaen"/>
          <w:lang w:val="ka-GE"/>
        </w:rPr>
      </w:pPr>
    </w:p>
    <w:p w:rsidR="00F309C3" w:rsidRDefault="0074785D" w:rsidP="002C0C52">
      <w:pPr>
        <w:spacing w:after="0" w:line="240" w:lineRule="auto"/>
        <w:jc w:val="center"/>
        <w:rPr>
          <w:rFonts w:ascii="Sylfaen" w:hAnsi="Sylfaen"/>
        </w:rPr>
      </w:pPr>
      <w:proofErr w:type="spellStart"/>
      <w:r>
        <w:rPr>
          <w:rFonts w:ascii="Sylfaen" w:hAnsi="Sylfaen"/>
        </w:rPr>
        <w:t>Givi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Pipia</w:t>
      </w:r>
      <w:proofErr w:type="spellEnd"/>
      <w:r>
        <w:rPr>
          <w:rFonts w:ascii="Sylfaen" w:hAnsi="Sylfaen"/>
        </w:rPr>
        <w:t xml:space="preserve"> </w:t>
      </w:r>
    </w:p>
    <w:p w:rsidR="0074785D" w:rsidRDefault="0074785D" w:rsidP="002C0C52">
      <w:pPr>
        <w:spacing w:after="0" w:line="240" w:lineRule="auto"/>
        <w:jc w:val="center"/>
        <w:rPr>
          <w:rFonts w:ascii="Sylfaen" w:hAnsi="Sylfaen"/>
        </w:rPr>
      </w:pPr>
      <w:r>
        <w:rPr>
          <w:rFonts w:ascii="Sylfaen" w:hAnsi="Sylfaen"/>
        </w:rPr>
        <w:t xml:space="preserve">Associate professor </w:t>
      </w:r>
    </w:p>
    <w:p w:rsidR="0074785D" w:rsidRPr="0074785D" w:rsidRDefault="0074785D" w:rsidP="002C0C52">
      <w:pPr>
        <w:spacing w:after="0" w:line="240" w:lineRule="auto"/>
        <w:jc w:val="center"/>
        <w:rPr>
          <w:rFonts w:ascii="Sylfaen" w:hAnsi="Sylfaen"/>
        </w:rPr>
      </w:pPr>
      <w:r>
        <w:rPr>
          <w:rFonts w:ascii="Sylfaen" w:hAnsi="Sylfaen"/>
        </w:rPr>
        <w:t>2008-2017</w:t>
      </w:r>
    </w:p>
    <w:p w:rsidR="00F309C3" w:rsidRDefault="00F309C3" w:rsidP="0032694B">
      <w:pPr>
        <w:spacing w:after="0" w:line="240" w:lineRule="auto"/>
        <w:rPr>
          <w:rFonts w:ascii="Sylfaen" w:hAnsi="Sylfaen"/>
          <w:lang w:val="ka-GE"/>
        </w:rPr>
      </w:pPr>
    </w:p>
    <w:p w:rsidR="00F0753F" w:rsidRDefault="00F0753F" w:rsidP="00F0753F">
      <w:pPr>
        <w:pStyle w:val="ListParagraph"/>
        <w:numPr>
          <w:ilvl w:val="0"/>
          <w:numId w:val="4"/>
        </w:numPr>
        <w:spacing w:after="0" w:line="240" w:lineRule="auto"/>
        <w:rPr>
          <w:rFonts w:ascii="Sylfaen" w:hAnsi="Sylfaen"/>
        </w:rPr>
      </w:pPr>
      <w:proofErr w:type="spellStart"/>
      <w:r>
        <w:rPr>
          <w:rFonts w:ascii="Sylfaen" w:hAnsi="Sylfaen"/>
        </w:rPr>
        <w:t>Kakubava</w:t>
      </w:r>
      <w:proofErr w:type="spellEnd"/>
      <w:r>
        <w:rPr>
          <w:rFonts w:ascii="Sylfaen" w:hAnsi="Sylfaen"/>
        </w:rPr>
        <w:t xml:space="preserve"> R., </w:t>
      </w:r>
      <w:proofErr w:type="spellStart"/>
      <w:r>
        <w:rPr>
          <w:rFonts w:ascii="Sylfaen" w:hAnsi="Sylfaen"/>
        </w:rPr>
        <w:t>Gulua</w:t>
      </w:r>
      <w:proofErr w:type="spellEnd"/>
      <w:r>
        <w:rPr>
          <w:rFonts w:ascii="Sylfaen" w:hAnsi="Sylfaen"/>
        </w:rPr>
        <w:t xml:space="preserve"> D., </w:t>
      </w:r>
      <w:proofErr w:type="spellStart"/>
      <w:r>
        <w:rPr>
          <w:rFonts w:ascii="Sylfaen" w:hAnsi="Sylfaen"/>
        </w:rPr>
        <w:t>Pipia</w:t>
      </w:r>
      <w:proofErr w:type="spellEnd"/>
      <w:r>
        <w:rPr>
          <w:rFonts w:ascii="Sylfaen" w:hAnsi="Sylfaen"/>
        </w:rPr>
        <w:t xml:space="preserve"> </w:t>
      </w:r>
      <w:proofErr w:type="gramStart"/>
      <w:r>
        <w:rPr>
          <w:rFonts w:ascii="Sylfaen" w:hAnsi="Sylfaen"/>
        </w:rPr>
        <w:t>G .</w:t>
      </w:r>
      <w:proofErr w:type="gramEnd"/>
      <w:r>
        <w:rPr>
          <w:rFonts w:ascii="Sylfaen" w:hAnsi="Sylfaen"/>
        </w:rPr>
        <w:t xml:space="preserve"> Optimization of complex technical systems with two service types. Reports of enlarged session of the seminar </w:t>
      </w:r>
      <w:proofErr w:type="gramStart"/>
      <w:r>
        <w:rPr>
          <w:rFonts w:ascii="Sylfaen" w:hAnsi="Sylfaen"/>
        </w:rPr>
        <w:t>of  I.</w:t>
      </w:r>
      <w:proofErr w:type="gram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Vekua</w:t>
      </w:r>
      <w:proofErr w:type="spellEnd"/>
      <w:r>
        <w:rPr>
          <w:rFonts w:ascii="Sylfaen" w:hAnsi="Sylfaen"/>
        </w:rPr>
        <w:t xml:space="preserve"> institute of Applied Mathematics Volume 23, 2009.</w:t>
      </w:r>
    </w:p>
    <w:p w:rsidR="00F309C3" w:rsidRDefault="00F309C3" w:rsidP="00F0753F">
      <w:pPr>
        <w:pStyle w:val="ListParagraph"/>
        <w:spacing w:after="0" w:line="240" w:lineRule="auto"/>
        <w:rPr>
          <w:rFonts w:ascii="Sylfaen" w:hAnsi="Sylfaen"/>
        </w:rPr>
      </w:pPr>
    </w:p>
    <w:p w:rsidR="00F0753F" w:rsidRDefault="00F0753F" w:rsidP="00F0753F">
      <w:pPr>
        <w:pStyle w:val="ListParagraph"/>
        <w:numPr>
          <w:ilvl w:val="0"/>
          <w:numId w:val="4"/>
        </w:numPr>
        <w:spacing w:after="0" w:line="240" w:lineRule="auto"/>
        <w:rPr>
          <w:rFonts w:ascii="Sylfaen" w:hAnsi="Sylfaen"/>
        </w:rPr>
      </w:pPr>
      <w:proofErr w:type="spellStart"/>
      <w:r>
        <w:rPr>
          <w:rFonts w:ascii="Sylfaen" w:hAnsi="Sylfaen"/>
        </w:rPr>
        <w:t>Kakubava</w:t>
      </w:r>
      <w:proofErr w:type="spellEnd"/>
      <w:r>
        <w:rPr>
          <w:rFonts w:ascii="Sylfaen" w:hAnsi="Sylfaen"/>
        </w:rPr>
        <w:t xml:space="preserve"> R., </w:t>
      </w:r>
      <w:proofErr w:type="spellStart"/>
      <w:r>
        <w:rPr>
          <w:rFonts w:ascii="Sylfaen" w:hAnsi="Sylfaen"/>
        </w:rPr>
        <w:t>Gulua</w:t>
      </w:r>
      <w:proofErr w:type="spellEnd"/>
      <w:r>
        <w:rPr>
          <w:rFonts w:ascii="Sylfaen" w:hAnsi="Sylfaen"/>
        </w:rPr>
        <w:t xml:space="preserve"> D., </w:t>
      </w:r>
      <w:proofErr w:type="spellStart"/>
      <w:r>
        <w:rPr>
          <w:rFonts w:ascii="Sylfaen" w:hAnsi="Sylfaen"/>
        </w:rPr>
        <w:t>Pipia</w:t>
      </w:r>
      <w:proofErr w:type="spellEnd"/>
      <w:r>
        <w:rPr>
          <w:rFonts w:ascii="Sylfaen" w:hAnsi="Sylfaen"/>
        </w:rPr>
        <w:t xml:space="preserve"> G., </w:t>
      </w:r>
      <w:proofErr w:type="spellStart"/>
      <w:r>
        <w:rPr>
          <w:rFonts w:ascii="Sylfaen" w:hAnsi="Sylfaen"/>
        </w:rPr>
        <w:t>Didmanidze</w:t>
      </w:r>
      <w:proofErr w:type="spellEnd"/>
      <w:r>
        <w:rPr>
          <w:rFonts w:ascii="Sylfaen" w:hAnsi="Sylfaen"/>
        </w:rPr>
        <w:t xml:space="preserve"> V. Priority M/G/1 system with same restrictions.</w:t>
      </w:r>
      <w:r w:rsidR="008F4079">
        <w:rPr>
          <w:rFonts w:ascii="Sylfaen" w:hAnsi="Sylfaen"/>
        </w:rPr>
        <w:t xml:space="preserve"> Transactions of tug </w:t>
      </w:r>
      <w:r w:rsidR="008F4079">
        <w:rPr>
          <w:rFonts w:ascii="Sylfaen" w:hAnsi="Sylfaen"/>
          <w:lang w:val="ru-RU"/>
        </w:rPr>
        <w:t>№1 (475</w:t>
      </w:r>
      <w:r w:rsidR="008F4079">
        <w:rPr>
          <w:rFonts w:ascii="Sylfaen" w:hAnsi="Sylfaen"/>
        </w:rPr>
        <w:t xml:space="preserve">), 2010. </w:t>
      </w:r>
      <w:r w:rsidR="0074785D">
        <w:rPr>
          <w:rFonts w:ascii="Sylfaen" w:hAnsi="Sylfaen"/>
        </w:rPr>
        <w:t>P</w:t>
      </w:r>
      <w:r w:rsidR="008F4079">
        <w:rPr>
          <w:rFonts w:ascii="Sylfaen" w:hAnsi="Sylfaen"/>
        </w:rPr>
        <w:t xml:space="preserve">81-84 </w:t>
      </w:r>
    </w:p>
    <w:p w:rsidR="0074785D" w:rsidRDefault="0074785D" w:rsidP="0074785D">
      <w:pPr>
        <w:pStyle w:val="ListParagraph"/>
        <w:rPr>
          <w:rFonts w:ascii="Sylfaen" w:hAnsi="Sylfaen"/>
        </w:rPr>
      </w:pPr>
    </w:p>
    <w:p w:rsidR="008F4079" w:rsidRPr="008F4079" w:rsidRDefault="008F4079" w:rsidP="008F4079">
      <w:pPr>
        <w:pStyle w:val="ListParagraph"/>
        <w:rPr>
          <w:rFonts w:ascii="Sylfaen" w:hAnsi="Sylfaen"/>
        </w:rPr>
      </w:pPr>
    </w:p>
    <w:p w:rsidR="008F4079" w:rsidRDefault="008F4079" w:rsidP="00F0753F">
      <w:pPr>
        <w:pStyle w:val="ListParagraph"/>
        <w:numPr>
          <w:ilvl w:val="0"/>
          <w:numId w:val="4"/>
        </w:numPr>
        <w:spacing w:after="0" w:line="240" w:lineRule="auto"/>
        <w:rPr>
          <w:rFonts w:ascii="Sylfaen" w:hAnsi="Sylfaen"/>
        </w:rPr>
      </w:pPr>
      <w:proofErr w:type="spellStart"/>
      <w:r>
        <w:rPr>
          <w:rFonts w:ascii="Sylfaen" w:hAnsi="Sylfaen"/>
        </w:rPr>
        <w:t>Kakubava</w:t>
      </w:r>
      <w:proofErr w:type="spellEnd"/>
      <w:r>
        <w:rPr>
          <w:rFonts w:ascii="Sylfaen" w:hAnsi="Sylfaen"/>
        </w:rPr>
        <w:t xml:space="preserve"> R., </w:t>
      </w:r>
      <w:proofErr w:type="spellStart"/>
      <w:r>
        <w:rPr>
          <w:rFonts w:ascii="Sylfaen" w:hAnsi="Sylfaen"/>
        </w:rPr>
        <w:t>Kutateladze</w:t>
      </w:r>
      <w:proofErr w:type="spellEnd"/>
      <w:r>
        <w:rPr>
          <w:rFonts w:ascii="Sylfaen" w:hAnsi="Sylfaen"/>
        </w:rPr>
        <w:t xml:space="preserve"> R., </w:t>
      </w:r>
      <w:proofErr w:type="spellStart"/>
      <w:r>
        <w:rPr>
          <w:rFonts w:ascii="Sylfaen" w:hAnsi="Sylfaen"/>
        </w:rPr>
        <w:t>Pipia</w:t>
      </w:r>
      <w:proofErr w:type="spellEnd"/>
      <w:r>
        <w:rPr>
          <w:rFonts w:ascii="Sylfaen" w:hAnsi="Sylfaen"/>
        </w:rPr>
        <w:t xml:space="preserve"> G., </w:t>
      </w:r>
      <w:proofErr w:type="spellStart"/>
      <w:r>
        <w:rPr>
          <w:rFonts w:ascii="Sylfaen" w:hAnsi="Sylfaen"/>
        </w:rPr>
        <w:t>Didmanidze</w:t>
      </w:r>
      <w:proofErr w:type="spellEnd"/>
      <w:r>
        <w:rPr>
          <w:rFonts w:ascii="Sylfaen" w:hAnsi="Sylfaen"/>
        </w:rPr>
        <w:t xml:space="preserve"> V. Mathematical modelling for behavior of some services consumers</w:t>
      </w:r>
      <w:r w:rsidR="007B39A1">
        <w:rPr>
          <w:rFonts w:ascii="Sylfaen" w:hAnsi="Sylfaen"/>
        </w:rPr>
        <w:t>.</w:t>
      </w:r>
      <w:r>
        <w:rPr>
          <w:rFonts w:ascii="Sylfaen" w:hAnsi="Sylfaen"/>
        </w:rPr>
        <w:t xml:space="preserve">  Transactions of tug </w:t>
      </w:r>
      <w:r w:rsidRPr="008F4079">
        <w:rPr>
          <w:rFonts w:ascii="Sylfaen" w:hAnsi="Sylfaen"/>
        </w:rPr>
        <w:t>№1 (475</w:t>
      </w:r>
      <w:r>
        <w:rPr>
          <w:rFonts w:ascii="Sylfaen" w:hAnsi="Sylfaen"/>
        </w:rPr>
        <w:t>), 2010. p85-88</w:t>
      </w:r>
    </w:p>
    <w:p w:rsidR="0074785D" w:rsidRDefault="0074785D" w:rsidP="0074785D">
      <w:pPr>
        <w:pStyle w:val="ListParagraph"/>
        <w:rPr>
          <w:rFonts w:ascii="Sylfaen" w:hAnsi="Sylfaen"/>
        </w:rPr>
      </w:pPr>
    </w:p>
    <w:p w:rsidR="008F4079" w:rsidRPr="008F4079" w:rsidRDefault="008F4079" w:rsidP="008F4079">
      <w:pPr>
        <w:pStyle w:val="ListParagraph"/>
        <w:rPr>
          <w:rFonts w:ascii="Sylfaen" w:hAnsi="Sylfaen"/>
        </w:rPr>
      </w:pPr>
    </w:p>
    <w:p w:rsidR="008F4079" w:rsidRDefault="008F4079" w:rsidP="00F0753F">
      <w:pPr>
        <w:pStyle w:val="ListParagraph"/>
        <w:numPr>
          <w:ilvl w:val="0"/>
          <w:numId w:val="4"/>
        </w:numPr>
        <w:spacing w:after="0" w:line="240" w:lineRule="auto"/>
        <w:rPr>
          <w:rFonts w:ascii="Sylfaen" w:hAnsi="Sylfaen"/>
        </w:rPr>
      </w:pPr>
      <w:proofErr w:type="spellStart"/>
      <w:r>
        <w:rPr>
          <w:rFonts w:ascii="Sylfaen" w:hAnsi="Sylfaen"/>
        </w:rPr>
        <w:t>Kakubava</w:t>
      </w:r>
      <w:proofErr w:type="spellEnd"/>
      <w:r>
        <w:rPr>
          <w:rFonts w:ascii="Sylfaen" w:hAnsi="Sylfaen"/>
        </w:rPr>
        <w:t xml:space="preserve"> R., </w:t>
      </w:r>
      <w:proofErr w:type="spellStart"/>
      <w:r>
        <w:rPr>
          <w:rFonts w:ascii="Sylfaen" w:hAnsi="Sylfaen"/>
        </w:rPr>
        <w:t>Gulua</w:t>
      </w:r>
      <w:proofErr w:type="spellEnd"/>
      <w:r>
        <w:rPr>
          <w:rFonts w:ascii="Sylfaen" w:hAnsi="Sylfaen"/>
        </w:rPr>
        <w:t xml:space="preserve"> D., </w:t>
      </w:r>
      <w:proofErr w:type="spellStart"/>
      <w:r>
        <w:rPr>
          <w:rFonts w:ascii="Sylfaen" w:hAnsi="Sylfaen"/>
        </w:rPr>
        <w:t>Pipia</w:t>
      </w:r>
      <w:proofErr w:type="spellEnd"/>
      <w:r>
        <w:rPr>
          <w:rFonts w:ascii="Sylfaen" w:hAnsi="Sylfaen"/>
        </w:rPr>
        <w:t xml:space="preserve"> G., </w:t>
      </w:r>
      <w:proofErr w:type="spellStart"/>
      <w:r>
        <w:rPr>
          <w:rFonts w:ascii="Sylfaen" w:hAnsi="Sylfaen"/>
        </w:rPr>
        <w:t>Samadari</w:t>
      </w:r>
      <w:proofErr w:type="spellEnd"/>
      <w:r>
        <w:rPr>
          <w:rFonts w:ascii="Sylfaen" w:hAnsi="Sylfaen"/>
        </w:rPr>
        <w:t xml:space="preserve"> S. Set-up paradox and other paradoxes </w:t>
      </w:r>
      <w:r w:rsidR="007B39A1">
        <w:rPr>
          <w:rFonts w:ascii="Sylfaen" w:hAnsi="Sylfaen"/>
        </w:rPr>
        <w:t xml:space="preserve">in the problems of probability modelling. Transactions of tug </w:t>
      </w:r>
      <w:r w:rsidR="007B39A1" w:rsidRPr="008F4079">
        <w:rPr>
          <w:rFonts w:ascii="Sylfaen" w:hAnsi="Sylfaen"/>
        </w:rPr>
        <w:t>№</w:t>
      </w:r>
      <w:r w:rsidR="007B39A1">
        <w:rPr>
          <w:rFonts w:ascii="Sylfaen" w:hAnsi="Sylfaen"/>
        </w:rPr>
        <w:t>2 (476), 2010. p105-109</w:t>
      </w:r>
    </w:p>
    <w:p w:rsidR="0074785D" w:rsidRDefault="0074785D" w:rsidP="0074785D">
      <w:pPr>
        <w:pStyle w:val="ListParagraph"/>
        <w:rPr>
          <w:rFonts w:ascii="Sylfaen" w:hAnsi="Sylfaen"/>
        </w:rPr>
      </w:pPr>
    </w:p>
    <w:p w:rsidR="007B39A1" w:rsidRPr="007B39A1" w:rsidRDefault="007B39A1" w:rsidP="007B39A1">
      <w:pPr>
        <w:pStyle w:val="ListParagraph"/>
        <w:rPr>
          <w:rFonts w:ascii="Sylfaen" w:hAnsi="Sylfaen"/>
        </w:rPr>
      </w:pPr>
    </w:p>
    <w:p w:rsidR="007B39A1" w:rsidRDefault="007B39A1" w:rsidP="00F0753F">
      <w:pPr>
        <w:pStyle w:val="ListParagraph"/>
        <w:numPr>
          <w:ilvl w:val="0"/>
          <w:numId w:val="4"/>
        </w:numPr>
        <w:spacing w:after="0" w:line="240" w:lineRule="auto"/>
        <w:rPr>
          <w:rFonts w:ascii="Sylfaen" w:hAnsi="Sylfaen"/>
        </w:rPr>
      </w:pPr>
      <w:proofErr w:type="spellStart"/>
      <w:r>
        <w:rPr>
          <w:rFonts w:ascii="Sylfaen" w:hAnsi="Sylfaen"/>
        </w:rPr>
        <w:t>Amilakhvari</w:t>
      </w:r>
      <w:proofErr w:type="spellEnd"/>
      <w:r>
        <w:rPr>
          <w:rFonts w:ascii="Sylfaen" w:hAnsi="Sylfaen"/>
        </w:rPr>
        <w:t xml:space="preserve"> G., </w:t>
      </w:r>
      <w:proofErr w:type="spellStart"/>
      <w:r>
        <w:rPr>
          <w:rFonts w:ascii="Sylfaen" w:hAnsi="Sylfaen"/>
        </w:rPr>
        <w:t>Gulua</w:t>
      </w:r>
      <w:proofErr w:type="spellEnd"/>
      <w:r>
        <w:rPr>
          <w:rFonts w:ascii="Sylfaen" w:hAnsi="Sylfaen"/>
        </w:rPr>
        <w:t xml:space="preserve"> D., </w:t>
      </w:r>
      <w:proofErr w:type="spellStart"/>
      <w:r>
        <w:rPr>
          <w:rFonts w:ascii="Sylfaen" w:hAnsi="Sylfaen"/>
        </w:rPr>
        <w:t>Pipia</w:t>
      </w:r>
      <w:proofErr w:type="spellEnd"/>
      <w:r>
        <w:rPr>
          <w:rFonts w:ascii="Sylfaen" w:hAnsi="Sylfaen"/>
        </w:rPr>
        <w:t xml:space="preserve"> G. Creation of model and analysis of system M/M/4+3.  Transactions of tug </w:t>
      </w:r>
      <w:r w:rsidRPr="008F4079">
        <w:rPr>
          <w:rFonts w:ascii="Sylfaen" w:hAnsi="Sylfaen"/>
        </w:rPr>
        <w:t>№1</w:t>
      </w:r>
      <w:r>
        <w:rPr>
          <w:rFonts w:ascii="Sylfaen" w:hAnsi="Sylfaen"/>
        </w:rPr>
        <w:t xml:space="preserve"> (479), 2011. </w:t>
      </w:r>
      <w:r w:rsidR="0074785D">
        <w:rPr>
          <w:rFonts w:ascii="Sylfaen" w:hAnsi="Sylfaen"/>
        </w:rPr>
        <w:t>P</w:t>
      </w:r>
      <w:r>
        <w:rPr>
          <w:rFonts w:ascii="Sylfaen" w:hAnsi="Sylfaen"/>
        </w:rPr>
        <w:t>46-50</w:t>
      </w:r>
    </w:p>
    <w:p w:rsidR="0074785D" w:rsidRDefault="0074785D" w:rsidP="0074785D">
      <w:pPr>
        <w:pStyle w:val="ListParagraph"/>
        <w:rPr>
          <w:rFonts w:ascii="Sylfaen" w:hAnsi="Sylfaen"/>
        </w:rPr>
      </w:pPr>
    </w:p>
    <w:p w:rsidR="007B39A1" w:rsidRPr="007B39A1" w:rsidRDefault="007B39A1" w:rsidP="007B39A1">
      <w:pPr>
        <w:pStyle w:val="ListParagraph"/>
        <w:rPr>
          <w:rFonts w:ascii="Sylfaen" w:hAnsi="Sylfaen"/>
        </w:rPr>
      </w:pPr>
    </w:p>
    <w:p w:rsidR="007B39A1" w:rsidRDefault="007B39A1" w:rsidP="00F0753F">
      <w:pPr>
        <w:pStyle w:val="ListParagraph"/>
        <w:numPr>
          <w:ilvl w:val="0"/>
          <w:numId w:val="4"/>
        </w:numPr>
        <w:spacing w:after="0" w:line="240" w:lineRule="auto"/>
        <w:rPr>
          <w:rFonts w:ascii="Sylfaen" w:hAnsi="Sylfaen"/>
        </w:rPr>
      </w:pPr>
      <w:proofErr w:type="spellStart"/>
      <w:r>
        <w:rPr>
          <w:rFonts w:ascii="Sylfaen" w:hAnsi="Sylfaen"/>
        </w:rPr>
        <w:t>Kakubava</w:t>
      </w:r>
      <w:proofErr w:type="spellEnd"/>
      <w:r>
        <w:rPr>
          <w:rFonts w:ascii="Sylfaen" w:hAnsi="Sylfaen"/>
        </w:rPr>
        <w:t xml:space="preserve"> R., </w:t>
      </w:r>
      <w:proofErr w:type="spellStart"/>
      <w:r>
        <w:rPr>
          <w:rFonts w:ascii="Sylfaen" w:hAnsi="Sylfaen"/>
        </w:rPr>
        <w:t>Chkoidze</w:t>
      </w:r>
      <w:proofErr w:type="spellEnd"/>
      <w:r>
        <w:rPr>
          <w:rFonts w:ascii="Sylfaen" w:hAnsi="Sylfaen"/>
        </w:rPr>
        <w:t xml:space="preserve"> G., </w:t>
      </w:r>
      <w:proofErr w:type="spellStart"/>
      <w:r>
        <w:rPr>
          <w:rFonts w:ascii="Sylfaen" w:hAnsi="Sylfaen"/>
        </w:rPr>
        <w:t>Pipia</w:t>
      </w:r>
      <w:proofErr w:type="spellEnd"/>
      <w:r>
        <w:rPr>
          <w:rFonts w:ascii="Sylfaen" w:hAnsi="Sylfaen"/>
        </w:rPr>
        <w:t xml:space="preserve"> G. </w:t>
      </w:r>
      <w:r w:rsidR="003417B7">
        <w:rPr>
          <w:rFonts w:ascii="Sylfaen" w:hAnsi="Sylfaen"/>
        </w:rPr>
        <w:t xml:space="preserve">The inventory control system in case of two types of expenses.  Transactions of tug </w:t>
      </w:r>
      <w:r w:rsidR="003417B7" w:rsidRPr="008F4079">
        <w:rPr>
          <w:rFonts w:ascii="Sylfaen" w:hAnsi="Sylfaen"/>
        </w:rPr>
        <w:t>№</w:t>
      </w:r>
      <w:r w:rsidR="003417B7">
        <w:rPr>
          <w:rFonts w:ascii="Sylfaen" w:hAnsi="Sylfaen"/>
        </w:rPr>
        <w:t xml:space="preserve">2 (484), 2012. </w:t>
      </w:r>
      <w:r w:rsidR="0074785D">
        <w:rPr>
          <w:rFonts w:ascii="Sylfaen" w:hAnsi="Sylfaen"/>
        </w:rPr>
        <w:t>P</w:t>
      </w:r>
      <w:r w:rsidR="003417B7">
        <w:rPr>
          <w:rFonts w:ascii="Sylfaen" w:hAnsi="Sylfaen"/>
        </w:rPr>
        <w:t>63-66</w:t>
      </w:r>
    </w:p>
    <w:p w:rsidR="0074785D" w:rsidRDefault="0074785D" w:rsidP="0074785D">
      <w:pPr>
        <w:pStyle w:val="ListParagraph"/>
        <w:rPr>
          <w:rFonts w:ascii="Sylfaen" w:hAnsi="Sylfaen"/>
        </w:rPr>
      </w:pPr>
    </w:p>
    <w:p w:rsidR="003417B7" w:rsidRPr="003417B7" w:rsidRDefault="003417B7" w:rsidP="003417B7">
      <w:pPr>
        <w:pStyle w:val="ListParagraph"/>
        <w:rPr>
          <w:rFonts w:ascii="Sylfaen" w:hAnsi="Sylfaen"/>
        </w:rPr>
      </w:pPr>
    </w:p>
    <w:p w:rsidR="003417B7" w:rsidRDefault="003417B7" w:rsidP="00F0753F">
      <w:pPr>
        <w:pStyle w:val="ListParagraph"/>
        <w:numPr>
          <w:ilvl w:val="0"/>
          <w:numId w:val="4"/>
        </w:numPr>
        <w:spacing w:after="0" w:line="240" w:lineRule="auto"/>
        <w:rPr>
          <w:rFonts w:ascii="Sylfaen" w:hAnsi="Sylfaen"/>
        </w:rPr>
      </w:pPr>
      <w:proofErr w:type="spellStart"/>
      <w:r>
        <w:rPr>
          <w:rFonts w:ascii="Sylfaen" w:hAnsi="Sylfaen"/>
        </w:rPr>
        <w:t>Kakubava</w:t>
      </w:r>
      <w:proofErr w:type="spellEnd"/>
      <w:r>
        <w:rPr>
          <w:rFonts w:ascii="Sylfaen" w:hAnsi="Sylfaen"/>
        </w:rPr>
        <w:t xml:space="preserve"> R., </w:t>
      </w:r>
      <w:proofErr w:type="spellStart"/>
      <w:r>
        <w:rPr>
          <w:rFonts w:ascii="Sylfaen" w:hAnsi="Sylfaen"/>
        </w:rPr>
        <w:t>Chkoidze</w:t>
      </w:r>
      <w:proofErr w:type="spellEnd"/>
      <w:r>
        <w:rPr>
          <w:rFonts w:ascii="Sylfaen" w:hAnsi="Sylfaen"/>
        </w:rPr>
        <w:t xml:space="preserve"> G., </w:t>
      </w:r>
      <w:proofErr w:type="spellStart"/>
      <w:r>
        <w:rPr>
          <w:rFonts w:ascii="Sylfaen" w:hAnsi="Sylfaen"/>
        </w:rPr>
        <w:t>Pipia</w:t>
      </w:r>
      <w:proofErr w:type="spellEnd"/>
      <w:r>
        <w:rPr>
          <w:rFonts w:ascii="Sylfaen" w:hAnsi="Sylfaen"/>
        </w:rPr>
        <w:t xml:space="preserve"> G., Mania R. M/G/1 Priority system with some restrictions. Investigation of the mathematical model.  Transactions of tug </w:t>
      </w:r>
      <w:r w:rsidRPr="008F4079">
        <w:rPr>
          <w:rFonts w:ascii="Sylfaen" w:hAnsi="Sylfaen"/>
        </w:rPr>
        <w:t>№</w:t>
      </w:r>
      <w:r>
        <w:rPr>
          <w:rFonts w:ascii="Sylfaen" w:hAnsi="Sylfaen"/>
        </w:rPr>
        <w:t xml:space="preserve">2 (484), 2012. </w:t>
      </w:r>
      <w:r w:rsidR="0074785D">
        <w:rPr>
          <w:rFonts w:ascii="Sylfaen" w:hAnsi="Sylfaen"/>
        </w:rPr>
        <w:t>P</w:t>
      </w:r>
      <w:r>
        <w:rPr>
          <w:rFonts w:ascii="Sylfaen" w:hAnsi="Sylfaen"/>
        </w:rPr>
        <w:t xml:space="preserve">66-69 </w:t>
      </w:r>
    </w:p>
    <w:p w:rsidR="0074785D" w:rsidRDefault="0074785D" w:rsidP="0074785D">
      <w:pPr>
        <w:pStyle w:val="ListParagraph"/>
        <w:rPr>
          <w:rFonts w:ascii="Sylfaen" w:hAnsi="Sylfaen"/>
        </w:rPr>
      </w:pPr>
    </w:p>
    <w:p w:rsidR="003417B7" w:rsidRPr="003417B7" w:rsidRDefault="003417B7" w:rsidP="003417B7">
      <w:pPr>
        <w:pStyle w:val="ListParagraph"/>
        <w:rPr>
          <w:rFonts w:ascii="Sylfaen" w:hAnsi="Sylfaen"/>
        </w:rPr>
      </w:pPr>
    </w:p>
    <w:p w:rsidR="003417B7" w:rsidRDefault="001F566A" w:rsidP="00F0753F">
      <w:pPr>
        <w:pStyle w:val="ListParagraph"/>
        <w:numPr>
          <w:ilvl w:val="0"/>
          <w:numId w:val="4"/>
        </w:numPr>
        <w:spacing w:after="0" w:line="240" w:lineRule="auto"/>
        <w:rPr>
          <w:rFonts w:ascii="Sylfaen" w:hAnsi="Sylfaen"/>
        </w:rPr>
      </w:pPr>
      <w:proofErr w:type="spellStart"/>
      <w:r>
        <w:rPr>
          <w:rFonts w:ascii="Sylfaen" w:hAnsi="Sylfaen"/>
        </w:rPr>
        <w:t>Kakubava</w:t>
      </w:r>
      <w:proofErr w:type="spellEnd"/>
      <w:r>
        <w:rPr>
          <w:rFonts w:ascii="Sylfaen" w:hAnsi="Sylfaen"/>
        </w:rPr>
        <w:t xml:space="preserve"> R., </w:t>
      </w:r>
      <w:proofErr w:type="spellStart"/>
      <w:r>
        <w:rPr>
          <w:rFonts w:ascii="Sylfaen" w:hAnsi="Sylfaen"/>
        </w:rPr>
        <w:t>Pipia</w:t>
      </w:r>
      <w:proofErr w:type="spellEnd"/>
      <w:r>
        <w:rPr>
          <w:rFonts w:ascii="Sylfaen" w:hAnsi="Sylfaen"/>
        </w:rPr>
        <w:t xml:space="preserve"> G., Mania R. Priority M/G/1 system with some restrictions, possibilities of generalization, modification and interpretation of mathematical model. Transactions of tug </w:t>
      </w:r>
      <w:r w:rsidRPr="008F4079">
        <w:rPr>
          <w:rFonts w:ascii="Sylfaen" w:hAnsi="Sylfaen"/>
        </w:rPr>
        <w:t>№</w:t>
      </w:r>
      <w:r>
        <w:rPr>
          <w:rFonts w:ascii="Sylfaen" w:hAnsi="Sylfaen"/>
        </w:rPr>
        <w:t xml:space="preserve">3 (485), 2012. </w:t>
      </w:r>
      <w:r w:rsidR="0074785D">
        <w:rPr>
          <w:rFonts w:ascii="Sylfaen" w:hAnsi="Sylfaen"/>
        </w:rPr>
        <w:t>P</w:t>
      </w:r>
      <w:r>
        <w:rPr>
          <w:rFonts w:ascii="Sylfaen" w:hAnsi="Sylfaen"/>
        </w:rPr>
        <w:t>59-62</w:t>
      </w:r>
    </w:p>
    <w:p w:rsidR="0074785D" w:rsidRDefault="0074785D" w:rsidP="0074785D">
      <w:pPr>
        <w:pStyle w:val="ListParagraph"/>
        <w:rPr>
          <w:rFonts w:ascii="Sylfaen" w:hAnsi="Sylfaen"/>
        </w:rPr>
      </w:pPr>
    </w:p>
    <w:p w:rsidR="001F566A" w:rsidRPr="001F566A" w:rsidRDefault="001F566A" w:rsidP="001F566A">
      <w:pPr>
        <w:pStyle w:val="ListParagraph"/>
        <w:rPr>
          <w:rFonts w:ascii="Sylfaen" w:hAnsi="Sylfaen"/>
        </w:rPr>
      </w:pPr>
    </w:p>
    <w:p w:rsidR="001F566A" w:rsidRDefault="001F566A" w:rsidP="00F0753F">
      <w:pPr>
        <w:pStyle w:val="ListParagraph"/>
        <w:numPr>
          <w:ilvl w:val="0"/>
          <w:numId w:val="4"/>
        </w:numPr>
        <w:spacing w:after="0" w:line="240" w:lineRule="auto"/>
        <w:rPr>
          <w:rFonts w:ascii="Sylfaen" w:hAnsi="Sylfaen"/>
        </w:rPr>
      </w:pPr>
      <w:proofErr w:type="spellStart"/>
      <w:r>
        <w:rPr>
          <w:rFonts w:ascii="Sylfaen" w:hAnsi="Sylfaen"/>
        </w:rPr>
        <w:t>Kakubava</w:t>
      </w:r>
      <w:proofErr w:type="spellEnd"/>
      <w:r>
        <w:rPr>
          <w:rFonts w:ascii="Sylfaen" w:hAnsi="Sylfaen"/>
        </w:rPr>
        <w:t xml:space="preserve"> R., </w:t>
      </w:r>
      <w:proofErr w:type="spellStart"/>
      <w:r>
        <w:rPr>
          <w:rFonts w:ascii="Sylfaen" w:hAnsi="Sylfaen"/>
        </w:rPr>
        <w:t>Pipia</w:t>
      </w:r>
      <w:proofErr w:type="spellEnd"/>
      <w:r>
        <w:rPr>
          <w:rFonts w:ascii="Sylfaen" w:hAnsi="Sylfaen"/>
        </w:rPr>
        <w:t xml:space="preserve"> G., </w:t>
      </w:r>
      <w:proofErr w:type="spellStart"/>
      <w:r w:rsidR="003566BA">
        <w:rPr>
          <w:rFonts w:ascii="Sylfaen" w:hAnsi="Sylfaen"/>
        </w:rPr>
        <w:t>Buchukuri</w:t>
      </w:r>
      <w:proofErr w:type="spellEnd"/>
      <w:r w:rsidR="003566BA">
        <w:rPr>
          <w:rFonts w:ascii="Sylfaen" w:hAnsi="Sylfaen"/>
        </w:rPr>
        <w:t xml:space="preserve"> </w:t>
      </w:r>
      <w:proofErr w:type="spellStart"/>
      <w:r w:rsidR="003566BA">
        <w:rPr>
          <w:rFonts w:ascii="Sylfaen" w:hAnsi="Sylfaen"/>
        </w:rPr>
        <w:t>Ts</w:t>
      </w:r>
      <w:proofErr w:type="spellEnd"/>
      <w:r w:rsidR="003566BA">
        <w:rPr>
          <w:rFonts w:ascii="Sylfaen" w:hAnsi="Sylfaen"/>
        </w:rPr>
        <w:t xml:space="preserve">., </w:t>
      </w:r>
      <w:proofErr w:type="spellStart"/>
      <w:r w:rsidR="003566BA">
        <w:rPr>
          <w:rFonts w:ascii="Sylfaen" w:hAnsi="Sylfaen"/>
        </w:rPr>
        <w:t>Makasarashvili</w:t>
      </w:r>
      <w:proofErr w:type="spellEnd"/>
      <w:r w:rsidR="003566BA">
        <w:rPr>
          <w:rFonts w:ascii="Sylfaen" w:hAnsi="Sylfaen"/>
        </w:rPr>
        <w:t xml:space="preserve"> G., </w:t>
      </w:r>
      <w:proofErr w:type="spellStart"/>
      <w:r w:rsidR="003566BA">
        <w:rPr>
          <w:rFonts w:ascii="Sylfaen" w:hAnsi="Sylfaen"/>
        </w:rPr>
        <w:t>Kutsia</w:t>
      </w:r>
      <w:proofErr w:type="spellEnd"/>
      <w:r w:rsidR="003566BA">
        <w:rPr>
          <w:rFonts w:ascii="Sylfaen" w:hAnsi="Sylfaen"/>
        </w:rPr>
        <w:t xml:space="preserve"> M. M/G/1 priority system with some restrictions. Estimation of system by position. Transactions of tug </w:t>
      </w:r>
      <w:r w:rsidR="003566BA" w:rsidRPr="008F4079">
        <w:rPr>
          <w:rFonts w:ascii="Sylfaen" w:hAnsi="Sylfaen"/>
        </w:rPr>
        <w:t>№</w:t>
      </w:r>
      <w:r w:rsidR="003566BA">
        <w:rPr>
          <w:rFonts w:ascii="Sylfaen" w:hAnsi="Sylfaen"/>
        </w:rPr>
        <w:t xml:space="preserve">4 (486), 2012. </w:t>
      </w:r>
      <w:r w:rsidR="0074785D">
        <w:rPr>
          <w:rFonts w:ascii="Sylfaen" w:hAnsi="Sylfaen"/>
        </w:rPr>
        <w:t>P</w:t>
      </w:r>
      <w:r w:rsidR="003566BA">
        <w:rPr>
          <w:rFonts w:ascii="Sylfaen" w:hAnsi="Sylfaen"/>
        </w:rPr>
        <w:t>42-45</w:t>
      </w:r>
    </w:p>
    <w:p w:rsidR="0074785D" w:rsidRDefault="0074785D" w:rsidP="0074785D">
      <w:pPr>
        <w:pStyle w:val="ListParagraph"/>
        <w:rPr>
          <w:rFonts w:ascii="Sylfaen" w:hAnsi="Sylfaen"/>
        </w:rPr>
      </w:pPr>
    </w:p>
    <w:p w:rsidR="008F4079" w:rsidRDefault="008F4079" w:rsidP="003417B7">
      <w:pPr>
        <w:ind w:left="360"/>
        <w:rPr>
          <w:rFonts w:ascii="Sylfaen" w:hAnsi="Sylfaen"/>
        </w:rPr>
      </w:pPr>
    </w:p>
    <w:p w:rsidR="00155B98" w:rsidRDefault="00155B98" w:rsidP="003566BA">
      <w:pPr>
        <w:pStyle w:val="ListParagraph"/>
        <w:numPr>
          <w:ilvl w:val="0"/>
          <w:numId w:val="4"/>
        </w:numPr>
        <w:rPr>
          <w:rFonts w:ascii="Sylfaen" w:hAnsi="Sylfaen"/>
        </w:rPr>
      </w:pPr>
      <w:proofErr w:type="spellStart"/>
      <w:r>
        <w:rPr>
          <w:rFonts w:ascii="Sylfaen" w:hAnsi="Sylfaen"/>
        </w:rPr>
        <w:t>Buchukuri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Ts</w:t>
      </w:r>
      <w:proofErr w:type="spellEnd"/>
      <w:r>
        <w:rPr>
          <w:rFonts w:ascii="Sylfaen" w:hAnsi="Sylfaen"/>
        </w:rPr>
        <w:t xml:space="preserve">. </w:t>
      </w:r>
      <w:proofErr w:type="spellStart"/>
      <w:r>
        <w:rPr>
          <w:rFonts w:ascii="Sylfaen" w:hAnsi="Sylfaen"/>
        </w:rPr>
        <w:t>Pipia</w:t>
      </w:r>
      <w:proofErr w:type="spellEnd"/>
      <w:r>
        <w:rPr>
          <w:rFonts w:ascii="Sylfaen" w:hAnsi="Sylfaen"/>
        </w:rPr>
        <w:t xml:space="preserve"> G. Before and after computer. The scientific magazine “building”.  It’s put in for printing. </w:t>
      </w:r>
    </w:p>
    <w:p w:rsidR="0074785D" w:rsidRDefault="0074785D" w:rsidP="0074785D">
      <w:pPr>
        <w:pStyle w:val="ListParagraph"/>
        <w:rPr>
          <w:rFonts w:ascii="Sylfaen" w:hAnsi="Sylfaen"/>
        </w:rPr>
      </w:pPr>
    </w:p>
    <w:p w:rsidR="00155B98" w:rsidRPr="00155B98" w:rsidRDefault="00155B98" w:rsidP="00155B98">
      <w:pPr>
        <w:pStyle w:val="ListParagraph"/>
        <w:rPr>
          <w:rFonts w:ascii="Sylfaen" w:hAnsi="Sylfaen"/>
        </w:rPr>
      </w:pPr>
    </w:p>
    <w:p w:rsidR="003566BA" w:rsidRDefault="00155B98" w:rsidP="003566BA">
      <w:pPr>
        <w:pStyle w:val="ListParagraph"/>
        <w:numPr>
          <w:ilvl w:val="0"/>
          <w:numId w:val="4"/>
        </w:numPr>
        <w:rPr>
          <w:rFonts w:ascii="Sylfaen" w:hAnsi="Sylfaen"/>
        </w:rPr>
      </w:pPr>
      <w:r>
        <w:rPr>
          <w:rFonts w:ascii="Sylfaen" w:hAnsi="Sylfaen"/>
        </w:rPr>
        <w:t xml:space="preserve"> </w:t>
      </w:r>
      <w:proofErr w:type="spellStart"/>
      <w:r w:rsidR="000412D1">
        <w:rPr>
          <w:rFonts w:ascii="Sylfaen" w:hAnsi="Sylfaen"/>
        </w:rPr>
        <w:t>Kakubava</w:t>
      </w:r>
      <w:proofErr w:type="spellEnd"/>
      <w:r w:rsidR="000412D1">
        <w:rPr>
          <w:rFonts w:ascii="Sylfaen" w:hAnsi="Sylfaen"/>
        </w:rPr>
        <w:t xml:space="preserve"> R., </w:t>
      </w:r>
      <w:proofErr w:type="spellStart"/>
      <w:r w:rsidR="000412D1">
        <w:rPr>
          <w:rFonts w:ascii="Sylfaen" w:hAnsi="Sylfaen"/>
        </w:rPr>
        <w:t>Pipia</w:t>
      </w:r>
      <w:proofErr w:type="spellEnd"/>
      <w:r w:rsidR="000412D1">
        <w:rPr>
          <w:rFonts w:ascii="Sylfaen" w:hAnsi="Sylfaen"/>
        </w:rPr>
        <w:t xml:space="preserve"> G., </w:t>
      </w:r>
      <w:proofErr w:type="spellStart"/>
      <w:r w:rsidR="000412D1">
        <w:rPr>
          <w:rFonts w:ascii="Sylfaen" w:hAnsi="Sylfaen"/>
        </w:rPr>
        <w:t>Makasarashvili</w:t>
      </w:r>
      <w:proofErr w:type="spellEnd"/>
      <w:r w:rsidR="000412D1">
        <w:rPr>
          <w:rFonts w:ascii="Sylfaen" w:hAnsi="Sylfaen"/>
        </w:rPr>
        <w:t xml:space="preserve"> G., </w:t>
      </w:r>
      <w:proofErr w:type="spellStart"/>
      <w:r w:rsidR="000412D1">
        <w:rPr>
          <w:rFonts w:ascii="Sylfaen" w:hAnsi="Sylfaen"/>
        </w:rPr>
        <w:t>Sixarulidze</w:t>
      </w:r>
      <w:proofErr w:type="spellEnd"/>
      <w:r w:rsidR="000412D1">
        <w:rPr>
          <w:rFonts w:ascii="Sylfaen" w:hAnsi="Sylfaen"/>
        </w:rPr>
        <w:t xml:space="preserve"> L. Numerical characteristics of the stand-by systems with renewal and preventive maintenance. </w:t>
      </w:r>
      <w:r w:rsidR="002E1733">
        <w:rPr>
          <w:rFonts w:ascii="Sylfaen" w:hAnsi="Sylfaen"/>
        </w:rPr>
        <w:t xml:space="preserve">Transactions of tug </w:t>
      </w:r>
      <w:r w:rsidR="002E1733" w:rsidRPr="008F4079">
        <w:rPr>
          <w:rFonts w:ascii="Sylfaen" w:hAnsi="Sylfaen"/>
        </w:rPr>
        <w:t>№</w:t>
      </w:r>
      <w:r w:rsidR="002E1733">
        <w:rPr>
          <w:rFonts w:ascii="Sylfaen" w:hAnsi="Sylfaen"/>
        </w:rPr>
        <w:t>4 (490),2013.p67-71</w:t>
      </w:r>
    </w:p>
    <w:p w:rsidR="0074785D" w:rsidRDefault="0074785D" w:rsidP="0074785D">
      <w:pPr>
        <w:pStyle w:val="ListParagraph"/>
        <w:rPr>
          <w:rFonts w:ascii="Sylfaen" w:hAnsi="Sylfaen"/>
        </w:rPr>
      </w:pPr>
    </w:p>
    <w:p w:rsidR="002E1733" w:rsidRPr="002E1733" w:rsidRDefault="002E1733" w:rsidP="002E1733">
      <w:pPr>
        <w:pStyle w:val="ListParagraph"/>
        <w:rPr>
          <w:rFonts w:ascii="Sylfaen" w:hAnsi="Sylfaen"/>
        </w:rPr>
      </w:pPr>
    </w:p>
    <w:p w:rsidR="002E1733" w:rsidRDefault="002E1733" w:rsidP="003566BA">
      <w:pPr>
        <w:pStyle w:val="ListParagraph"/>
        <w:numPr>
          <w:ilvl w:val="0"/>
          <w:numId w:val="4"/>
        </w:numPr>
        <w:rPr>
          <w:rFonts w:ascii="Sylfaen" w:hAnsi="Sylfaen"/>
        </w:rPr>
      </w:pPr>
      <w:proofErr w:type="spellStart"/>
      <w:r>
        <w:rPr>
          <w:rFonts w:ascii="Sylfaen" w:hAnsi="Sylfaen"/>
        </w:rPr>
        <w:t>Kakubava</w:t>
      </w:r>
      <w:proofErr w:type="spellEnd"/>
      <w:r>
        <w:rPr>
          <w:rFonts w:ascii="Sylfaen" w:hAnsi="Sylfaen"/>
        </w:rPr>
        <w:t xml:space="preserve"> R., </w:t>
      </w:r>
      <w:proofErr w:type="spellStart"/>
      <w:r>
        <w:rPr>
          <w:rFonts w:ascii="Sylfaen" w:hAnsi="Sylfaen"/>
        </w:rPr>
        <w:t>Pipia</w:t>
      </w:r>
      <w:proofErr w:type="spellEnd"/>
      <w:r>
        <w:rPr>
          <w:rFonts w:ascii="Sylfaen" w:hAnsi="Sylfaen"/>
        </w:rPr>
        <w:t xml:space="preserve"> G., </w:t>
      </w:r>
      <w:proofErr w:type="spellStart"/>
      <w:r>
        <w:rPr>
          <w:rFonts w:ascii="Sylfaen" w:hAnsi="Sylfaen"/>
        </w:rPr>
        <w:t>Makasarashvili</w:t>
      </w:r>
      <w:proofErr w:type="spellEnd"/>
      <w:r>
        <w:rPr>
          <w:rFonts w:ascii="Sylfaen" w:hAnsi="Sylfaen"/>
        </w:rPr>
        <w:t xml:space="preserve"> G., </w:t>
      </w:r>
      <w:proofErr w:type="spellStart"/>
      <w:r>
        <w:rPr>
          <w:rFonts w:ascii="Sylfaen" w:hAnsi="Sylfaen"/>
        </w:rPr>
        <w:t>Sixarulidze</w:t>
      </w:r>
      <w:proofErr w:type="spellEnd"/>
      <w:r>
        <w:rPr>
          <w:rFonts w:ascii="Sylfaen" w:hAnsi="Sylfaen"/>
        </w:rPr>
        <w:t xml:space="preserve"> L Probabilistic modeling of stand-by system with </w:t>
      </w:r>
      <w:proofErr w:type="spellStart"/>
      <w:r>
        <w:rPr>
          <w:rFonts w:ascii="Sylfaen" w:hAnsi="Sylfaen"/>
        </w:rPr>
        <w:t>reneval</w:t>
      </w:r>
      <w:proofErr w:type="spellEnd"/>
      <w:r>
        <w:rPr>
          <w:rFonts w:ascii="Sylfaen" w:hAnsi="Sylfaen"/>
        </w:rPr>
        <w:t xml:space="preserve"> and preventive maintenance. Transactions of tug </w:t>
      </w:r>
      <w:r w:rsidRPr="008F4079">
        <w:rPr>
          <w:rFonts w:ascii="Sylfaen" w:hAnsi="Sylfaen"/>
        </w:rPr>
        <w:t>№</w:t>
      </w:r>
      <w:r>
        <w:rPr>
          <w:rFonts w:ascii="Sylfaen" w:hAnsi="Sylfaen"/>
        </w:rPr>
        <w:t xml:space="preserve">4 (490), 2013. </w:t>
      </w:r>
      <w:r w:rsidR="0074785D">
        <w:rPr>
          <w:rFonts w:ascii="Sylfaen" w:hAnsi="Sylfaen"/>
        </w:rPr>
        <w:t>P</w:t>
      </w:r>
      <w:r>
        <w:rPr>
          <w:rFonts w:ascii="Sylfaen" w:hAnsi="Sylfaen"/>
        </w:rPr>
        <w:t>71-74</w:t>
      </w:r>
    </w:p>
    <w:p w:rsidR="0074785D" w:rsidRDefault="0074785D" w:rsidP="0074785D">
      <w:pPr>
        <w:pStyle w:val="ListParagraph"/>
        <w:rPr>
          <w:rFonts w:ascii="Sylfaen" w:hAnsi="Sylfaen"/>
        </w:rPr>
      </w:pPr>
    </w:p>
    <w:p w:rsidR="002E1733" w:rsidRPr="002E1733" w:rsidRDefault="002E1733" w:rsidP="002E1733">
      <w:pPr>
        <w:pStyle w:val="ListParagraph"/>
        <w:rPr>
          <w:rFonts w:ascii="Sylfaen" w:hAnsi="Sylfaen"/>
        </w:rPr>
      </w:pPr>
    </w:p>
    <w:p w:rsidR="002E1733" w:rsidRDefault="009771AD" w:rsidP="003566BA">
      <w:pPr>
        <w:pStyle w:val="ListParagraph"/>
        <w:numPr>
          <w:ilvl w:val="0"/>
          <w:numId w:val="4"/>
        </w:numPr>
        <w:rPr>
          <w:rFonts w:ascii="Sylfaen" w:hAnsi="Sylfaen"/>
        </w:rPr>
      </w:pPr>
      <w:proofErr w:type="spellStart"/>
      <w:r>
        <w:rPr>
          <w:rFonts w:ascii="Sylfaen" w:hAnsi="Sylfaen"/>
        </w:rPr>
        <w:t>Khurodze</w:t>
      </w:r>
      <w:proofErr w:type="spellEnd"/>
      <w:r>
        <w:rPr>
          <w:rFonts w:ascii="Sylfaen" w:hAnsi="Sylfaen"/>
        </w:rPr>
        <w:t xml:space="preserve"> R., </w:t>
      </w:r>
      <w:proofErr w:type="spellStart"/>
      <w:r>
        <w:rPr>
          <w:rFonts w:ascii="Sylfaen" w:hAnsi="Sylfaen"/>
        </w:rPr>
        <w:t>Svanidze</w:t>
      </w:r>
      <w:proofErr w:type="spellEnd"/>
      <w:r>
        <w:rPr>
          <w:rFonts w:ascii="Sylfaen" w:hAnsi="Sylfaen"/>
        </w:rPr>
        <w:t xml:space="preserve"> N., </w:t>
      </w:r>
      <w:proofErr w:type="spellStart"/>
      <w:r>
        <w:rPr>
          <w:rFonts w:ascii="Sylfaen" w:hAnsi="Sylfaen"/>
        </w:rPr>
        <w:t>Pipia</w:t>
      </w:r>
      <w:proofErr w:type="spellEnd"/>
      <w:r>
        <w:rPr>
          <w:rFonts w:ascii="Sylfaen" w:hAnsi="Sylfaen"/>
        </w:rPr>
        <w:t xml:space="preserve"> G. Probabilistic Analysis of Redundant Repairable System with two Maintenance Operations. Bulletin of Georgian National Academy of Sciences. </w:t>
      </w:r>
      <w:r>
        <w:rPr>
          <w:rFonts w:ascii="Sylfaen" w:hAnsi="Sylfaen"/>
          <w:lang w:val="ru-RU"/>
        </w:rPr>
        <w:t>№2</w:t>
      </w:r>
      <w:r>
        <w:rPr>
          <w:rFonts w:ascii="Sylfaen" w:hAnsi="Sylfaen"/>
        </w:rPr>
        <w:t xml:space="preserve">. 2017. </w:t>
      </w:r>
    </w:p>
    <w:p w:rsidR="0074785D" w:rsidRDefault="0074785D" w:rsidP="0074785D">
      <w:pPr>
        <w:pStyle w:val="ListParagraph"/>
        <w:rPr>
          <w:rFonts w:ascii="Sylfaen" w:hAnsi="Sylfaen"/>
        </w:rPr>
      </w:pPr>
    </w:p>
    <w:p w:rsidR="009771AD" w:rsidRPr="009771AD" w:rsidRDefault="009771AD" w:rsidP="009771AD">
      <w:pPr>
        <w:pStyle w:val="ListParagraph"/>
        <w:rPr>
          <w:rFonts w:ascii="Sylfaen" w:hAnsi="Sylfaen"/>
        </w:rPr>
      </w:pPr>
    </w:p>
    <w:p w:rsidR="009771AD" w:rsidRDefault="002C0C52" w:rsidP="003566BA">
      <w:pPr>
        <w:pStyle w:val="ListParagraph"/>
        <w:numPr>
          <w:ilvl w:val="0"/>
          <w:numId w:val="4"/>
        </w:numPr>
        <w:rPr>
          <w:rFonts w:ascii="Sylfaen" w:hAnsi="Sylfaen"/>
        </w:rPr>
      </w:pPr>
      <w:proofErr w:type="spellStart"/>
      <w:r>
        <w:rPr>
          <w:rFonts w:ascii="Sylfaen" w:hAnsi="Sylfaen"/>
        </w:rPr>
        <w:t>Kakubava</w:t>
      </w:r>
      <w:proofErr w:type="spellEnd"/>
      <w:r>
        <w:rPr>
          <w:rFonts w:ascii="Sylfaen" w:hAnsi="Sylfaen"/>
        </w:rPr>
        <w:t xml:space="preserve"> R., </w:t>
      </w:r>
      <w:proofErr w:type="spellStart"/>
      <w:r>
        <w:rPr>
          <w:rFonts w:ascii="Sylfaen" w:hAnsi="Sylfaen"/>
        </w:rPr>
        <w:t>Pipia</w:t>
      </w:r>
      <w:proofErr w:type="spellEnd"/>
      <w:r>
        <w:rPr>
          <w:rFonts w:ascii="Sylfaen" w:hAnsi="Sylfaen"/>
        </w:rPr>
        <w:t xml:space="preserve"> G., </w:t>
      </w:r>
      <w:proofErr w:type="spellStart"/>
      <w:r>
        <w:rPr>
          <w:rFonts w:ascii="Sylfaen" w:hAnsi="Sylfaen"/>
        </w:rPr>
        <w:t>Gulua</w:t>
      </w:r>
      <w:proofErr w:type="spellEnd"/>
      <w:r>
        <w:rPr>
          <w:rFonts w:ascii="Sylfaen" w:hAnsi="Sylfaen"/>
        </w:rPr>
        <w:t xml:space="preserve"> E. Distribution computation for second order </w:t>
      </w:r>
      <w:proofErr w:type="spellStart"/>
      <w:r>
        <w:rPr>
          <w:rFonts w:ascii="Sylfaen" w:hAnsi="Sylfaen"/>
        </w:rPr>
        <w:t>polynoms</w:t>
      </w:r>
      <w:proofErr w:type="spellEnd"/>
      <w:r>
        <w:rPr>
          <w:rFonts w:ascii="Sylfaen" w:hAnsi="Sylfaen"/>
        </w:rPr>
        <w:t xml:space="preserve"> of random processes with Feynman integrals.  Transactions of tug.  It’s put in for printing.</w:t>
      </w:r>
    </w:p>
    <w:p w:rsidR="0074785D" w:rsidRDefault="0074785D" w:rsidP="0074785D">
      <w:pPr>
        <w:pStyle w:val="ListParagraph"/>
        <w:rPr>
          <w:rFonts w:ascii="Sylfaen" w:hAnsi="Sylfaen"/>
        </w:rPr>
      </w:pPr>
    </w:p>
    <w:p w:rsidR="002C0C52" w:rsidRPr="002C0C52" w:rsidRDefault="002C0C52" w:rsidP="002C0C52">
      <w:pPr>
        <w:pStyle w:val="ListParagraph"/>
        <w:rPr>
          <w:rFonts w:ascii="Sylfaen" w:hAnsi="Sylfaen"/>
        </w:rPr>
      </w:pPr>
    </w:p>
    <w:p w:rsidR="002C0C52" w:rsidRDefault="002C0C52" w:rsidP="002C0C52">
      <w:pPr>
        <w:pStyle w:val="ListParagraph"/>
        <w:numPr>
          <w:ilvl w:val="0"/>
          <w:numId w:val="4"/>
        </w:numPr>
        <w:rPr>
          <w:rFonts w:ascii="Sylfaen" w:hAnsi="Sylfaen"/>
        </w:rPr>
      </w:pPr>
      <w:proofErr w:type="spellStart"/>
      <w:r>
        <w:rPr>
          <w:rFonts w:ascii="Sylfaen" w:hAnsi="Sylfaen"/>
        </w:rPr>
        <w:t>Kakubava</w:t>
      </w:r>
      <w:proofErr w:type="spellEnd"/>
      <w:r>
        <w:rPr>
          <w:rFonts w:ascii="Sylfaen" w:hAnsi="Sylfaen"/>
        </w:rPr>
        <w:t xml:space="preserve"> R., </w:t>
      </w:r>
      <w:proofErr w:type="spellStart"/>
      <w:r>
        <w:rPr>
          <w:rFonts w:ascii="Sylfaen" w:hAnsi="Sylfaen"/>
        </w:rPr>
        <w:t>Pipia</w:t>
      </w:r>
      <w:proofErr w:type="spellEnd"/>
      <w:r>
        <w:rPr>
          <w:rFonts w:ascii="Sylfaen" w:hAnsi="Sylfaen"/>
        </w:rPr>
        <w:t xml:space="preserve"> G., </w:t>
      </w:r>
      <w:proofErr w:type="spellStart"/>
      <w:r>
        <w:rPr>
          <w:rFonts w:ascii="Sylfaen" w:hAnsi="Sylfaen"/>
        </w:rPr>
        <w:t>Gulua</w:t>
      </w:r>
      <w:proofErr w:type="spellEnd"/>
      <w:r>
        <w:rPr>
          <w:rFonts w:ascii="Sylfaen" w:hAnsi="Sylfaen"/>
        </w:rPr>
        <w:t xml:space="preserve"> E. Distribution computation for third order </w:t>
      </w:r>
      <w:proofErr w:type="spellStart"/>
      <w:r>
        <w:rPr>
          <w:rFonts w:ascii="Sylfaen" w:hAnsi="Sylfaen"/>
        </w:rPr>
        <w:t>polynoms</w:t>
      </w:r>
      <w:proofErr w:type="spellEnd"/>
      <w:r>
        <w:rPr>
          <w:rFonts w:ascii="Sylfaen" w:hAnsi="Sylfaen"/>
        </w:rPr>
        <w:t xml:space="preserve"> of random processes with Feynman integrals.  Transactions of tug.  It’s put in for printing.</w:t>
      </w:r>
    </w:p>
    <w:p w:rsidR="0074785D" w:rsidRDefault="0074785D" w:rsidP="0074785D">
      <w:pPr>
        <w:pStyle w:val="ListParagraph"/>
        <w:rPr>
          <w:rFonts w:ascii="Sylfaen" w:hAnsi="Sylfaen"/>
        </w:rPr>
      </w:pPr>
    </w:p>
    <w:p w:rsidR="002C0C52" w:rsidRPr="003566BA" w:rsidRDefault="002C0C52" w:rsidP="002C0C52">
      <w:pPr>
        <w:pStyle w:val="ListParagraph"/>
        <w:rPr>
          <w:rFonts w:ascii="Sylfaen" w:hAnsi="Sylfaen"/>
        </w:rPr>
      </w:pPr>
    </w:p>
    <w:p w:rsidR="008F4079" w:rsidRDefault="008F4079" w:rsidP="008F4079">
      <w:pPr>
        <w:pStyle w:val="ListParagraph"/>
        <w:spacing w:after="0" w:line="240" w:lineRule="auto"/>
        <w:rPr>
          <w:rFonts w:ascii="Sylfaen" w:hAnsi="Sylfaen"/>
        </w:rPr>
      </w:pPr>
    </w:p>
    <w:p w:rsidR="00F0753F" w:rsidRPr="00F0753F" w:rsidRDefault="00F0753F" w:rsidP="00F0753F">
      <w:pPr>
        <w:pStyle w:val="ListParagraph"/>
        <w:rPr>
          <w:rFonts w:ascii="Sylfaen" w:hAnsi="Sylfaen"/>
        </w:rPr>
      </w:pPr>
    </w:p>
    <w:p w:rsidR="00F0753F" w:rsidRDefault="00F0753F" w:rsidP="008F4079">
      <w:pPr>
        <w:pStyle w:val="ListParagraph"/>
        <w:spacing w:after="0" w:line="240" w:lineRule="auto"/>
        <w:rPr>
          <w:rFonts w:ascii="Sylfaen" w:hAnsi="Sylfaen"/>
        </w:rPr>
      </w:pPr>
    </w:p>
    <w:p w:rsidR="00F0753F" w:rsidRPr="00F0753F" w:rsidRDefault="00F0753F" w:rsidP="00F0753F">
      <w:pPr>
        <w:pStyle w:val="ListParagraph"/>
        <w:spacing w:after="0" w:line="240" w:lineRule="auto"/>
        <w:rPr>
          <w:rFonts w:ascii="Sylfaen" w:hAnsi="Sylfaen"/>
        </w:rPr>
      </w:pPr>
      <w:r>
        <w:rPr>
          <w:rFonts w:ascii="Sylfaen" w:hAnsi="Sylfaen"/>
        </w:rPr>
        <w:t xml:space="preserve"> </w:t>
      </w:r>
    </w:p>
    <w:p w:rsidR="00F309C3" w:rsidRDefault="00F309C3" w:rsidP="0032694B">
      <w:pPr>
        <w:spacing w:after="0" w:line="240" w:lineRule="auto"/>
        <w:rPr>
          <w:rFonts w:ascii="Sylfaen" w:hAnsi="Sylfaen"/>
          <w:lang w:val="ka-GE"/>
        </w:rPr>
      </w:pPr>
    </w:p>
    <w:p w:rsidR="00E6105F" w:rsidRDefault="0074785D" w:rsidP="0074785D">
      <w:pPr>
        <w:spacing w:after="0" w:line="240" w:lineRule="auto"/>
        <w:jc w:val="center"/>
        <w:rPr>
          <w:rFonts w:ascii="Sylfaen" w:hAnsi="Sylfaen"/>
          <w:sz w:val="28"/>
          <w:szCs w:val="28"/>
        </w:rPr>
      </w:pPr>
      <w:proofErr w:type="spellStart"/>
      <w:r w:rsidRPr="0074785D">
        <w:rPr>
          <w:rFonts w:ascii="Sylfaen" w:hAnsi="Sylfaen"/>
          <w:sz w:val="28"/>
          <w:szCs w:val="28"/>
        </w:rPr>
        <w:t>Givi</w:t>
      </w:r>
      <w:proofErr w:type="spellEnd"/>
      <w:r w:rsidRPr="0074785D">
        <w:rPr>
          <w:rFonts w:ascii="Sylfaen" w:hAnsi="Sylfaen"/>
          <w:sz w:val="28"/>
          <w:szCs w:val="28"/>
        </w:rPr>
        <w:t xml:space="preserve"> </w:t>
      </w:r>
      <w:proofErr w:type="spellStart"/>
      <w:r w:rsidRPr="0074785D">
        <w:rPr>
          <w:rFonts w:ascii="Sylfaen" w:hAnsi="Sylfaen"/>
          <w:sz w:val="28"/>
          <w:szCs w:val="28"/>
        </w:rPr>
        <w:t>Pipia</w:t>
      </w:r>
      <w:proofErr w:type="spellEnd"/>
      <w:r w:rsidRPr="0074785D">
        <w:rPr>
          <w:rFonts w:ascii="Sylfaen" w:hAnsi="Sylfaen"/>
          <w:sz w:val="28"/>
          <w:szCs w:val="28"/>
        </w:rPr>
        <w:t xml:space="preserve"> </w:t>
      </w:r>
    </w:p>
    <w:p w:rsidR="0074785D" w:rsidRDefault="0074785D" w:rsidP="0074785D">
      <w:pPr>
        <w:spacing w:after="0" w:line="240" w:lineRule="auto"/>
        <w:jc w:val="center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Associate professor </w:t>
      </w:r>
    </w:p>
    <w:p w:rsidR="0074785D" w:rsidRDefault="0074785D" w:rsidP="0074785D">
      <w:pPr>
        <w:spacing w:after="0" w:line="240" w:lineRule="auto"/>
        <w:jc w:val="center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Textbooks 2008-2017</w:t>
      </w:r>
    </w:p>
    <w:p w:rsidR="0074785D" w:rsidRDefault="0074785D" w:rsidP="0074785D">
      <w:pPr>
        <w:spacing w:after="0" w:line="240" w:lineRule="auto"/>
        <w:jc w:val="center"/>
        <w:rPr>
          <w:rFonts w:ascii="Sylfaen" w:hAnsi="Sylfaen"/>
          <w:sz w:val="28"/>
          <w:szCs w:val="28"/>
        </w:rPr>
      </w:pPr>
    </w:p>
    <w:p w:rsidR="0074785D" w:rsidRPr="0074785D" w:rsidRDefault="0074785D" w:rsidP="0074785D">
      <w:pPr>
        <w:pStyle w:val="ListParagraph"/>
        <w:numPr>
          <w:ilvl w:val="0"/>
          <w:numId w:val="5"/>
        </w:numPr>
        <w:spacing w:after="0" w:line="240" w:lineRule="auto"/>
        <w:rPr>
          <w:rFonts w:ascii="Sylfaen" w:hAnsi="Sylfaen"/>
        </w:rPr>
      </w:pPr>
      <w:r>
        <w:rPr>
          <w:rFonts w:ascii="Sylfaen" w:hAnsi="Sylfaen"/>
        </w:rPr>
        <w:t xml:space="preserve">The elements of probability theory and mathematical statistics. GTU. 2009 Coauthors: </w:t>
      </w:r>
      <w:proofErr w:type="spellStart"/>
      <w:r>
        <w:rPr>
          <w:rFonts w:ascii="Sylfaen" w:hAnsi="Sylfaen"/>
        </w:rPr>
        <w:t>Buadze</w:t>
      </w:r>
      <w:proofErr w:type="spellEnd"/>
      <w:r>
        <w:rPr>
          <w:rFonts w:ascii="Sylfaen" w:hAnsi="Sylfaen"/>
        </w:rPr>
        <w:t xml:space="preserve"> T., </w:t>
      </w:r>
      <w:proofErr w:type="spellStart"/>
      <w:r>
        <w:rPr>
          <w:rFonts w:ascii="Sylfaen" w:hAnsi="Sylfaen"/>
        </w:rPr>
        <w:t>Kirmelasvili</w:t>
      </w:r>
      <w:proofErr w:type="spellEnd"/>
      <w:r>
        <w:rPr>
          <w:rFonts w:ascii="Sylfaen" w:hAnsi="Sylfaen"/>
        </w:rPr>
        <w:t xml:space="preserve"> G., </w:t>
      </w:r>
      <w:proofErr w:type="spellStart"/>
      <w:r>
        <w:rPr>
          <w:rFonts w:ascii="Sylfaen" w:hAnsi="Sylfaen"/>
        </w:rPr>
        <w:t>Bezhuashvili</w:t>
      </w:r>
      <w:proofErr w:type="spellEnd"/>
      <w:r>
        <w:rPr>
          <w:rFonts w:ascii="Sylfaen" w:hAnsi="Sylfaen"/>
        </w:rPr>
        <w:t xml:space="preserve"> I. 210pp. </w:t>
      </w:r>
    </w:p>
    <w:p w:rsidR="004E4B2D" w:rsidRDefault="004E4B2D" w:rsidP="00235395">
      <w:pPr>
        <w:jc w:val="center"/>
        <w:rPr>
          <w:rFonts w:ascii="Sylfaen" w:hAnsi="Sylfaen"/>
          <w:sz w:val="28"/>
          <w:szCs w:val="32"/>
          <w:lang w:val="ka-GE"/>
        </w:rPr>
      </w:pPr>
    </w:p>
    <w:p w:rsidR="000744A5" w:rsidRDefault="000744A5" w:rsidP="000744A5">
      <w:pPr>
        <w:spacing w:after="0" w:line="240" w:lineRule="auto"/>
        <w:jc w:val="center"/>
        <w:rPr>
          <w:rFonts w:ascii="Sylfaen" w:hAnsi="Sylfaen"/>
          <w:sz w:val="24"/>
          <w:lang w:val="ka-GE"/>
        </w:rPr>
      </w:pPr>
    </w:p>
    <w:p w:rsidR="0074785D" w:rsidRDefault="0074785D" w:rsidP="000744A5">
      <w:pPr>
        <w:spacing w:after="0" w:line="240" w:lineRule="auto"/>
        <w:jc w:val="center"/>
        <w:rPr>
          <w:rFonts w:ascii="Sylfaen" w:hAnsi="Sylfaen"/>
          <w:sz w:val="24"/>
          <w:lang w:val="ka-GE"/>
        </w:rPr>
      </w:pPr>
    </w:p>
    <w:p w:rsidR="0074785D" w:rsidRDefault="0074785D" w:rsidP="002D79D3">
      <w:pPr>
        <w:spacing w:after="0" w:line="240" w:lineRule="auto"/>
        <w:rPr>
          <w:rFonts w:ascii="Sylfaen" w:hAnsi="Sylfaen"/>
          <w:sz w:val="24"/>
          <w:lang w:val="ka-GE"/>
        </w:rPr>
      </w:pPr>
    </w:p>
    <w:p w:rsidR="0074785D" w:rsidRDefault="0074785D" w:rsidP="0074785D">
      <w:pPr>
        <w:spacing w:after="0" w:line="240" w:lineRule="auto"/>
        <w:jc w:val="center"/>
        <w:rPr>
          <w:rFonts w:ascii="Sylfaen" w:hAnsi="Sylfaen"/>
          <w:sz w:val="28"/>
          <w:szCs w:val="28"/>
        </w:rPr>
      </w:pPr>
    </w:p>
    <w:p w:rsidR="0074785D" w:rsidRDefault="0074785D" w:rsidP="0074785D">
      <w:pPr>
        <w:spacing w:after="0" w:line="240" w:lineRule="auto"/>
        <w:jc w:val="center"/>
        <w:rPr>
          <w:rFonts w:ascii="Sylfaen" w:hAnsi="Sylfaen"/>
          <w:sz w:val="28"/>
          <w:szCs w:val="28"/>
        </w:rPr>
      </w:pPr>
      <w:proofErr w:type="spellStart"/>
      <w:r w:rsidRPr="0074785D">
        <w:rPr>
          <w:rFonts w:ascii="Sylfaen" w:hAnsi="Sylfaen"/>
          <w:sz w:val="28"/>
          <w:szCs w:val="28"/>
        </w:rPr>
        <w:t>Givi</w:t>
      </w:r>
      <w:proofErr w:type="spellEnd"/>
      <w:r w:rsidRPr="0074785D">
        <w:rPr>
          <w:rFonts w:ascii="Sylfaen" w:hAnsi="Sylfaen"/>
          <w:sz w:val="28"/>
          <w:szCs w:val="28"/>
        </w:rPr>
        <w:t xml:space="preserve"> </w:t>
      </w:r>
      <w:proofErr w:type="spellStart"/>
      <w:r w:rsidRPr="0074785D">
        <w:rPr>
          <w:rFonts w:ascii="Sylfaen" w:hAnsi="Sylfaen"/>
          <w:sz w:val="28"/>
          <w:szCs w:val="28"/>
        </w:rPr>
        <w:t>Pipia</w:t>
      </w:r>
      <w:proofErr w:type="spellEnd"/>
      <w:r w:rsidRPr="0074785D">
        <w:rPr>
          <w:rFonts w:ascii="Sylfaen" w:hAnsi="Sylfaen"/>
          <w:sz w:val="28"/>
          <w:szCs w:val="28"/>
        </w:rPr>
        <w:t xml:space="preserve"> </w:t>
      </w:r>
    </w:p>
    <w:p w:rsidR="0074785D" w:rsidRDefault="0074785D" w:rsidP="0074785D">
      <w:pPr>
        <w:spacing w:after="0" w:line="240" w:lineRule="auto"/>
        <w:jc w:val="center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Associate professor</w:t>
      </w:r>
    </w:p>
    <w:p w:rsidR="0074785D" w:rsidRDefault="0074785D" w:rsidP="0074785D">
      <w:pPr>
        <w:spacing w:after="0" w:line="240" w:lineRule="auto"/>
        <w:jc w:val="center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Auxiliary textbooks</w:t>
      </w:r>
    </w:p>
    <w:p w:rsidR="0074785D" w:rsidRDefault="0074785D" w:rsidP="0074785D">
      <w:pPr>
        <w:pStyle w:val="ListParagraph"/>
        <w:spacing w:after="0" w:line="240" w:lineRule="auto"/>
        <w:rPr>
          <w:rFonts w:ascii="Sylfaen" w:hAnsi="Sylfaen"/>
          <w:sz w:val="24"/>
          <w:lang w:val="ka-GE"/>
        </w:rPr>
      </w:pPr>
    </w:p>
    <w:p w:rsidR="0074785D" w:rsidRDefault="002D79D3" w:rsidP="0074785D">
      <w:pPr>
        <w:pStyle w:val="ListParagraph"/>
        <w:numPr>
          <w:ilvl w:val="0"/>
          <w:numId w:val="7"/>
        </w:numPr>
        <w:spacing w:after="0" w:line="240" w:lineRule="auto"/>
        <w:rPr>
          <w:rFonts w:ascii="Sylfaen" w:hAnsi="Sylfaen"/>
          <w:sz w:val="24"/>
        </w:rPr>
      </w:pPr>
      <w:r>
        <w:rPr>
          <w:rFonts w:ascii="Sylfaen" w:hAnsi="Sylfaen"/>
          <w:sz w:val="24"/>
        </w:rPr>
        <w:t xml:space="preserve">Methodical materials for individual works in probability theory and mathematical statistics. Georgian </w:t>
      </w:r>
      <w:proofErr w:type="spellStart"/>
      <w:r>
        <w:rPr>
          <w:rFonts w:ascii="Sylfaen" w:hAnsi="Sylfaen"/>
          <w:sz w:val="24"/>
        </w:rPr>
        <w:t>Politechnical</w:t>
      </w:r>
      <w:proofErr w:type="spellEnd"/>
      <w:r>
        <w:rPr>
          <w:rFonts w:ascii="Sylfaen" w:hAnsi="Sylfaen"/>
          <w:sz w:val="24"/>
        </w:rPr>
        <w:t xml:space="preserve"> Institute, Tbilisi 1991. 75pp. Coauthors: </w:t>
      </w:r>
      <w:proofErr w:type="spellStart"/>
      <w:r>
        <w:rPr>
          <w:rFonts w:ascii="Sylfaen" w:hAnsi="Sylfaen"/>
          <w:sz w:val="24"/>
        </w:rPr>
        <w:t>Buadze</w:t>
      </w:r>
      <w:proofErr w:type="spellEnd"/>
      <w:r>
        <w:rPr>
          <w:rFonts w:ascii="Sylfaen" w:hAnsi="Sylfaen"/>
          <w:sz w:val="24"/>
        </w:rPr>
        <w:t xml:space="preserve"> T., </w:t>
      </w:r>
      <w:proofErr w:type="spellStart"/>
      <w:r>
        <w:rPr>
          <w:rFonts w:ascii="Sylfaen" w:hAnsi="Sylfaen"/>
          <w:sz w:val="24"/>
        </w:rPr>
        <w:t>djavakhisvili</w:t>
      </w:r>
      <w:proofErr w:type="spellEnd"/>
      <w:r>
        <w:rPr>
          <w:rFonts w:ascii="Sylfaen" w:hAnsi="Sylfaen"/>
          <w:sz w:val="24"/>
        </w:rPr>
        <w:t xml:space="preserve"> G., </w:t>
      </w:r>
      <w:proofErr w:type="spellStart"/>
      <w:r>
        <w:rPr>
          <w:rFonts w:ascii="Sylfaen" w:hAnsi="Sylfaen"/>
          <w:sz w:val="24"/>
        </w:rPr>
        <w:t>Kakubava</w:t>
      </w:r>
      <w:proofErr w:type="spellEnd"/>
      <w:r>
        <w:rPr>
          <w:rFonts w:ascii="Sylfaen" w:hAnsi="Sylfaen"/>
          <w:sz w:val="24"/>
        </w:rPr>
        <w:t xml:space="preserve"> R.</w:t>
      </w:r>
    </w:p>
    <w:p w:rsidR="002A41DC" w:rsidRDefault="002A41DC" w:rsidP="002A41DC">
      <w:pPr>
        <w:spacing w:after="0" w:line="240" w:lineRule="auto"/>
        <w:rPr>
          <w:rFonts w:ascii="Sylfaen" w:hAnsi="Sylfaen"/>
          <w:sz w:val="24"/>
        </w:rPr>
      </w:pPr>
    </w:p>
    <w:p w:rsidR="002A41DC" w:rsidRDefault="002A41DC" w:rsidP="002A41DC">
      <w:pPr>
        <w:spacing w:after="0" w:line="240" w:lineRule="auto"/>
        <w:rPr>
          <w:rFonts w:ascii="Sylfaen" w:hAnsi="Sylfaen"/>
          <w:sz w:val="24"/>
        </w:rPr>
      </w:pPr>
    </w:p>
    <w:p w:rsidR="002A41DC" w:rsidRDefault="002A41DC" w:rsidP="002A41DC">
      <w:pPr>
        <w:spacing w:after="0" w:line="240" w:lineRule="auto"/>
        <w:rPr>
          <w:rFonts w:ascii="Sylfaen" w:hAnsi="Sylfaen"/>
          <w:sz w:val="24"/>
        </w:rPr>
      </w:pPr>
    </w:p>
    <w:p w:rsidR="002A41DC" w:rsidRDefault="002A41DC" w:rsidP="002A41DC">
      <w:pPr>
        <w:spacing w:after="0" w:line="240" w:lineRule="auto"/>
        <w:rPr>
          <w:rFonts w:ascii="Sylfaen" w:hAnsi="Sylfaen"/>
          <w:sz w:val="24"/>
        </w:rPr>
      </w:pPr>
    </w:p>
    <w:p w:rsidR="002A41DC" w:rsidRDefault="002A41DC" w:rsidP="002A41DC">
      <w:pPr>
        <w:spacing w:after="0" w:line="240" w:lineRule="auto"/>
        <w:rPr>
          <w:rFonts w:ascii="Sylfaen" w:hAnsi="Sylfaen"/>
          <w:sz w:val="24"/>
        </w:rPr>
      </w:pPr>
      <w:r>
        <w:rPr>
          <w:rFonts w:ascii="Sylfaen" w:hAnsi="Sylfaen"/>
          <w:noProof/>
          <w:sz w:val="24"/>
        </w:rPr>
        <w:drawing>
          <wp:inline distT="0" distB="0" distL="0" distR="0">
            <wp:extent cx="6115050" cy="4314825"/>
            <wp:effectExtent l="0" t="0" r="0" b="0"/>
            <wp:docPr id="3" name="Picture 3" descr="C:\Users\BUBULIKA\AppData\Local\Temp\Rar$DRa0.764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BULIKA\AppData\Local\Temp\Rar$DRa0.764\Untitled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1DC" w:rsidRDefault="002A41DC" w:rsidP="002A41DC">
      <w:pPr>
        <w:spacing w:after="0" w:line="240" w:lineRule="auto"/>
        <w:rPr>
          <w:rFonts w:ascii="Sylfaen" w:hAnsi="Sylfaen"/>
          <w:sz w:val="24"/>
        </w:rPr>
      </w:pPr>
    </w:p>
    <w:p w:rsidR="002A41DC" w:rsidRDefault="002A41DC" w:rsidP="002A41DC">
      <w:pPr>
        <w:spacing w:after="0" w:line="240" w:lineRule="auto"/>
        <w:rPr>
          <w:rFonts w:ascii="Sylfaen" w:hAnsi="Sylfaen"/>
          <w:sz w:val="24"/>
        </w:rPr>
      </w:pPr>
    </w:p>
    <w:p w:rsidR="002A41DC" w:rsidRPr="002A41DC" w:rsidRDefault="002A41DC" w:rsidP="002A41DC">
      <w:pPr>
        <w:spacing w:after="0" w:line="240" w:lineRule="auto"/>
        <w:rPr>
          <w:rFonts w:ascii="Sylfaen" w:hAnsi="Sylfaen"/>
          <w:sz w:val="24"/>
        </w:rPr>
      </w:pPr>
      <w:r>
        <w:rPr>
          <w:rFonts w:ascii="Sylfaen" w:hAnsi="Sylfaen"/>
          <w:noProof/>
          <w:sz w:val="24"/>
        </w:rPr>
        <w:lastRenderedPageBreak/>
        <w:drawing>
          <wp:inline distT="0" distB="0" distL="0" distR="0">
            <wp:extent cx="6115685" cy="2101850"/>
            <wp:effectExtent l="0" t="0" r="0" b="0"/>
            <wp:docPr id="4" name="Picture 4" descr="C:\Users\BUBULIKA\AppData\Local\Temp\Rar$DRa0.571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BULIKA\AppData\Local\Temp\Rar$DRa0.571\Untitled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41DC" w:rsidRPr="002A41DC" w:rsidSect="006D5A62">
      <w:pgSz w:w="11907" w:h="16839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20031"/>
    <w:multiLevelType w:val="hybridMultilevel"/>
    <w:tmpl w:val="13B0B4CE"/>
    <w:lvl w:ilvl="0" w:tplc="007AB00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40486"/>
    <w:multiLevelType w:val="multilevel"/>
    <w:tmpl w:val="CDE66A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CAC0215"/>
    <w:multiLevelType w:val="hybridMultilevel"/>
    <w:tmpl w:val="E2A215F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D3E17"/>
    <w:multiLevelType w:val="hybridMultilevel"/>
    <w:tmpl w:val="FF5C1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257F1D"/>
    <w:multiLevelType w:val="hybridMultilevel"/>
    <w:tmpl w:val="F5705360"/>
    <w:lvl w:ilvl="0" w:tplc="E58E24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B8E7F44"/>
    <w:multiLevelType w:val="hybridMultilevel"/>
    <w:tmpl w:val="33FC9D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5802BE"/>
    <w:multiLevelType w:val="hybridMultilevel"/>
    <w:tmpl w:val="FE58F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</w:compat>
  <w:rsids>
    <w:rsidRoot w:val="00F7407B"/>
    <w:rsid w:val="0002045A"/>
    <w:rsid w:val="000412D1"/>
    <w:rsid w:val="000744A5"/>
    <w:rsid w:val="000A3CB9"/>
    <w:rsid w:val="000C1169"/>
    <w:rsid w:val="000F06C4"/>
    <w:rsid w:val="00103AE2"/>
    <w:rsid w:val="0010464F"/>
    <w:rsid w:val="001268FD"/>
    <w:rsid w:val="00132C28"/>
    <w:rsid w:val="00146CD0"/>
    <w:rsid w:val="00151FEA"/>
    <w:rsid w:val="00155B98"/>
    <w:rsid w:val="001563BD"/>
    <w:rsid w:val="001668CE"/>
    <w:rsid w:val="00166B26"/>
    <w:rsid w:val="0016764A"/>
    <w:rsid w:val="00182C00"/>
    <w:rsid w:val="00184090"/>
    <w:rsid w:val="00184FE2"/>
    <w:rsid w:val="001A232E"/>
    <w:rsid w:val="001F1517"/>
    <w:rsid w:val="001F566A"/>
    <w:rsid w:val="0020141E"/>
    <w:rsid w:val="00202938"/>
    <w:rsid w:val="00203C57"/>
    <w:rsid w:val="00216741"/>
    <w:rsid w:val="00224F9B"/>
    <w:rsid w:val="00235395"/>
    <w:rsid w:val="00280DD2"/>
    <w:rsid w:val="002856AB"/>
    <w:rsid w:val="00290D1C"/>
    <w:rsid w:val="002A1E2C"/>
    <w:rsid w:val="002A41DC"/>
    <w:rsid w:val="002B44A3"/>
    <w:rsid w:val="002C0381"/>
    <w:rsid w:val="002C0C52"/>
    <w:rsid w:val="002D79D3"/>
    <w:rsid w:val="002E0E47"/>
    <w:rsid w:val="002E1733"/>
    <w:rsid w:val="002E6FB2"/>
    <w:rsid w:val="00315787"/>
    <w:rsid w:val="0032694B"/>
    <w:rsid w:val="003417B7"/>
    <w:rsid w:val="00344365"/>
    <w:rsid w:val="00353984"/>
    <w:rsid w:val="003566BA"/>
    <w:rsid w:val="00357C73"/>
    <w:rsid w:val="00366D9C"/>
    <w:rsid w:val="003848B8"/>
    <w:rsid w:val="00391622"/>
    <w:rsid w:val="003923F7"/>
    <w:rsid w:val="00393DEB"/>
    <w:rsid w:val="003D10A4"/>
    <w:rsid w:val="003D1B64"/>
    <w:rsid w:val="003D3D8F"/>
    <w:rsid w:val="003E20BB"/>
    <w:rsid w:val="003E49F4"/>
    <w:rsid w:val="00420DEF"/>
    <w:rsid w:val="0043073D"/>
    <w:rsid w:val="00460EE1"/>
    <w:rsid w:val="00484B60"/>
    <w:rsid w:val="004A1A0D"/>
    <w:rsid w:val="004E4B2D"/>
    <w:rsid w:val="004F69BD"/>
    <w:rsid w:val="004F72B4"/>
    <w:rsid w:val="0050313E"/>
    <w:rsid w:val="00533E76"/>
    <w:rsid w:val="0056181A"/>
    <w:rsid w:val="005920AE"/>
    <w:rsid w:val="0059649D"/>
    <w:rsid w:val="005E28EA"/>
    <w:rsid w:val="00607BB1"/>
    <w:rsid w:val="00617443"/>
    <w:rsid w:val="0062357F"/>
    <w:rsid w:val="00647DC6"/>
    <w:rsid w:val="006544D2"/>
    <w:rsid w:val="00682DB4"/>
    <w:rsid w:val="00683C2B"/>
    <w:rsid w:val="006922DD"/>
    <w:rsid w:val="00693B62"/>
    <w:rsid w:val="00696288"/>
    <w:rsid w:val="006D1CCF"/>
    <w:rsid w:val="006D5A62"/>
    <w:rsid w:val="006E0022"/>
    <w:rsid w:val="006F73B6"/>
    <w:rsid w:val="00722B29"/>
    <w:rsid w:val="007251FD"/>
    <w:rsid w:val="0074785D"/>
    <w:rsid w:val="00770AB3"/>
    <w:rsid w:val="0078142B"/>
    <w:rsid w:val="007A6EDE"/>
    <w:rsid w:val="007A7D0C"/>
    <w:rsid w:val="007B39A1"/>
    <w:rsid w:val="007C7A5D"/>
    <w:rsid w:val="007E6323"/>
    <w:rsid w:val="007F7A62"/>
    <w:rsid w:val="0083019E"/>
    <w:rsid w:val="00847EC8"/>
    <w:rsid w:val="00876062"/>
    <w:rsid w:val="00886A73"/>
    <w:rsid w:val="008A3C73"/>
    <w:rsid w:val="008A7FBC"/>
    <w:rsid w:val="008D7199"/>
    <w:rsid w:val="008F4079"/>
    <w:rsid w:val="00900FF7"/>
    <w:rsid w:val="00906BB4"/>
    <w:rsid w:val="00931788"/>
    <w:rsid w:val="00933978"/>
    <w:rsid w:val="00934611"/>
    <w:rsid w:val="009510FE"/>
    <w:rsid w:val="0095563C"/>
    <w:rsid w:val="009771AD"/>
    <w:rsid w:val="00991E27"/>
    <w:rsid w:val="009D0578"/>
    <w:rsid w:val="009E334A"/>
    <w:rsid w:val="00A06324"/>
    <w:rsid w:val="00A235F9"/>
    <w:rsid w:val="00A30572"/>
    <w:rsid w:val="00A40C06"/>
    <w:rsid w:val="00A50013"/>
    <w:rsid w:val="00A810C8"/>
    <w:rsid w:val="00AB5AAC"/>
    <w:rsid w:val="00AC54BE"/>
    <w:rsid w:val="00AD79D1"/>
    <w:rsid w:val="00AE5072"/>
    <w:rsid w:val="00AF3575"/>
    <w:rsid w:val="00B04B4E"/>
    <w:rsid w:val="00B11C70"/>
    <w:rsid w:val="00B24B6A"/>
    <w:rsid w:val="00B31D4D"/>
    <w:rsid w:val="00B669CB"/>
    <w:rsid w:val="00B9540F"/>
    <w:rsid w:val="00BA5710"/>
    <w:rsid w:val="00BE4C22"/>
    <w:rsid w:val="00BF67F6"/>
    <w:rsid w:val="00C21FBC"/>
    <w:rsid w:val="00C2344E"/>
    <w:rsid w:val="00C317D6"/>
    <w:rsid w:val="00C34795"/>
    <w:rsid w:val="00C66AC2"/>
    <w:rsid w:val="00C772D6"/>
    <w:rsid w:val="00C90466"/>
    <w:rsid w:val="00C93DBA"/>
    <w:rsid w:val="00CC3EC6"/>
    <w:rsid w:val="00CC63F5"/>
    <w:rsid w:val="00CD37D8"/>
    <w:rsid w:val="00CE42B6"/>
    <w:rsid w:val="00CF5179"/>
    <w:rsid w:val="00D25FC2"/>
    <w:rsid w:val="00D71ACE"/>
    <w:rsid w:val="00D87E28"/>
    <w:rsid w:val="00D9519F"/>
    <w:rsid w:val="00DA170E"/>
    <w:rsid w:val="00DB5F9C"/>
    <w:rsid w:val="00DD3168"/>
    <w:rsid w:val="00E21773"/>
    <w:rsid w:val="00E26F32"/>
    <w:rsid w:val="00E50FE3"/>
    <w:rsid w:val="00E5291F"/>
    <w:rsid w:val="00E6105F"/>
    <w:rsid w:val="00EB0124"/>
    <w:rsid w:val="00EC237B"/>
    <w:rsid w:val="00F0753F"/>
    <w:rsid w:val="00F0769B"/>
    <w:rsid w:val="00F309C3"/>
    <w:rsid w:val="00F51836"/>
    <w:rsid w:val="00F56242"/>
    <w:rsid w:val="00F61DDE"/>
    <w:rsid w:val="00F7407B"/>
    <w:rsid w:val="00F94172"/>
    <w:rsid w:val="00FA1456"/>
    <w:rsid w:val="00FC7ED1"/>
    <w:rsid w:val="00FD4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553D7C"/>
  <w15:docId w15:val="{16B9FDB2-34E5-4DA0-9855-15E49B786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407B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2353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autoRedefine/>
    <w:rsid w:val="0002045A"/>
    <w:rPr>
      <w:rFonts w:ascii="AcadNusx" w:hAnsi="AcadNusx" w:cs="Sylfaen"/>
    </w:rPr>
  </w:style>
  <w:style w:type="character" w:customStyle="1" w:styleId="apple-style-span">
    <w:name w:val="apple-style-span"/>
    <w:basedOn w:val="DefaultParagraphFont"/>
    <w:rsid w:val="00F7407B"/>
  </w:style>
  <w:style w:type="paragraph" w:customStyle="1" w:styleId="Aeeaoaeaa1">
    <w:name w:val="A?eeaoae?aa 1"/>
    <w:basedOn w:val="Normal"/>
    <w:next w:val="Normal"/>
    <w:rsid w:val="00315787"/>
    <w:pPr>
      <w:keepNext/>
      <w:widowControl w:val="0"/>
      <w:spacing w:after="0" w:line="240" w:lineRule="auto"/>
      <w:jc w:val="right"/>
    </w:pPr>
    <w:rPr>
      <w:rFonts w:ascii="Times New Roman" w:eastAsia="Times New Roman" w:hAnsi="Times New Roman"/>
      <w:b/>
      <w:sz w:val="20"/>
      <w:szCs w:val="20"/>
    </w:rPr>
  </w:style>
  <w:style w:type="table" w:styleId="TableGrid">
    <w:name w:val="Table Grid"/>
    <w:basedOn w:val="TableNormal"/>
    <w:rsid w:val="00CE42B6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90466"/>
    <w:rPr>
      <w:color w:val="0000FF"/>
      <w:u w:val="single"/>
    </w:rPr>
  </w:style>
  <w:style w:type="character" w:styleId="FollowedHyperlink">
    <w:name w:val="FollowedHyperlink"/>
    <w:basedOn w:val="DefaultParagraphFont"/>
    <w:rsid w:val="003D10A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3D1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D1B64"/>
    <w:rPr>
      <w:rFonts w:ascii="Tahoma" w:eastAsia="Calibri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235395"/>
    <w:rPr>
      <w:b/>
      <w:bCs/>
      <w:sz w:val="27"/>
      <w:szCs w:val="27"/>
    </w:rPr>
  </w:style>
  <w:style w:type="character" w:styleId="Strong">
    <w:name w:val="Strong"/>
    <w:uiPriority w:val="22"/>
    <w:qFormat/>
    <w:rsid w:val="00235395"/>
    <w:rPr>
      <w:b/>
      <w:bCs/>
    </w:rPr>
  </w:style>
  <w:style w:type="character" w:styleId="Emphasis">
    <w:name w:val="Emphasis"/>
    <w:uiPriority w:val="20"/>
    <w:qFormat/>
    <w:rsid w:val="00235395"/>
    <w:rPr>
      <w:i/>
      <w:iCs/>
    </w:rPr>
  </w:style>
  <w:style w:type="character" w:customStyle="1" w:styleId="style28">
    <w:name w:val="style28"/>
    <w:rsid w:val="00235395"/>
  </w:style>
  <w:style w:type="character" w:customStyle="1" w:styleId="fontstyle01">
    <w:name w:val="fontstyle01"/>
    <w:rsid w:val="00D25FC2"/>
    <w:rPr>
      <w:rFonts w:ascii="MyriadPro-Regular" w:hAnsi="MyriadPro-Regular" w:hint="default"/>
      <w:b w:val="0"/>
      <w:bCs w:val="0"/>
      <w:i w:val="0"/>
      <w:iCs w:val="0"/>
      <w:color w:val="000050"/>
      <w:sz w:val="22"/>
      <w:szCs w:val="22"/>
    </w:rPr>
  </w:style>
  <w:style w:type="paragraph" w:styleId="ListParagraph">
    <w:name w:val="List Paragraph"/>
    <w:basedOn w:val="Normal"/>
    <w:uiPriority w:val="34"/>
    <w:qFormat/>
    <w:rsid w:val="00770A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gtu.ge/mecniereba201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tu.ge/mecniereba2011/cat/1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ია მოსაშვილი</vt:lpstr>
    </vt:vector>
  </TitlesOfParts>
  <Company>Home or Office</Company>
  <LinksUpToDate>false</LinksUpToDate>
  <CharactersWithSpaces>5256</CharactersWithSpaces>
  <SharedDoc>false</SharedDoc>
  <HLinks>
    <vt:vector size="12" baseType="variant">
      <vt:variant>
        <vt:i4>1704002</vt:i4>
      </vt:variant>
      <vt:variant>
        <vt:i4>3</vt:i4>
      </vt:variant>
      <vt:variant>
        <vt:i4>0</vt:i4>
      </vt:variant>
      <vt:variant>
        <vt:i4>5</vt:i4>
      </vt:variant>
      <vt:variant>
        <vt:lpwstr>http://gtu.ge/mecniereba2011</vt:lpwstr>
      </vt:variant>
      <vt:variant>
        <vt:lpwstr/>
      </vt:variant>
      <vt:variant>
        <vt:i4>3932282</vt:i4>
      </vt:variant>
      <vt:variant>
        <vt:i4>0</vt:i4>
      </vt:variant>
      <vt:variant>
        <vt:i4>0</vt:i4>
      </vt:variant>
      <vt:variant>
        <vt:i4>5</vt:i4>
      </vt:variant>
      <vt:variant>
        <vt:lpwstr>http://www.gtu.ge/mecniereba2011/cat/1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ია მოსაშვილი</dc:title>
  <dc:creator>Valued maXTop Customer</dc:creator>
  <cp:lastModifiedBy>BUBULIKA</cp:lastModifiedBy>
  <cp:revision>16</cp:revision>
  <cp:lastPrinted>2017-10-26T17:04:00Z</cp:lastPrinted>
  <dcterms:created xsi:type="dcterms:W3CDTF">2018-01-24T17:20:00Z</dcterms:created>
  <dcterms:modified xsi:type="dcterms:W3CDTF">2019-07-09T18:47:00Z</dcterms:modified>
</cp:coreProperties>
</file>