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    მაია დვალი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19/12/1964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60001090269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   ქუთაისი, მაისურაძის ქუჩა №1, ბინა 30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597656548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Maia.dvali@unik.edu.ge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1983-1988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აკ. წერეთელის სახ.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 ენის და ლიტერატურის მასწავლებელი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 ენის პედაგოგი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1970–1981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მე–3 საშუალო სკოლა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 განათლება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სამეცნიერო-პედაგოგიური საქმიანობა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დაწესებულების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აკადემიური თანამდებობა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1993– 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უფროსი მასწავლებელი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2020-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მოწვეული ლექტორი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1993–1995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აკ.წერეთელის სახელობის ქუთაისის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მასწავლებელი</w:t>
                </w:r>
              </w:sdtContent>
            </w:sdt>
          </w:p>
        </w:tc>
      </w:tr>
      <w:tr>
        <w:trPr>
          <w:trHeight w:val="48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1989–1993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 38–ე საჯარო სკოლა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მასწავლებელი</w:t>
                </w:r>
              </w:sdtContent>
            </w:sdt>
          </w:p>
        </w:tc>
      </w:tr>
    </w:tbl>
    <w:p w:rsidR="00000000" w:rsidDel="00000000" w:rsidP="00000000" w:rsidRDefault="00000000" w:rsidRPr="00000000" w14:paraId="00000035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</w:p>
    <w:p w:rsidR="00000000" w:rsidDel="00000000" w:rsidP="00000000" w:rsidRDefault="00000000" w:rsidRPr="00000000" w14:paraId="0000003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3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1988–1990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სამკერვალო ფაბრიკა ‘იმერეთი’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თარჯიმანი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ამაღლება სპეციალობით ან პედაგოგიური საქმიანობის მიმართულებით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სასწავლო კურსის, სემინარის, ტრენინგის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 (ფასილიტატორი, მონაწილე)</w:t>
                </w:r>
              </w:sdtContent>
            </w:sdt>
          </w:p>
        </w:tc>
      </w:tr>
      <w:tr>
        <w:trPr>
          <w:trHeight w:val="604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მაისი, 2020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სასწავლო ვებინარი ‘Evaluation and Assessment when teaching online’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trHeight w:val="467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მაისი, 2020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0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heading=h.30j0zll" w:id="0"/>
            <w:bookmarkEnd w:id="0"/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სასწავლო ვებინარი ’Feedback that empowers“</w:t>
                </w:r>
              </w:sdtContent>
            </w:sdt>
          </w:p>
          <w:p w:rsidR="00000000" w:rsidDel="00000000" w:rsidP="00000000" w:rsidRDefault="00000000" w:rsidRPr="00000000" w14:paraId="00000051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ივნისი, 2019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ტრეინინგპროგრამა ‘სწავლების აქტიური მეთოდები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ივნისი, 2018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ინტენსიური ტრეინინგ კურსი ‘VaKE’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ივლისი, 2017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ინტენსიური ტრეინინგ კურსი ‘Reading, Listening, Speaking, Writing and Life Skills in Open Mind’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მაისი, 2012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ტრეინინგ კურსი ‘ინგლისური ენის სწავლების მეთოდიკა’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მაისი, 2010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ტრეინინგ კურსი ‘აქტიური სწავლა და კრიტიკული აზროვნებს უმაღლეს სასწავლებლებში’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ივნისი, 2003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დასავლეთ საქართველოს უნივერსიტეტის მასწავლებელთა  კონფერენცია.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6B">
      <w:pPr>
        <w:spacing w:after="0" w:line="276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06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 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   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8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</w:t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B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86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qTBgFzOcWdG2Wl49poK3FhYrtg==">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